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F30" w:rsidRPr="00957F30" w:rsidRDefault="00957F30" w:rsidP="0043791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7F30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957F30" w:rsidRPr="00957F30" w:rsidRDefault="00957F30" w:rsidP="0043791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7F30">
        <w:rPr>
          <w:rFonts w:ascii="Times New Roman" w:hAnsi="Times New Roman"/>
          <w:b/>
          <w:bCs/>
          <w:color w:val="000000"/>
          <w:sz w:val="24"/>
          <w:szCs w:val="24"/>
        </w:rPr>
        <w:t>«Константиновская школа»</w:t>
      </w:r>
    </w:p>
    <w:p w:rsidR="00957F30" w:rsidRPr="00957F30" w:rsidRDefault="00957F30" w:rsidP="0043791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7F30">
        <w:rPr>
          <w:rFonts w:ascii="Times New Roman" w:hAnsi="Times New Roman"/>
          <w:b/>
          <w:bCs/>
          <w:color w:val="000000"/>
          <w:sz w:val="24"/>
          <w:szCs w:val="24"/>
        </w:rPr>
        <w:t>Симферопольского района Республики Крым</w:t>
      </w:r>
    </w:p>
    <w:p w:rsidR="00957F30" w:rsidRPr="00957F30" w:rsidRDefault="00957F30" w:rsidP="0043791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7F30">
        <w:rPr>
          <w:rFonts w:ascii="Times New Roman" w:hAnsi="Times New Roman"/>
          <w:b/>
          <w:bCs/>
          <w:color w:val="000000"/>
          <w:sz w:val="24"/>
          <w:szCs w:val="24"/>
        </w:rPr>
        <w:t>ул. Школьная, 1, с. Константиновка, Симферопольский район,</w:t>
      </w:r>
    </w:p>
    <w:p w:rsidR="0076573A" w:rsidRDefault="00957F30" w:rsidP="0043791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7F3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Республика Крым, Российская Федерация, 297563, тел +7 (978) 729 27 23 </w:t>
      </w:r>
    </w:p>
    <w:p w:rsidR="00957F30" w:rsidRPr="0076573A" w:rsidRDefault="00957F30" w:rsidP="0043791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957F30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Pr="0076573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-mail: </w:t>
      </w:r>
      <w:r w:rsidRPr="0076573A">
        <w:rPr>
          <w:rFonts w:ascii="Times New Roman" w:hAnsi="Times New Roman"/>
          <w:b/>
          <w:bCs/>
          <w:color w:val="548DD4" w:themeColor="text2" w:themeTint="99"/>
          <w:sz w:val="24"/>
          <w:szCs w:val="24"/>
          <w:lang w:val="en-US"/>
        </w:rPr>
        <w:t>konstantinovskayashkola@mail.ru</w:t>
      </w:r>
      <w:r w:rsidRPr="0076573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, </w:t>
      </w:r>
      <w:r w:rsidRPr="00957F30">
        <w:rPr>
          <w:rFonts w:ascii="Times New Roman" w:hAnsi="Times New Roman"/>
          <w:b/>
          <w:bCs/>
          <w:color w:val="000000"/>
          <w:sz w:val="24"/>
          <w:szCs w:val="24"/>
        </w:rPr>
        <w:t>ОГРН</w:t>
      </w:r>
      <w:r w:rsidRPr="0076573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1159102004797</w:t>
      </w:r>
    </w:p>
    <w:p w:rsidR="00957F30" w:rsidRPr="0076573A" w:rsidRDefault="00957F30" w:rsidP="0043791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957F30" w:rsidRPr="0076573A" w:rsidRDefault="00957F30" w:rsidP="009271D9">
      <w:pPr>
        <w:spacing w:after="0" w:line="360" w:lineRule="auto"/>
        <w:ind w:left="-567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957F30" w:rsidRPr="0076573A" w:rsidRDefault="00957F30" w:rsidP="009271D9">
      <w:pPr>
        <w:spacing w:after="0" w:line="360" w:lineRule="auto"/>
        <w:ind w:left="-567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957F30" w:rsidRPr="0076573A" w:rsidRDefault="00957F30" w:rsidP="009271D9">
      <w:pPr>
        <w:spacing w:after="0" w:line="360" w:lineRule="auto"/>
        <w:ind w:left="-567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957F30" w:rsidRPr="0076573A" w:rsidRDefault="00957F30" w:rsidP="009271D9">
      <w:pPr>
        <w:spacing w:after="0" w:line="360" w:lineRule="auto"/>
        <w:ind w:left="-567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957F30" w:rsidRPr="0076573A" w:rsidRDefault="00957F30" w:rsidP="009271D9">
      <w:pPr>
        <w:spacing w:after="0" w:line="360" w:lineRule="auto"/>
        <w:ind w:left="-567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957F30" w:rsidRPr="0076573A" w:rsidRDefault="00957F30" w:rsidP="009271D9">
      <w:pPr>
        <w:spacing w:after="0" w:line="360" w:lineRule="auto"/>
        <w:ind w:left="-567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957F30" w:rsidRPr="0076573A" w:rsidRDefault="00957F30" w:rsidP="009271D9">
      <w:pPr>
        <w:spacing w:after="0" w:line="360" w:lineRule="auto"/>
        <w:ind w:left="-567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957F30" w:rsidRDefault="00957F30" w:rsidP="00957F30">
      <w:pPr>
        <w:spacing w:after="0" w:line="360" w:lineRule="auto"/>
        <w:ind w:left="-567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bookmarkStart w:id="0" w:name="_GoBack"/>
      <w:r w:rsidR="00437912" w:rsidRPr="00437912">
        <w:rPr>
          <w:rFonts w:ascii="Times New Roman" w:hAnsi="Times New Roman"/>
          <w:b/>
          <w:bCs/>
          <w:color w:val="000000"/>
          <w:sz w:val="28"/>
          <w:szCs w:val="28"/>
        </w:rPr>
        <w:t>Создание условий для формирования у учащихся положительных эмоций по отношению к учебной деятельности</w:t>
      </w:r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957F30" w:rsidRDefault="00957F30" w:rsidP="0076573A">
      <w:pPr>
        <w:spacing w:after="0" w:line="360" w:lineRule="auto"/>
        <w:ind w:left="-567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37912" w:rsidRDefault="009271D9" w:rsidP="00437912">
      <w:pPr>
        <w:spacing w:after="0" w:line="360" w:lineRule="auto"/>
        <w:ind w:left="-567"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6573A">
        <w:rPr>
          <w:rFonts w:ascii="Times New Roman" w:hAnsi="Times New Roman"/>
          <w:bCs/>
          <w:color w:val="000000"/>
          <w:sz w:val="28"/>
          <w:szCs w:val="28"/>
        </w:rPr>
        <w:t>Подготовил</w:t>
      </w:r>
      <w:r w:rsidR="0076573A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76573A">
        <w:rPr>
          <w:rFonts w:ascii="Times New Roman" w:hAnsi="Times New Roman"/>
          <w:bCs/>
          <w:color w:val="000000"/>
          <w:sz w:val="28"/>
          <w:szCs w:val="28"/>
        </w:rPr>
        <w:t xml:space="preserve"> учитель </w:t>
      </w:r>
      <w:r w:rsidR="00437912">
        <w:rPr>
          <w:rFonts w:ascii="Times New Roman" w:hAnsi="Times New Roman"/>
          <w:bCs/>
          <w:color w:val="000000"/>
          <w:sz w:val="28"/>
          <w:szCs w:val="28"/>
        </w:rPr>
        <w:t>русского языка и литератур</w:t>
      </w:r>
      <w:r w:rsidR="00437912">
        <w:rPr>
          <w:rFonts w:ascii="Times New Roman" w:hAnsi="Times New Roman"/>
          <w:bCs/>
          <w:color w:val="000000"/>
          <w:sz w:val="28"/>
          <w:szCs w:val="28"/>
        </w:rPr>
        <w:t>ы</w:t>
      </w:r>
    </w:p>
    <w:p w:rsidR="009271D9" w:rsidRPr="0076573A" w:rsidRDefault="00437912" w:rsidP="00437912">
      <w:pPr>
        <w:spacing w:after="0" w:line="360" w:lineRule="auto"/>
        <w:ind w:left="-567"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Ищенко Анна Николаевна</w:t>
      </w:r>
    </w:p>
    <w:p w:rsidR="00957F30" w:rsidRDefault="00957F30" w:rsidP="009271D9">
      <w:pPr>
        <w:spacing w:after="0" w:line="360" w:lineRule="auto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F30" w:rsidRDefault="00957F30" w:rsidP="009271D9">
      <w:pPr>
        <w:spacing w:after="0" w:line="360" w:lineRule="auto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F30" w:rsidRDefault="00957F30" w:rsidP="009271D9">
      <w:pPr>
        <w:spacing w:after="0" w:line="360" w:lineRule="auto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F30" w:rsidRDefault="00957F30" w:rsidP="009271D9">
      <w:pPr>
        <w:spacing w:after="0" w:line="360" w:lineRule="auto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F30" w:rsidRDefault="00957F30" w:rsidP="009271D9">
      <w:pPr>
        <w:spacing w:after="0" w:line="360" w:lineRule="auto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F30" w:rsidRDefault="00957F30" w:rsidP="009271D9">
      <w:pPr>
        <w:spacing w:after="0" w:line="360" w:lineRule="auto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F30" w:rsidRDefault="00957F30" w:rsidP="009271D9">
      <w:pPr>
        <w:spacing w:after="0" w:line="360" w:lineRule="auto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573A" w:rsidRDefault="0076573A" w:rsidP="0076573A">
      <w:pPr>
        <w:spacing w:after="0" w:line="360" w:lineRule="auto"/>
        <w:ind w:left="-567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573A" w:rsidRDefault="0076573A" w:rsidP="0076573A">
      <w:pPr>
        <w:spacing w:after="0" w:line="360" w:lineRule="auto"/>
        <w:ind w:left="-567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573A" w:rsidRDefault="0076573A" w:rsidP="0076573A">
      <w:pPr>
        <w:spacing w:after="0" w:line="360" w:lineRule="auto"/>
        <w:ind w:left="-567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573A" w:rsidRDefault="0076573A" w:rsidP="0076573A">
      <w:pPr>
        <w:spacing w:after="0" w:line="360" w:lineRule="auto"/>
        <w:ind w:left="-567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37912" w:rsidRDefault="00437912" w:rsidP="0043791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37912" w:rsidRDefault="00437912" w:rsidP="0043791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7F30" w:rsidRDefault="00957F30" w:rsidP="0043791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с. Константиновка, </w:t>
      </w:r>
      <w:r w:rsidR="00437912">
        <w:rPr>
          <w:rFonts w:ascii="Times New Roman" w:hAnsi="Times New Roman"/>
          <w:color w:val="000000"/>
          <w:sz w:val="28"/>
          <w:szCs w:val="28"/>
        </w:rPr>
        <w:t>2020</w:t>
      </w:r>
      <w:r w:rsidR="0076573A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lastRenderedPageBreak/>
        <w:t>Познавательная активность – качество учебной деятельности учащегося, которое проявляется в его отношении к содержанию и процессу обучения, в стремлении к эффективному овладению знаниями и умениями, в мобилизации нравственно-волевых усилий на достижение целей, умении получать эстетическое наслаждение, если цели достигнуты.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Интерес – важнейший побудитель любой деятельности. Положительное отношение к учебной деятельности начинается с интереса, поэтому я с первых дней пребывания в школе стараюсь заинтересовать ребёнка.  Воспитание правильной мотивационной направленности, постановки целей у школьников должно сопровождаться и воздействием на эмоциональное отношение школьников к учению.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Эмоции, несомненно, имеют мотивирующее значение в процессе обучения: 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1) положительные эмоции, связанные со школой в целом и пребыванием в ней,  являются следствиями умелой и слаженной работы всего педагогического коллектива, а также правильного отношения к школе семьи ребенка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2) положительные эмоции, обусловленные ровными, хорошими деловыми отношениями школьника с учителями и товарищами, отсутствием конфликтов с ними, участием в жизни классного и школьного коллектива. 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3) эмоции, связанные с созданием каждым учеником, учитывая свои возможности, </w:t>
      </w:r>
      <w:proofErr w:type="spellStart"/>
      <w:r w:rsidRPr="00102655">
        <w:rPr>
          <w:color w:val="000000"/>
          <w:sz w:val="28"/>
          <w:szCs w:val="28"/>
        </w:rPr>
        <w:t>достиженйи</w:t>
      </w:r>
      <w:proofErr w:type="spellEnd"/>
      <w:r w:rsidRPr="00102655">
        <w:rPr>
          <w:color w:val="000000"/>
          <w:sz w:val="28"/>
          <w:szCs w:val="28"/>
        </w:rPr>
        <w:t xml:space="preserve"> успехов в учебной работе, в преодолении трудностей, в решении сложных задач. 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4) положительные эмоции от столкновения с новым учебным материалом.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5) положительные эмоции, возникающие при овладении учащимися приёмами самостоятельного добывания знаний.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rStyle w:val="a7"/>
          <w:i w:val="0"/>
          <w:iCs w:val="0"/>
          <w:color w:val="000000"/>
          <w:sz w:val="28"/>
          <w:szCs w:val="28"/>
        </w:rPr>
        <w:t xml:space="preserve">Начинать учебный день надо всегда с приветствия. Говорить детям, что очень рада их снова видеть. Поэтому каждый урок начитаю с </w:t>
      </w:r>
      <w:proofErr w:type="spellStart"/>
      <w:r w:rsidRPr="00102655">
        <w:rPr>
          <w:rStyle w:val="a7"/>
          <w:i w:val="0"/>
          <w:iCs w:val="0"/>
          <w:color w:val="000000"/>
          <w:sz w:val="28"/>
          <w:szCs w:val="28"/>
        </w:rPr>
        <w:t>прочнения</w:t>
      </w:r>
      <w:proofErr w:type="spellEnd"/>
      <w:r w:rsidRPr="00102655">
        <w:rPr>
          <w:rStyle w:val="a7"/>
          <w:i w:val="0"/>
          <w:iCs w:val="0"/>
          <w:color w:val="000000"/>
          <w:sz w:val="28"/>
          <w:szCs w:val="28"/>
        </w:rPr>
        <w:t xml:space="preserve"> стихов:</w:t>
      </w:r>
    </w:p>
    <w:p w:rsidR="00102655" w:rsidRPr="00102655" w:rsidRDefault="00102655" w:rsidP="0010265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***</w:t>
      </w:r>
    </w:p>
    <w:p w:rsidR="00102655" w:rsidRPr="00102655" w:rsidRDefault="00102655" w:rsidP="0010265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Я рада видеть каждого из вас.</w:t>
      </w:r>
    </w:p>
    <w:p w:rsidR="00102655" w:rsidRPr="00102655" w:rsidRDefault="00102655" w:rsidP="0010265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И пусть в окно зима прохладой дышит.</w:t>
      </w:r>
    </w:p>
    <w:p w:rsidR="00102655" w:rsidRPr="00102655" w:rsidRDefault="00102655" w:rsidP="0010265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Нам будет здесь уютно и тепло</w:t>
      </w:r>
    </w:p>
    <w:p w:rsidR="00102655" w:rsidRPr="00102655" w:rsidRDefault="00102655" w:rsidP="0010265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Ведь мы друг друга чувствуем и слышим.</w:t>
      </w:r>
    </w:p>
    <w:p w:rsidR="00102655" w:rsidRPr="00102655" w:rsidRDefault="00102655" w:rsidP="0010265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i/>
          <w:iCs/>
          <w:color w:val="000000"/>
          <w:sz w:val="28"/>
          <w:szCs w:val="28"/>
        </w:rPr>
        <w:t>***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Мы пришли сюда учиться,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Не лениться, а трудиться.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Работаем старательно,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Слушаем внимательно.</w:t>
      </w:r>
    </w:p>
    <w:p w:rsidR="00102655" w:rsidRPr="00102655" w:rsidRDefault="00102655" w:rsidP="0010265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***</w:t>
      </w:r>
    </w:p>
    <w:p w:rsidR="00102655" w:rsidRPr="00102655" w:rsidRDefault="00102655" w:rsidP="0010265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Придумано кем-то просто и мудро! При встрече здороваться:</w:t>
      </w:r>
    </w:p>
    <w:p w:rsidR="00102655" w:rsidRPr="00102655" w:rsidRDefault="00102655" w:rsidP="0010265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-Доброе утро!</w:t>
      </w:r>
    </w:p>
    <w:p w:rsidR="00102655" w:rsidRPr="00102655" w:rsidRDefault="00102655" w:rsidP="0010265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Доброе утро! - солнцу и птицам,</w:t>
      </w:r>
    </w:p>
    <w:p w:rsidR="00102655" w:rsidRPr="00102655" w:rsidRDefault="00102655" w:rsidP="0010265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lastRenderedPageBreak/>
        <w:t>-Доброе утро! - приветливым лицам,</w:t>
      </w:r>
    </w:p>
    <w:p w:rsidR="00102655" w:rsidRPr="00102655" w:rsidRDefault="00102655" w:rsidP="0010265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И каждый становится добрым, доверчивым,</w:t>
      </w:r>
    </w:p>
    <w:p w:rsidR="00102655" w:rsidRPr="00102655" w:rsidRDefault="00102655" w:rsidP="0010265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Доброе утро длится до вечера!</w:t>
      </w:r>
    </w:p>
    <w:p w:rsidR="00102655" w:rsidRPr="00102655" w:rsidRDefault="00102655" w:rsidP="0010265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***</w:t>
      </w:r>
    </w:p>
    <w:p w:rsidR="00102655" w:rsidRPr="00102655" w:rsidRDefault="00102655" w:rsidP="0010265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Что такое, здравствуй?</w:t>
      </w:r>
    </w:p>
    <w:p w:rsidR="00102655" w:rsidRPr="00102655" w:rsidRDefault="00102655" w:rsidP="0010265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Лучшее из слов,</w:t>
      </w:r>
    </w:p>
    <w:p w:rsidR="00102655" w:rsidRPr="00102655" w:rsidRDefault="00102655" w:rsidP="0010265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Потому что, здравствуй,</w:t>
      </w:r>
    </w:p>
    <w:p w:rsidR="00102655" w:rsidRPr="00102655" w:rsidRDefault="00102655" w:rsidP="0010265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Значит, БУДЬ ЗДОРОВ.</w:t>
      </w:r>
    </w:p>
    <w:p w:rsidR="00102655" w:rsidRPr="00102655" w:rsidRDefault="00102655" w:rsidP="0010265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***</w:t>
      </w:r>
    </w:p>
    <w:p w:rsidR="00102655" w:rsidRPr="00102655" w:rsidRDefault="00102655" w:rsidP="0010265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Добрый день и добрый час,</w:t>
      </w:r>
    </w:p>
    <w:p w:rsidR="00102655" w:rsidRPr="00102655" w:rsidRDefault="00102655" w:rsidP="0010265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Очень рады видеть вас.</w:t>
      </w:r>
    </w:p>
    <w:p w:rsidR="00102655" w:rsidRPr="00102655" w:rsidRDefault="00102655" w:rsidP="0010265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С добрым утром, начат день</w:t>
      </w:r>
    </w:p>
    <w:p w:rsidR="00102655" w:rsidRPr="00102655" w:rsidRDefault="00102655" w:rsidP="0010265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Первым делом гоним лень.</w:t>
      </w:r>
    </w:p>
    <w:p w:rsidR="00102655" w:rsidRPr="00102655" w:rsidRDefault="00102655" w:rsidP="0010265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На уроке не зевать,</w:t>
      </w:r>
    </w:p>
    <w:p w:rsidR="00102655" w:rsidRPr="00102655" w:rsidRDefault="00102655" w:rsidP="0010265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А работать и читать!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rFonts w:ascii="Arial" w:hAnsi="Arial" w:cs="Arial"/>
          <w:color w:val="000000"/>
          <w:sz w:val="28"/>
          <w:szCs w:val="28"/>
        </w:rPr>
        <w:t> </w:t>
      </w:r>
      <w:r w:rsidRPr="00102655">
        <w:rPr>
          <w:color w:val="000000"/>
          <w:sz w:val="28"/>
          <w:szCs w:val="28"/>
        </w:rPr>
        <w:t>Для того чтобы сформировать интерес у учащихся необходимо создавать ситуации успеха! Создание ситуаций успеха в педагогическом процессе оказывает влияние не только на настроение учащихся, но и на качество обучения.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В своей педагогической деятельности для каждого учащегося, особенно это касается «слабых» учеников, я стараюсь создать «ситуацию успеха».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b/>
          <w:bCs/>
          <w:color w:val="000000"/>
          <w:sz w:val="28"/>
          <w:szCs w:val="28"/>
        </w:rPr>
        <w:t>Ситуация успеха</w:t>
      </w:r>
      <w:r w:rsidRPr="00102655">
        <w:rPr>
          <w:color w:val="000000"/>
          <w:sz w:val="28"/>
          <w:szCs w:val="28"/>
        </w:rPr>
        <w:t> – это совокупность педагогических действий, обеспечивающих самореализацию ребенка в каком-либо виде социальной деятельности (общественной активности, учебе, труде, художественном творчестве,  спорте и т.д.) и способствующих формированию положительной и вместе с тем адекватной самооценки.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 xml:space="preserve">Это сочетание многообразных педагогических средств и приемов, методов реализующих установку учителя на </w:t>
      </w:r>
      <w:proofErr w:type="spellStart"/>
      <w:r w:rsidRPr="00102655">
        <w:rPr>
          <w:color w:val="000000"/>
          <w:sz w:val="28"/>
          <w:szCs w:val="28"/>
        </w:rPr>
        <w:t>гуманизацию</w:t>
      </w:r>
      <w:proofErr w:type="spellEnd"/>
      <w:r w:rsidRPr="00102655">
        <w:rPr>
          <w:color w:val="000000"/>
          <w:sz w:val="28"/>
          <w:szCs w:val="28"/>
        </w:rPr>
        <w:t xml:space="preserve"> педагогического процесса в школе.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b/>
          <w:bCs/>
          <w:color w:val="000000"/>
          <w:sz w:val="28"/>
          <w:szCs w:val="28"/>
        </w:rPr>
        <w:t>Необходимо выполнять ряд следующих педагогических действий для создания ситуации успеха: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  <w:u w:val="single"/>
        </w:rPr>
        <w:t>1. Изучение личности младшего школьника; составление на этой  основе его диагностической характеристики.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 xml:space="preserve">Клиническое, психологическое и педагогическое направления диагностической работы помогает учителю начальных классов и родителям получить  информацию о состоянии здоровью ученика, возможных причинах неуспеваемости, потенциальных возможностях интеллекта, причине личностной </w:t>
      </w:r>
      <w:proofErr w:type="spellStart"/>
      <w:r w:rsidRPr="00102655">
        <w:rPr>
          <w:color w:val="000000"/>
          <w:sz w:val="28"/>
          <w:szCs w:val="28"/>
        </w:rPr>
        <w:t>дезадаптации</w:t>
      </w:r>
      <w:proofErr w:type="spellEnd"/>
      <w:r w:rsidRPr="00102655">
        <w:rPr>
          <w:color w:val="000000"/>
          <w:sz w:val="28"/>
          <w:szCs w:val="28"/>
        </w:rPr>
        <w:t xml:space="preserve">, а также  уровне эмоционально - волевой сферы. Такая диагностика позволяет учителю осуществлять дифференцированный подход при </w:t>
      </w:r>
      <w:proofErr w:type="spellStart"/>
      <w:r w:rsidRPr="00102655">
        <w:rPr>
          <w:color w:val="000000"/>
          <w:sz w:val="28"/>
          <w:szCs w:val="28"/>
        </w:rPr>
        <w:t>разноуровневом</w:t>
      </w:r>
      <w:proofErr w:type="spellEnd"/>
      <w:r w:rsidRPr="00102655">
        <w:rPr>
          <w:color w:val="000000"/>
          <w:sz w:val="28"/>
          <w:szCs w:val="28"/>
        </w:rPr>
        <w:t xml:space="preserve"> обучении. Ведь от правильной диагностики зависит не только дельнейшее обучение ребенка, но часто и его судьба.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  <w:u w:val="single"/>
        </w:rPr>
        <w:t>2.Формирование социально-психологической атмосферы, обеспечивающей ребенку положение приветствуемого члена коллектива.</w:t>
      </w:r>
      <w:r w:rsidRPr="00102655">
        <w:rPr>
          <w:color w:val="000000"/>
          <w:sz w:val="28"/>
          <w:szCs w:val="28"/>
        </w:rPr>
        <w:t> 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 xml:space="preserve">Дети, особенно те, к которым необходимо осуществлять индивидуальный </w:t>
      </w:r>
      <w:proofErr w:type="spellStart"/>
      <w:r w:rsidRPr="00102655">
        <w:rPr>
          <w:color w:val="000000"/>
          <w:sz w:val="28"/>
          <w:szCs w:val="28"/>
        </w:rPr>
        <w:t>разноуровневый</w:t>
      </w:r>
      <w:proofErr w:type="spellEnd"/>
      <w:r w:rsidRPr="00102655">
        <w:rPr>
          <w:color w:val="000000"/>
          <w:sz w:val="28"/>
          <w:szCs w:val="28"/>
        </w:rPr>
        <w:t xml:space="preserve"> подход, чрезвычайно чувствительны. </w:t>
      </w:r>
      <w:r w:rsidRPr="00102655">
        <w:rPr>
          <w:color w:val="000000"/>
          <w:sz w:val="28"/>
          <w:szCs w:val="28"/>
        </w:rPr>
        <w:lastRenderedPageBreak/>
        <w:t xml:space="preserve">Любое  изменение настроения и поведения учителя неизбежно сказывается на их настроении. От того, как сложатся отношения «учитель - ученик», зависит очень многое. Отношения «учитель – ученик» должны  строиться на доверии, приятии, </w:t>
      </w:r>
      <w:proofErr w:type="spellStart"/>
      <w:r w:rsidRPr="00102655">
        <w:rPr>
          <w:color w:val="000000"/>
          <w:sz w:val="28"/>
          <w:szCs w:val="28"/>
        </w:rPr>
        <w:t>эмпатии</w:t>
      </w:r>
      <w:proofErr w:type="spellEnd"/>
      <w:r w:rsidRPr="00102655">
        <w:rPr>
          <w:color w:val="000000"/>
          <w:sz w:val="28"/>
          <w:szCs w:val="28"/>
        </w:rPr>
        <w:t>, поддержке.  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  <w:u w:val="single"/>
        </w:rPr>
        <w:t>3. Создание условий для эффективного участия в деятельности (учении, игре и т.д.)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К ним относятся: создание материально - технологического обеспечения пространства; подбор соответствующих возрастным особенностям методов и приемов обучения; учет индивидуально - личностных качеств учеников. Состояние комфорта несет с собой удовлетворения собственной деятельностью, рождает положительные мотивы к её  продолжению, ведет к индивидуальному личностному росту каждого ученика. Вывод ясен: комфортность обучения – условие её успешности.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  <w:u w:val="single"/>
        </w:rPr>
        <w:t>4. Достижение интеллектуального комфорта на уроке</w:t>
      </w:r>
      <w:r w:rsidRPr="00102655">
        <w:rPr>
          <w:color w:val="000000"/>
          <w:sz w:val="28"/>
          <w:szCs w:val="28"/>
        </w:rPr>
        <w:t> требует  смены видов деятельности, обеспечение каждому ученику возможности работать в доступном ему темпе, получения или собственного, личностно значительного результата учебной работы, укрепляющего веру ребенка в его познавательные возможности.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Следует отметить важную роль для возникновения у учащихся психологического комфорта. Наиболее продуктивное время занятий  10-25 минут   от начала урока, поэтому наиболее сложные виды работ я планирую именно на это время.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Предлагаю использовать следующие приемы создания ситуации успеха: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i/>
          <w:iCs/>
          <w:color w:val="000000"/>
          <w:sz w:val="28"/>
          <w:szCs w:val="28"/>
        </w:rPr>
        <w:t>1. Похвала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Страшна ли она? Мы с вами знаем, каков преобладающий тон школьных отношений. Ребенок часто слышит из уст учителя «тупица», «разгильдяй» и тому подобные определения. Они ложатся на сознание и душу ребенка чугунной гирей, унижая его человеческое достоинство. Внушить ребенку веру в себя, прикоснуться рукой к его плечу, отдать ему свое сердце, открытое для добра и сочувствия, — в этом залог успешного воспитания.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i/>
          <w:iCs/>
          <w:color w:val="000000"/>
          <w:sz w:val="28"/>
          <w:szCs w:val="28"/>
        </w:rPr>
        <w:t>2. Анонсирование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Речь идет о тех случаях, когда учитель заранее предупреждает школьника о самостоятельной или контрольной работе, о предстоящей проверке знаний. Предупреждает не просто так. Иначе этот прием можно было бы обозначить как </w:t>
      </w:r>
      <w:r w:rsidRPr="00102655">
        <w:rPr>
          <w:i/>
          <w:iCs/>
          <w:color w:val="000000"/>
          <w:sz w:val="28"/>
          <w:szCs w:val="28"/>
        </w:rPr>
        <w:t>упреждающий контроль</w:t>
      </w:r>
      <w:r w:rsidRPr="00102655">
        <w:rPr>
          <w:color w:val="000000"/>
          <w:sz w:val="28"/>
          <w:szCs w:val="28"/>
        </w:rPr>
        <w:t>.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Смысл анонсирования в предварительном обсуждении того, что должен будет ребенок сделать: посмотреть план сочинения, прослушать первый вариант предстоящего ответа, вместе с учителем подобрать литературу к выступлению и т.п. Чем-то это напоминает репетицию предстоящего действия. Сомневающимся в себе такая подготовка создает психологическую установку на успех, дает уверенность в силах.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i/>
          <w:iCs/>
          <w:color w:val="000000"/>
          <w:sz w:val="28"/>
          <w:szCs w:val="28"/>
        </w:rPr>
        <w:t>3. «Эврика»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 xml:space="preserve">Суть этого педагогического приема состоит в том, чтобы создать условия, при которых ребенок, выполняя учебное задание, неожиданно для себя пришел бы к выводу, раскрывающему неизвестные для него ранее </w:t>
      </w:r>
      <w:r w:rsidRPr="00102655">
        <w:rPr>
          <w:color w:val="000000"/>
          <w:sz w:val="28"/>
          <w:szCs w:val="28"/>
        </w:rPr>
        <w:lastRenderedPageBreak/>
        <w:t>возможности. Он должен получить интересный результат, открывший перспективу познания. Заслуга учителя будет состоять в том, чтобы не только заметить это личное открытие, но и всячески поддержать ребенка, поставить перед ним новые, более серьезные задачи, вдохновить на их решение.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Так же стоит отметить, что выполнение</w:t>
      </w:r>
      <w:r w:rsidRPr="00102655">
        <w:rPr>
          <w:b/>
          <w:bCs/>
          <w:color w:val="000000"/>
          <w:sz w:val="28"/>
          <w:szCs w:val="28"/>
        </w:rPr>
        <w:t> </w:t>
      </w:r>
      <w:proofErr w:type="spellStart"/>
      <w:r w:rsidRPr="00102655">
        <w:rPr>
          <w:b/>
          <w:bCs/>
          <w:color w:val="000000"/>
          <w:sz w:val="28"/>
          <w:szCs w:val="28"/>
        </w:rPr>
        <w:t>разноуровневых</w:t>
      </w:r>
      <w:proofErr w:type="spellEnd"/>
      <w:r w:rsidRPr="00102655">
        <w:rPr>
          <w:color w:val="000000"/>
          <w:sz w:val="28"/>
          <w:szCs w:val="28"/>
        </w:rPr>
        <w:t>  заданий: по форме, по сложности, по объему, предполагает разную умственную деятельность и помогает учесть индивидуальные особенности детей, учит детей рассчитывать свои силы и возможности, достигать определенной планки, напрягая все силы. Только так знания будут расти. А там, где будет успех, там будет и интерес.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Закреплению уверенности ученика в собственных силах способствует любое подтверждение педагогом или коллективом одноклассников удачного итога деятельности ребенка, признание его  успехов. 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Сегодняшний день предполагает широкое использование ИКТ в учебном процессе. Использование возможностей ИКТ в специальной школе способствует: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-повышению мотивации к учению;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-повышению эффективности образовательного процесса за счет высокой степени наглядности;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-активизации познавательной деятельности, повышению качественной успеваемости обучающихся;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-развитию наглядно—образного, информационного мышления;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совершенствованию навыков самообразования и самоконтроля у младших школьников;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-повышению активности и инициативности обучающихся на уроке.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Одним из эффективных средств развития интереса к учебному предмету является игра.  Нужно поддерживать  интерес ребёнка к учёбе через  учебно-познавательные игры. Игра выступает как мотив радости в учении.  В процессе игры на уроках учащиеся незаметно для себя выполняют задания различной трудности. Она  стимулирует воображение и фантазию детей, а воображение является основой всякой творческой деятельности, именно оно даёт импульс творческому процессу, именно через воображение лежит путь к нахождению интуитивных решений.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Очень важно знать, какой эмоциональный фон преобладает в классном коллективе в течение учебного дня и насколько успешно оценивают свои учебные достижения обучающиеся. Этому сопутствует рефлексия, к которой нужно стараюсь  подвести учащихся в  итоге урока.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 xml:space="preserve">С целью предотвращения перегрузки обучающихся и сохранения их здоровья использую различные виды деятельности для  снятия физического и умственного напряжения: </w:t>
      </w:r>
      <w:proofErr w:type="spellStart"/>
      <w:r w:rsidRPr="00102655">
        <w:rPr>
          <w:color w:val="000000"/>
          <w:sz w:val="28"/>
          <w:szCs w:val="28"/>
        </w:rPr>
        <w:t>физминутку</w:t>
      </w:r>
      <w:proofErr w:type="spellEnd"/>
      <w:r w:rsidRPr="00102655">
        <w:rPr>
          <w:color w:val="000000"/>
          <w:sz w:val="28"/>
          <w:szCs w:val="28"/>
        </w:rPr>
        <w:t>, гимнастику для глаз, </w:t>
      </w:r>
      <w:r w:rsidR="00437912">
        <w:rPr>
          <w:color w:val="000000"/>
          <w:sz w:val="28"/>
          <w:szCs w:val="28"/>
        </w:rPr>
        <w:t>речевую разминку, д</w:t>
      </w:r>
      <w:r w:rsidRPr="00102655">
        <w:rPr>
          <w:color w:val="000000"/>
          <w:sz w:val="28"/>
          <w:szCs w:val="28"/>
        </w:rPr>
        <w:t>ыхательную, пальчиковую гимнастики.</w:t>
      </w:r>
    </w:p>
    <w:p w:rsidR="00102655" w:rsidRPr="00102655" w:rsidRDefault="00102655" w:rsidP="00102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t>Только сочетание разнообразных методов мотивации и стимулирования в своём единстве может обеспечить успешность каждого школьника в обучении. </w:t>
      </w:r>
    </w:p>
    <w:p w:rsidR="00102655" w:rsidRPr="00102655" w:rsidRDefault="00102655" w:rsidP="0010265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2655">
        <w:rPr>
          <w:color w:val="000000"/>
          <w:sz w:val="28"/>
          <w:szCs w:val="28"/>
        </w:rPr>
        <w:lastRenderedPageBreak/>
        <w:t>Включению каждого ученика в активную учебную деятельность на уровне его потенциальных возможностей и развивает эти возможности, воздействуя на эмоционально-волевую и интеллектуальную сферу личности школьника</w:t>
      </w:r>
    </w:p>
    <w:p w:rsidR="003166FB" w:rsidRDefault="003166FB"/>
    <w:p w:rsidR="00437912" w:rsidRDefault="00437912" w:rsidP="004379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912" w:rsidRDefault="00437912" w:rsidP="004379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912" w:rsidRDefault="00437912" w:rsidP="004379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912" w:rsidRDefault="00437912" w:rsidP="004379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912" w:rsidRDefault="00437912" w:rsidP="004379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912" w:rsidRDefault="00437912" w:rsidP="004379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912" w:rsidRDefault="00437912" w:rsidP="004379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912" w:rsidRDefault="00437912" w:rsidP="004379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912" w:rsidRDefault="00437912" w:rsidP="004379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912" w:rsidRDefault="00437912" w:rsidP="004379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912" w:rsidRDefault="00437912" w:rsidP="004379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912" w:rsidRDefault="00437912" w:rsidP="004379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912" w:rsidRDefault="00437912" w:rsidP="004379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912" w:rsidRDefault="00437912" w:rsidP="004379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912" w:rsidRDefault="00437912" w:rsidP="004379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912" w:rsidRDefault="00437912" w:rsidP="004379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912" w:rsidRDefault="00437912" w:rsidP="004379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912" w:rsidRDefault="00437912" w:rsidP="004379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912" w:rsidRPr="00437912" w:rsidRDefault="00437912" w:rsidP="004379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912" w:rsidRDefault="00437912" w:rsidP="00437912">
      <w:pPr>
        <w:shd w:val="clear" w:color="auto" w:fill="FFFFFF"/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7912" w:rsidRDefault="00437912" w:rsidP="00437912">
      <w:pPr>
        <w:shd w:val="clear" w:color="auto" w:fill="FFFFFF"/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7912" w:rsidRDefault="00437912" w:rsidP="00437912">
      <w:pPr>
        <w:shd w:val="clear" w:color="auto" w:fill="FFFFFF"/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7912" w:rsidRDefault="00437912" w:rsidP="00437912">
      <w:pPr>
        <w:shd w:val="clear" w:color="auto" w:fill="FFFFFF"/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7912" w:rsidRDefault="00437912" w:rsidP="00437912">
      <w:pPr>
        <w:shd w:val="clear" w:color="auto" w:fill="FFFFFF"/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7912" w:rsidRDefault="00437912" w:rsidP="00437912">
      <w:pPr>
        <w:shd w:val="clear" w:color="auto" w:fill="FFFFFF"/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7912" w:rsidRDefault="00437912" w:rsidP="00437912">
      <w:pPr>
        <w:shd w:val="clear" w:color="auto" w:fill="FFFFFF"/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7912" w:rsidRPr="00437912" w:rsidRDefault="00437912" w:rsidP="00437912">
      <w:pPr>
        <w:shd w:val="clear" w:color="auto" w:fill="FFFFFF"/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437912" w:rsidRPr="00437912" w:rsidRDefault="00437912" w:rsidP="00437912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7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Стародымова</w:t>
      </w:r>
      <w:proofErr w:type="spellEnd"/>
      <w:r w:rsidRPr="00437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Валентина Викторовна «Создание условий для формирования у обучающихся положительных эмоций к учебной деятельности»., </w:t>
      </w:r>
      <w:proofErr w:type="spellStart"/>
      <w:r w:rsidRPr="00437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NSportal</w:t>
      </w:r>
      <w:proofErr w:type="spellEnd"/>
      <w:r w:rsidRPr="00437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15.03.2014 г. , http://nsportal.ru/nachalnaya-shkola/materialy-mo/2014/03/15/sozdanie-usloviy-dlya-formirovaniya-u-obuchayushchikhsya;</w:t>
      </w:r>
    </w:p>
    <w:p w:rsidR="00437912" w:rsidRPr="00437912" w:rsidRDefault="00437912" w:rsidP="00437912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7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Батчаева</w:t>
      </w:r>
      <w:proofErr w:type="spellEnd"/>
      <w:r w:rsidRPr="00437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 «Создание условий для формирования у обучающихся положительных эмоций по отношению к учебной деятельности»</w:t>
      </w:r>
    </w:p>
    <w:p w:rsidR="00437912" w:rsidRDefault="00437912"/>
    <w:p w:rsidR="00437912" w:rsidRDefault="00437912"/>
    <w:p w:rsidR="00437912" w:rsidRPr="00437912" w:rsidRDefault="00437912">
      <w:pPr>
        <w:rPr>
          <w:rFonts w:ascii="Times New Roman" w:hAnsi="Times New Roman" w:cs="Times New Roman"/>
          <w:sz w:val="28"/>
          <w:szCs w:val="28"/>
        </w:rPr>
      </w:pPr>
    </w:p>
    <w:sectPr w:rsidR="00437912" w:rsidRPr="00437912" w:rsidSect="0095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4DAD"/>
    <w:multiLevelType w:val="hybridMultilevel"/>
    <w:tmpl w:val="C4D4A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B7738"/>
    <w:multiLevelType w:val="multilevel"/>
    <w:tmpl w:val="07E8A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101817"/>
    <w:multiLevelType w:val="multilevel"/>
    <w:tmpl w:val="E3DAD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0945BE"/>
    <w:multiLevelType w:val="hybridMultilevel"/>
    <w:tmpl w:val="AAF03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D9"/>
    <w:rsid w:val="00102655"/>
    <w:rsid w:val="001F68BD"/>
    <w:rsid w:val="003166FB"/>
    <w:rsid w:val="00437912"/>
    <w:rsid w:val="0076573A"/>
    <w:rsid w:val="009271D9"/>
    <w:rsid w:val="0095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E760"/>
  <w15:docId w15:val="{B06FC43C-6CB8-4695-8824-EE298C49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1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71D9"/>
    <w:pPr>
      <w:ind w:left="720"/>
      <w:contextualSpacing/>
    </w:pPr>
  </w:style>
  <w:style w:type="character" w:customStyle="1" w:styleId="c2">
    <w:name w:val="c2"/>
    <w:basedOn w:val="a0"/>
    <w:rsid w:val="009271D9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F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8B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0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026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5</cp:revision>
  <cp:lastPrinted>2019-11-18T18:02:00Z</cp:lastPrinted>
  <dcterms:created xsi:type="dcterms:W3CDTF">2021-07-20T16:16:00Z</dcterms:created>
  <dcterms:modified xsi:type="dcterms:W3CDTF">2021-07-20T16:44:00Z</dcterms:modified>
</cp:coreProperties>
</file>