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Информационно-методическое письмо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реализации проекта «Школа Минпросвещения России»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Во исполнение поручения Президента Российской Федерации В.В. Путина </w:t>
        <w:br/>
        <w:t>о формировании на территории Российской Федерации единого образовательного пространства, реализации единых образовательных и воспитательных программ, создания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>
        <w:rPr>
          <w:rStyle w:val="Style20"/>
          <w:rFonts w:ascii="Times New Roman" w:hAnsi="Times New Roman"/>
          <w:sz w:val="28"/>
          <w:szCs w:val="28"/>
          <w:shd w:fill="FFFFFF" w:val="clear"/>
        </w:rPr>
        <w:footnoteReference w:id="2"/>
      </w:r>
      <w:r>
        <w:rPr>
          <w:rFonts w:ascii="Times New Roman" w:hAnsi="Times New Roman"/>
          <w:sz w:val="28"/>
          <w:szCs w:val="28"/>
          <w:shd w:fill="FFFFFF" w:val="clear"/>
        </w:rPr>
        <w:t xml:space="preserve">, формирования эффективной системы выявления, поддержки и развития способностей и талантов </w:t>
        <w:br/>
        <w:t xml:space="preserve">у детей и молодежи, основанной на принципах справедливости, всеобщности </w:t>
        <w:br/>
        <w:t xml:space="preserve">и направленной на самоопределение и профессиональную ориентацию </w:t>
        <w:br/>
        <w:t>всех обучающихся</w:t>
      </w:r>
      <w:r>
        <w:rPr>
          <w:rStyle w:val="Style20"/>
          <w:rFonts w:ascii="Times New Roman" w:hAnsi="Times New Roman"/>
          <w:sz w:val="28"/>
          <w:szCs w:val="28"/>
          <w:shd w:fill="FFFFFF" w:val="clear"/>
        </w:rPr>
        <w:footnoteReference w:id="3"/>
      </w:r>
      <w:r>
        <w:rPr>
          <w:rFonts w:ascii="Times New Roman" w:hAnsi="Times New Roman"/>
          <w:sz w:val="28"/>
          <w:szCs w:val="28"/>
          <w:shd w:fill="FFFFFF" w:val="clear"/>
        </w:rPr>
        <w:t>, разработан проект «Школа Минпросвещения России» (далее – Проект).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Целью данного информационно-методического письма является рассмотрение основного содержания Проекта и механизмов его реализации, а также определение первоочередных мероприятий и задач внедрения Проекта на этапе </w:t>
        <w:br/>
        <w:t>его апробации.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  <w:b/>
          <w:b/>
          <w:bCs/>
          <w:i/>
          <w:i/>
          <w:iCs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shd w:fill="FFFFFF" w:val="clear"/>
        </w:rPr>
        <w:t>Концепция Проекта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Проект «Школа Минпросвещения России» – это формирование «стандарта качества условий», необходимых и достаточных для организации эффективного обучения, воспитания и развития обучающихся, а также плана его практического внедрения в каждой школе Российской Федерации. 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Реализация модели «Школы Минпросвещения России» направлена </w:t>
        <w:br/>
        <w:t>на повышение качества организационных, методических, технологических условий, управленческого процесса и результатов образовательной деятельности.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Каждая общеобразовательная организация потенциально может (в перспективе должна) создать условия для соответствия модели</w:t>
      </w:r>
      <w:r>
        <w:rPr/>
        <w:t xml:space="preserve"> «</w:t>
      </w:r>
      <w:r>
        <w:rPr>
          <w:rFonts w:ascii="Times New Roman" w:hAnsi="Times New Roman"/>
          <w:sz w:val="28"/>
          <w:szCs w:val="28"/>
          <w:shd w:fill="FFFFFF" w:val="clear"/>
        </w:rPr>
        <w:t>Школа Минпросвещения России» на практике.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Реализация Проекта – это процесс синхронизации, интеграции и гармонизации  достижений системы школьного образования в различные исторические периоды нашей страны: от ценностей, традиций, общественного признания, которые сложились в советской школе до инноваций, которые доказали свою эффективность на современном этапе развития образования.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Проект направлен на формирование единого образовательного пространства, </w:t>
        <w:br/>
        <w:t xml:space="preserve">в котором образовательные организации функционируют в соответствии с едиными требованиями к содержанию обучения, воспитательной работе, профориентации </w:t>
        <w:br/>
        <w:t xml:space="preserve">и развитию обучающихся с учетом индивидуальных потребностей и интересов, </w:t>
        <w:br/>
        <w:t>к средовым условиям развития обучающегося и трудовой деятельности педагога.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Создание современных условий организации образовательной деятельности будет способствовать развитию мотивации педагогических работников </w:t>
        <w:br/>
        <w:t>к профессиональной деятельности и внутренней учебной мотивации обучающихся, формированию доверия родителей к системе образования посредством понятных требований и ожиданий от школы.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Федеральным оператором реализации Проекта является Федеральное государственное бюджетное научное учреждение «Институт управления образованием Российской академии образования» (далее – федеральный оператор Проекта)</w:t>
      </w:r>
      <w:r>
        <w:rPr>
          <w:rStyle w:val="Style20"/>
          <w:rFonts w:ascii="Times New Roman" w:hAnsi="Times New Roman"/>
          <w:sz w:val="28"/>
          <w:szCs w:val="28"/>
          <w:shd w:fill="FFFFFF" w:val="clear"/>
        </w:rPr>
        <w:footnoteReference w:id="4"/>
      </w:r>
      <w:r>
        <w:rPr>
          <w:rFonts w:ascii="Times New Roman" w:hAnsi="Times New Roman"/>
          <w:sz w:val="28"/>
          <w:szCs w:val="28"/>
          <w:shd w:fill="FFFFFF" w:val="clear"/>
        </w:rPr>
        <w:t>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Целевыми группами Проекта могут являться: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общеобразовательные организации, построенные в рамках мероприятий федерального проекта «Современная школа» национального проекта «Образование», в том числе за счет средств субъектов Российской Федерации </w:t>
        <w:br/>
        <w:t xml:space="preserve">и внебюджетных источников; 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общеобразовательные организации, в которых был проведен капитальный ремонт в рамках мероприятий программы «Модернизация школьных систем образования» (утверждена приказом Министерства просвещения Российской Федерации и Министерства строительства и жилищно-коммунального хозяйства Российской Федерации от 19 января 2022 г. №15/25пр);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общеобразовательные организации, в которых был проведен капитальный ремонт в рамках региональных программ развития образования;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общеобразовательные организации, которые в инициативном порядке  прошли самодиагностику по определению стартового уровня соответствия модели «Школа Минпросвещения России» и на данном этапе реализации Проекта (2022/2023 учебный год) присоединяются по желанию;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общеобразовательные организации, которые вошли в апробацию Проекта </w:t>
        <w:br/>
        <w:t>в пилотном режиме – регионы Республика Башкортостан, Хабаровский край, Воронежская область, средняя общеобразовательная школа ФГБОУ «Международный детский центр «Артек».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  <w:b/>
          <w:b/>
          <w:bCs/>
          <w:i/>
          <w:i/>
          <w:iCs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shd w:fill="FFFFFF" w:val="clear"/>
        </w:rPr>
        <w:t>Содержание Проекта и механизмы его реализации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В Проекте выделено 8 основных направлений деятельности (треков) </w:t>
        <w:br/>
        <w:t>по развитию образовательной организации:</w:t>
      </w:r>
      <w:r>
        <w:rPr/>
        <w:t xml:space="preserve"> 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ind w:left="851" w:hanging="284"/>
        <w:contextualSpacing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знание;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ind w:left="851" w:hanging="284"/>
        <w:contextualSpacing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здоровье;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ind w:left="851" w:hanging="284"/>
        <w:contextualSpacing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творчество;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ind w:left="851" w:hanging="284"/>
        <w:contextualSpacing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воспитание;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ind w:left="851" w:hanging="284"/>
        <w:contextualSpacing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профориентация;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ind w:left="851" w:hanging="284"/>
        <w:contextualSpacing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учитель (школьная команда);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ind w:left="851" w:hanging="284"/>
        <w:contextualSpacing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школьный климат;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ind w:left="851" w:hanging="284"/>
        <w:contextualSpacing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образовательная среда. 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Все направления тесно взаимосвязаны между собой и составляют единый учебно-воспитательный процесс. Три из них: 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–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роль учителя и педагогической команды в развитии школьной жизни; 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–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школьный климат (макро и микро коммуникации, складывающиеся в образовательной организации); 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–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образовательная среда 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являются системообразующими составляющими в реализации Проекта.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Каждый «трек» представлен уровневой системой достижения показателей «стандарта качества условий»  образовательной организацией и сопровожден методическими рекомендациями по повышению эффективности ее деятельности в дальнейшем (программа развития образовательной организации).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На первом этапе реализации Проекта основной механизм достижения показателей соответствия требованиям «Школы Минпросвещения России» – самодиагностика: фиксация наличия/отсутствия требуемых характеристик, выявление дефицитов, инвентаризация наличия требуемых условий в образовательной организации. А также разработка (модернизация) программы развития образовательной организации.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i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iCs/>
          <w:sz w:val="28"/>
          <w:szCs w:val="28"/>
          <w:shd w:fill="FFFFFF" w:val="clear"/>
        </w:rPr>
        <w:t>В настоящее время общеобразовательные организации имеют различные стартовые условия. Это является основанием условного выделения трех уровней соответствия модели «Школа Минпросвещения России»: базовый, средний и полный.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i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iCs/>
          <w:sz w:val="28"/>
          <w:szCs w:val="28"/>
          <w:shd w:fill="FFFFFF" w:val="clear"/>
        </w:rPr>
        <w:t>«Базовый» уровень включает в себя необходимый минимум «пакетных решений» для обеспечения качественных условий организации образовательного процесса.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i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iCs/>
          <w:sz w:val="28"/>
          <w:szCs w:val="28"/>
          <w:shd w:fill="FFFFFF" w:val="clear"/>
        </w:rPr>
        <w:t xml:space="preserve">«Средний» уровень представляет собой расширенный комплекс условий, позволяющий обеспечить освоение обучающимися навыков и умений, повысить их мотивацию к обучению и вовлеченность в образовательный процесс. Возможным механизмом достижения показателей данного уровня является организация сетевого взаимодействия школы с организациями дополнительного образования, культуры </w:t>
        <w:br/>
        <w:t>и спорта, расположенными на территории муниципального образования.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i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iCs/>
          <w:sz w:val="28"/>
          <w:szCs w:val="28"/>
          <w:shd w:fill="FFFFFF" w:val="clear"/>
        </w:rPr>
        <w:t>«Полный» уровень включает в себя описание инфраструктуры образовательной организации, соответствующей высокому уровню качества условий организации образовательной деятельности.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i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iCs/>
          <w:sz w:val="28"/>
          <w:szCs w:val="28"/>
          <w:shd w:fill="FFFFFF" w:val="clear"/>
        </w:rPr>
        <w:t>Определение общеобразовательной организацией соответствия тому или иному уровню требований – это инструмент для выстраивания траектории дальнейшего развития с учетом выявленных дефицитов имеющихся ресурсов, устранение выявленных дефицитов на основе методических рекомендаций по каждому «треку» (показателю), размещенных в разделе «Настольная книга директора школы» сайта Проекта</w:t>
      </w:r>
      <w:r>
        <w:rPr>
          <w:rStyle w:val="Style20"/>
          <w:rFonts w:ascii="Times New Roman" w:hAnsi="Times New Roman"/>
          <w:bCs/>
          <w:iCs/>
          <w:sz w:val="28"/>
          <w:szCs w:val="28"/>
          <w:shd w:fill="FFFFFF" w:val="clear"/>
        </w:rPr>
        <w:footnoteReference w:id="5"/>
      </w:r>
      <w:r>
        <w:rPr>
          <w:rFonts w:ascii="Times New Roman" w:hAnsi="Times New Roman"/>
          <w:bCs/>
          <w:iCs/>
          <w:sz w:val="28"/>
          <w:szCs w:val="28"/>
          <w:shd w:fill="FFFFFF" w:val="clear"/>
        </w:rPr>
        <w:t xml:space="preserve">, а также получения ответов </w:t>
        <w:br/>
        <w:t>на возникающие вопросы от экспертов через официальный Telegram-канал «Школа Минпросвещения России» (https://t.me/Shkola_Minprosvesheniya), сайт Проекта (https://smp.iuorao.ru/).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i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iCs/>
          <w:sz w:val="28"/>
          <w:szCs w:val="28"/>
          <w:shd w:fill="FFFFFF" w:val="clear"/>
        </w:rPr>
        <w:t>В основу перехода к новому «уровню соответствия» должна быть положена разработка (модернизация) программы развития образовательной организации («дорожной карты», плана-графика), направленной на создание отсутствующих в образовательной организации условий, а также программ поддержки образовательной организации со стороны учредителя (муниципального и регионального уровней).</w:t>
      </w:r>
    </w:p>
    <w:p>
      <w:pPr>
        <w:pStyle w:val="Normal"/>
        <w:widowControl w:val="false"/>
        <w:tabs>
          <w:tab w:val="clear" w:pos="708"/>
          <w:tab w:val="left" w:pos="6426" w:leader="none"/>
        </w:tabs>
        <w:spacing w:lineRule="auto" w:line="360" w:before="0" w:after="0"/>
        <w:jc w:val="both"/>
        <w:rPr>
          <w:rFonts w:ascii="Times New Roman" w:hAnsi="Times New Roman"/>
          <w:bCs/>
          <w:i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iCs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  <w:b/>
          <w:b/>
          <w:bCs/>
          <w:i/>
          <w:i/>
          <w:iCs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shd w:fill="FFFFFF" w:val="clear"/>
        </w:rPr>
        <w:t>Первоочередные мероприятия и задачи в рамках апробации Проекта</w:t>
      </w:r>
    </w:p>
    <w:p>
      <w:pPr>
        <w:pStyle w:val="Normal"/>
        <w:widowControl w:val="false"/>
        <w:spacing w:lineRule="auto" w:line="360" w:before="0" w:after="0"/>
        <w:ind w:firstLine="709"/>
        <w:rPr>
          <w:rFonts w:ascii="Times New Roman" w:hAnsi="Times New Roman"/>
          <w:b/>
          <w:b/>
          <w:bCs/>
          <w:i/>
          <w:i/>
          <w:iCs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>Общеобразовательным организациям</w:t>
      </w:r>
      <w:r>
        <w:rPr>
          <w:rFonts w:ascii="Times New Roman" w:hAnsi="Times New Roman"/>
          <w:bCs/>
          <w:sz w:val="28"/>
          <w:szCs w:val="28"/>
          <w:shd w:fill="FFFFFF" w:val="clear"/>
        </w:rPr>
        <w:t xml:space="preserve"> необходимо: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ознакомиться с разработками ФГБНУ «Институт управления образованием Российской академии образования»</w:t>
      </w:r>
      <w:r>
        <w:rPr>
          <w:rStyle w:val="Style20"/>
          <w:rFonts w:ascii="Times New Roman" w:hAnsi="Times New Roman"/>
          <w:bCs/>
          <w:sz w:val="28"/>
          <w:szCs w:val="28"/>
          <w:shd w:fill="FFFFFF" w:val="clear"/>
        </w:rPr>
        <w:footnoteReference w:id="6"/>
      </w:r>
      <w:r>
        <w:rPr>
          <w:rFonts w:ascii="Times New Roman" w:hAnsi="Times New Roman"/>
          <w:bCs/>
          <w:sz w:val="28"/>
          <w:szCs w:val="28"/>
          <w:shd w:fill="FFFFFF" w:val="clear"/>
        </w:rPr>
        <w:t xml:space="preserve"> (раздел «Школа Минпросвещения России»);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пройти самодиагностику в электронном виде (либо ответить на вопросы анкеты (приложение 1);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получить рекомендации федерального оператора Проекта по повышению стартового уровня соответствия модели «Школа Минпросвещения России»;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проанализировать и обсудить результаты самодиагностики в педагогическом коллективе;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сделать вывод о соответствии тому или иному уровню требований модели «Школа Минпросвещения России»;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выявить дефициты имеющихся в образовательной организации ресурсов для достижения следующего (повыщенного) уровня условий;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изучить методические рекомендации по реализации основных направлений («треков») Проекта, размещенные на его странице в разделе «Настольная книга директора школы»</w:t>
      </w:r>
      <w:r>
        <w:rPr>
          <w:rStyle w:val="Style20"/>
          <w:rFonts w:ascii="Times New Roman" w:hAnsi="Times New Roman"/>
          <w:bCs/>
          <w:sz w:val="28"/>
          <w:szCs w:val="28"/>
          <w:shd w:fill="FFFFFF" w:val="clear"/>
        </w:rPr>
        <w:footnoteReference w:id="7"/>
      </w:r>
      <w:r>
        <w:rPr>
          <w:rFonts w:ascii="Times New Roman" w:hAnsi="Times New Roman"/>
          <w:bCs/>
          <w:sz w:val="28"/>
          <w:szCs w:val="28"/>
          <w:shd w:fill="FFFFFF" w:val="clear"/>
        </w:rPr>
        <w:t>, особенно «дефицитарных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shd w:fill="FFFFFF" w:val="clear"/>
        </w:rPr>
        <w:t>» в школе;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разработать (актуализировать) программу развития образовательной организации,</w:t>
      </w:r>
      <w:r>
        <w:rPr/>
        <w:t xml:space="preserve"> </w:t>
      </w:r>
      <w:r>
        <w:rPr>
          <w:rFonts w:ascii="Times New Roman" w:hAnsi="Times New Roman"/>
          <w:bCs/>
          <w:sz w:val="28"/>
          <w:szCs w:val="28"/>
          <w:shd w:fill="FFFFFF" w:val="clear"/>
        </w:rPr>
        <w:t>направленную на повышение качества условий организации образовательной деятельности, на основе дефицитов, выявленных по итогам проведенной самодиагностики (основой для разработки мероприятий программы развития являются «дефицитарные» позиции);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разработать «дорожную карту» (план-график) по реализации мероприятий Проекта;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направить программу развития образовательной организации на согласование учредителю;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привлечь к реализации программы развития широкий круг заинтересованных лиц – родительскую общественность, детское движение школьников, попечительский и управляющих советов школы, профессиональные педагогические ассоциации и т.д.;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обеспечить методическую поддержку педагогических работников в рамках апробации Проекта;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обеспечить информационную поддержку реализации Проекта.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>Муниципальным органам управления</w:t>
      </w:r>
      <w:r>
        <w:rPr>
          <w:rFonts w:ascii="Times New Roman" w:hAnsi="Times New Roman"/>
          <w:bCs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shd w:fill="FFFFFF" w:val="clear"/>
        </w:rPr>
        <w:t>образованием</w:t>
      </w:r>
      <w:r>
        <w:rPr>
          <w:rFonts w:ascii="Times New Roman" w:hAnsi="Times New Roman"/>
          <w:bCs/>
          <w:sz w:val="28"/>
          <w:szCs w:val="28"/>
          <w:shd w:fill="FFFFFF" w:val="clear"/>
        </w:rPr>
        <w:t xml:space="preserve"> необходимо: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провести анализ результатов самодиагностики образовательных организаций;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разработать муниципальную «дорожную карту» по сопровождению образовательных организаций в рамках реализации Проекта, программу адресной поддержки школ, вовлеченных в Проект;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оказать содействие в выстраивании в рамках реализации Проекта сетевого взаимодействия организаций муниципального образования (организации дополнительного образования, объекты образования, созданные в рамках национального проекта «Образование», библиотеки, музеи, средние профессиональные организации, местные профессиональные сообщества и т.д.);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обеспечить информационную работу с родительской и иной общественностью, профессиональными педагогическими сообществами;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разработать систему поддержки директоров образовательных организаций и педагогических коллективов по реализации Проекта.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Органам исполнительной власти субъектов Российской Федерации, осуществляющим государственное управление в сфере образования, </w:t>
      </w:r>
      <w:r>
        <w:rPr>
          <w:rFonts w:ascii="Times New Roman" w:hAnsi="Times New Roman"/>
          <w:bCs/>
          <w:sz w:val="28"/>
          <w:szCs w:val="28"/>
          <w:shd w:fill="FFFFFF" w:val="clear"/>
        </w:rPr>
        <w:t>необходимо: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определить регионального оператора реализации Проекта (организацию-оператора, например, региональный институт развития образования);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 xml:space="preserve">сформировать базы данных муниципальных координаторов и список общеобразовательных организаций, в которых осуществляется апробация </w:t>
        <w:br/>
        <w:t>и внедрение Проекта;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провести анализ результатов самодиагностики образовательных организаций;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разработать региональную «дорожную карту» по сопровождению образовательных организаций в рамках реализации Проекта, при необходимости внести изменения в государственную программу развития региональной системы образования;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 xml:space="preserve">организовать обсуждение Проекта на различных методических площадках </w:t>
        <w:br/>
        <w:t>с рассмотрением особенностей каждого из 8 направлений (треков) Проекта;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обновить содержание программы курсов повышения квалификации педагогических и управленческих команд по всем направлениям деятельности образовательной организации с учетом поставленных в Проекте задач;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обеспечить информационное сопровождение Проекта.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4"/>
          <w:shd w:fill="FFFFFF" w:val="clear"/>
        </w:rPr>
      </w:pPr>
      <w:r>
        <w:rPr>
          <w:rFonts w:ascii="Times New Roman" w:hAnsi="Times New Roman"/>
          <w:b/>
          <w:bCs/>
          <w:sz w:val="28"/>
          <w:szCs w:val="24"/>
          <w:shd w:fill="FFFFFF" w:val="clear"/>
        </w:rPr>
        <w:t>Министерством просвещения Российской Федерации</w:t>
      </w:r>
      <w:r>
        <w:rPr>
          <w:rFonts w:ascii="Times New Roman" w:hAnsi="Times New Roman"/>
          <w:bCs/>
          <w:sz w:val="28"/>
          <w:szCs w:val="24"/>
          <w:shd w:fill="FFFFFF" w:val="clear"/>
        </w:rPr>
        <w:t xml:space="preserve"> совместно </w:t>
        <w:br/>
        <w:t xml:space="preserve">с подведомственными организациями будет организовано методическое сопровождение участников Проекта: 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4"/>
          <w:shd w:fill="FFFFFF" w:val="clear"/>
        </w:rPr>
      </w:pPr>
      <w:r>
        <w:rPr>
          <w:rFonts w:ascii="Times New Roman" w:hAnsi="Times New Roman"/>
          <w:bCs/>
          <w:sz w:val="28"/>
          <w:szCs w:val="24"/>
          <w:shd w:fill="FFFFFF" w:val="clear"/>
        </w:rPr>
        <w:t>проведение тематических вебинаров по реализации каждого из 8 направлений («треков») Проекта, график проведения которых и темы будут размещены на официальном сайте оператора Проекта в разделе «Апробация Проекта» (приложение 2);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4"/>
          <w:shd w:fill="FFFFFF" w:val="clear"/>
        </w:rPr>
      </w:pPr>
      <w:r>
        <w:rPr>
          <w:rFonts w:ascii="Times New Roman" w:hAnsi="Times New Roman"/>
          <w:bCs/>
          <w:sz w:val="28"/>
          <w:szCs w:val="24"/>
          <w:shd w:fill="FFFFFF" w:val="clear"/>
        </w:rPr>
        <w:t>разработка онлайн-конструктора для формирования программы развития образовательной организации на основе результатов самодиагностики;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4"/>
          <w:shd w:fill="FFFFFF" w:val="clear"/>
        </w:rPr>
      </w:pPr>
      <w:r>
        <w:rPr>
          <w:rFonts w:ascii="Times New Roman" w:hAnsi="Times New Roman"/>
          <w:bCs/>
          <w:sz w:val="28"/>
          <w:szCs w:val="24"/>
          <w:shd w:fill="FFFFFF" w:val="clear"/>
        </w:rPr>
        <w:t>разработка справочника типовых локальных документов для образовательных организаций;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4"/>
          <w:shd w:fill="FFFFFF" w:val="clear"/>
        </w:rPr>
      </w:pPr>
      <w:r>
        <w:rPr>
          <w:rFonts w:ascii="Times New Roman" w:hAnsi="Times New Roman"/>
          <w:bCs/>
          <w:sz w:val="28"/>
          <w:szCs w:val="24"/>
          <w:shd w:fill="FFFFFF" w:val="clear"/>
        </w:rPr>
        <w:t>содержательное наполнение «Настольной книги директора школы»;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4"/>
          <w:shd w:fill="FFFFFF" w:val="clear"/>
        </w:rPr>
      </w:pPr>
      <w:r>
        <w:rPr>
          <w:rFonts w:ascii="Times New Roman" w:hAnsi="Times New Roman"/>
          <w:bCs/>
          <w:sz w:val="28"/>
          <w:szCs w:val="24"/>
          <w:shd w:fill="FFFFFF" w:val="clear"/>
        </w:rPr>
        <w:t>повышение квалификации управленческих и педагогических команд на базе ФГАОУ ДПО «Академия Минпросвещения России».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Кроме того, в рамках Проекта ФГАОУ ДПО «Академия Минпросвещения России» проводит цикл еженедельных интерактивных семинаров</w:t>
      </w:r>
      <w:r>
        <w:rPr>
          <w:rStyle w:val="Style20"/>
          <w:rFonts w:ascii="Times New Roman" w:hAnsi="Times New Roman"/>
          <w:sz w:val="28"/>
          <w:szCs w:val="24"/>
        </w:rPr>
        <w:footnoteReference w:id="8"/>
      </w:r>
      <w:r>
        <w:rPr>
          <w:rFonts w:ascii="Times New Roman" w:hAnsi="Times New Roman"/>
          <w:sz w:val="28"/>
          <w:szCs w:val="24"/>
        </w:rPr>
        <w:t xml:space="preserve"> для школьных команд, в ходе которых эксперты и опытные региональные команды, прошедшие соответствующее обучение, оказывают педагогическим и управленческим командам помощь в реализации Проекта на основе изучения и разбора практикоориентированных кейсов.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Для образовательных организаций пилотных регионов-участников апробации Проекта (Республика Башкортостан, Хабаровский край,</w:t>
      </w:r>
      <w:r>
        <w:rPr/>
        <w:t xml:space="preserve"> </w:t>
      </w:r>
      <w:r>
        <w:rPr>
          <w:rFonts w:ascii="Times New Roman" w:hAnsi="Times New Roman"/>
          <w:sz w:val="28"/>
          <w:szCs w:val="24"/>
        </w:rPr>
        <w:t xml:space="preserve">Воронежская область), </w:t>
        <w:br/>
        <w:t>а также для средней общеобразовательной школы ФГБОУ «Международный детский центр «Артек» будут разработаны и реализованы: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программа экспертного сопровождения апробации Проекта;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региональные и муниципальные типовые «дорожные карты» </w:t>
        <w:br/>
        <w:t>по сопровождению образовательных организаций в рамках реализации Проекта;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«дорожные карты» образовательных организаций по реализации мероприятий Проекта, которые после завершения апробации будут направлены в субъекты Российской Федерации для использования в работе.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Индивидуальную консультативную помощь по вопросам апробации Проекта педагогические работники и руководители образовательных организаций могут получить, обратившись к ресурсу «Школа Минпросвещения России» по ссылке </w:t>
      </w:r>
      <w:hyperlink r:id="rId2">
        <w:r>
          <w:rPr>
            <w:rFonts w:ascii="Times New Roman" w:hAnsi="Times New Roman"/>
            <w:sz w:val="28"/>
            <w:szCs w:val="24"/>
          </w:rPr>
          <w:t>https://smp.iuorao.ru/</w:t>
        </w:r>
      </w:hyperlink>
      <w:r>
        <w:rPr>
          <w:rFonts w:ascii="Times New Roman" w:hAnsi="Times New Roman"/>
          <w:sz w:val="28"/>
          <w:szCs w:val="24"/>
        </w:rPr>
        <w:t xml:space="preserve">, а также </w:t>
      </w:r>
      <w:r>
        <w:rPr>
          <w:rFonts w:ascii="Times New Roman" w:hAnsi="Times New Roman"/>
          <w:bCs/>
          <w:iCs/>
          <w:sz w:val="28"/>
          <w:szCs w:val="28"/>
          <w:shd w:fill="FFFFFF" w:val="clear"/>
        </w:rPr>
        <w:t>через официальный Telegram-канал «Школа Минпросвещения России».</w:t>
      </w:r>
      <w:r>
        <w:rPr>
          <w:rFonts w:ascii="Times New Roman" w:hAnsi="Times New Roman"/>
          <w:sz w:val="28"/>
          <w:szCs w:val="24"/>
        </w:rPr>
        <w:t xml:space="preserve"> Наиболее частые вопросы, поступающие от участников апробации Проекта, представлены в приложении 3. </w:t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134" w:right="567" w:gutter="0" w:header="708" w:top="1134" w:footer="708" w:bottom="993"/>
      <w:pgNumType w:start="1"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Times New Roman">
    <w:charset w:val="01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86838546"/>
    </w:sdtPr>
    <w:sdtContent>
      <w:p>
        <w:pPr>
          <w:pStyle w:val="Style3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36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40"/>
        <w:rPr>
          <w:rFonts w:ascii="Times New Roman" w:hAnsi="Times New Roman"/>
        </w:rPr>
      </w:pPr>
      <w:r>
        <w:rPr>
          <w:rStyle w:val="Style27"/>
        </w:rPr>
        <w:footnoteRef/>
      </w:r>
      <w:r>
        <w:rPr/>
        <w:t xml:space="preserve"> </w:t>
      </w:r>
      <w:r>
        <w:rPr>
          <w:rFonts w:ascii="Times New Roman" w:hAnsi="Times New Roman"/>
        </w:rPr>
        <w:t>Указ Президента Российской Федерации от 02.07.2021 № 400 «О Стратегии национальной безопасности Российской Федерации»</w:t>
      </w:r>
    </w:p>
  </w:footnote>
  <w:footnote w:id="3">
    <w:p>
      <w:pPr>
        <w:pStyle w:val="Style40"/>
        <w:rPr>
          <w:rFonts w:ascii="Times New Roman" w:hAnsi="Times New Roman"/>
        </w:rPr>
      </w:pPr>
      <w:r>
        <w:rPr>
          <w:rStyle w:val="Style27"/>
        </w:rPr>
        <w:footnoteRef/>
      </w:r>
      <w:r>
        <w:rPr/>
        <w:t xml:space="preserve"> </w:t>
      </w:r>
      <w:r>
        <w:rPr>
          <w:rFonts w:ascii="Times New Roman" w:hAnsi="Times New Roman"/>
        </w:rPr>
        <w:t>Указ Президента Российской Федерации от 21.07.2020 № 474 «О национальных целях развития Российской Федерации на период до 2030 года»</w:t>
      </w:r>
    </w:p>
  </w:footnote>
  <w:footnote w:id="4">
    <w:p>
      <w:pPr>
        <w:pStyle w:val="Style40"/>
        <w:rPr>
          <w:rFonts w:ascii="Times New Roman" w:hAnsi="Times New Roman"/>
        </w:rPr>
      </w:pPr>
      <w:r>
        <w:rPr>
          <w:rStyle w:val="Style27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https://iuorao.ru/</w:t>
      </w:r>
    </w:p>
  </w:footnote>
  <w:footnote w:id="5">
    <w:p>
      <w:pPr>
        <w:pStyle w:val="Style40"/>
        <w:rPr/>
      </w:pPr>
      <w:r>
        <w:rPr>
          <w:rStyle w:val="Style27"/>
        </w:rPr>
        <w:footnoteRef/>
      </w:r>
      <w:r>
        <w:rPr/>
        <w:t xml:space="preserve"> </w:t>
      </w:r>
      <w:hyperlink r:id="rId1">
        <w:r>
          <w:rPr>
            <w:rFonts w:ascii="Times New Roman" w:hAnsi="Times New Roman"/>
          </w:rPr>
          <w:t>https://smp.iuorao.ru/</w:t>
        </w:r>
      </w:hyperlink>
      <w:r>
        <w:rPr/>
        <w:t xml:space="preserve"> </w:t>
      </w:r>
    </w:p>
  </w:footnote>
  <w:footnote w:id="6">
    <w:p>
      <w:pPr>
        <w:pStyle w:val="Style40"/>
        <w:rPr>
          <w:rFonts w:ascii="Times New Roman" w:hAnsi="Times New Roman"/>
        </w:rPr>
      </w:pPr>
      <w:r>
        <w:rPr>
          <w:rStyle w:val="Style27"/>
        </w:rPr>
        <w:footnoteRef/>
      </w:r>
      <w:r>
        <w:rPr>
          <w:rFonts w:ascii="Times New Roman" w:hAnsi="Times New Roman"/>
        </w:rPr>
        <w:t xml:space="preserve"> </w:t>
      </w:r>
      <w:hyperlink r:id="rId2">
        <w:r>
          <w:rPr>
            <w:rFonts w:ascii="Times New Roman" w:hAnsi="Times New Roman"/>
          </w:rPr>
          <w:t>https://smp.iuorao.ru/</w:t>
        </w:r>
      </w:hyperlink>
    </w:p>
  </w:footnote>
  <w:footnote w:id="7">
    <w:p>
      <w:pPr>
        <w:pStyle w:val="Style40"/>
        <w:rPr>
          <w:rFonts w:ascii="Times New Roman" w:hAnsi="Times New Roman"/>
        </w:rPr>
      </w:pPr>
      <w:r>
        <w:rPr>
          <w:rStyle w:val="Style27"/>
        </w:rPr>
        <w:footnoteRef/>
      </w:r>
      <w:r>
        <w:rPr>
          <w:rFonts w:ascii="Times New Roman" w:hAnsi="Times New Roman"/>
        </w:rPr>
        <w:t xml:space="preserve"> </w:t>
      </w:r>
      <w:hyperlink r:id="rId3">
        <w:r>
          <w:rPr>
            <w:rFonts w:ascii="Times New Roman" w:hAnsi="Times New Roman"/>
          </w:rPr>
          <w:t>https://smp.iuorao.ru/kniga-direktora20</w:t>
        </w:r>
      </w:hyperlink>
      <w:r>
        <w:rPr/>
        <w:t xml:space="preserve"> </w:t>
      </w:r>
    </w:p>
  </w:footnote>
  <w:footnote w:id="8">
    <w:p>
      <w:pPr>
        <w:pStyle w:val="Style40"/>
        <w:rPr/>
      </w:pPr>
      <w:r>
        <w:rPr>
          <w:rStyle w:val="Style27"/>
        </w:rPr>
        <w:footnoteRef/>
      </w:r>
      <w:r>
        <w:rPr/>
        <w:t xml:space="preserve"> </w:t>
      </w:r>
      <w:hyperlink r:id="rId4">
        <w:r>
          <w:rPr/>
          <w:t>https://apkpro.ru/proekty/stroim-shkolu-minprosveshcheniya-rossii/</w:t>
        </w:r>
      </w:hyperlink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8"/>
      <w:rPr/>
    </w:pPr>
    <w:r>
      <w:rPr/>
    </w:r>
  </w:p>
  <w:p>
    <w:pPr>
      <w:pStyle w:val="Style3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˗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0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Hyperlink" w:uiPriority="0" w:semiHidden="0" w:unhideWhenUsed="0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c01e31"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c01e31"/>
    <w:pPr>
      <w:keepNext w:val="true"/>
      <w:keepLines/>
      <w:spacing w:before="240" w:after="0"/>
      <w:outlineLvl w:val="0"/>
    </w:pPr>
    <w:rPr>
      <w:rFonts w:ascii="Calibri Light" w:hAnsi="Calibri Light" w:asciiTheme="majorHAnsi" w:hAnsiTheme="majorHAnsi"/>
      <w:color w:val="2E74B5" w:themeColor="accent1" w:themeShade="bf"/>
      <w:sz w:val="32"/>
    </w:rPr>
  </w:style>
  <w:style w:type="paragraph" w:styleId="2">
    <w:name w:val="Heading 2"/>
    <w:basedOn w:val="Normal"/>
    <w:link w:val="20"/>
    <w:qFormat/>
    <w:rsid w:val="00c01e31"/>
    <w:pPr>
      <w:spacing w:lineRule="auto" w:line="240" w:beforeAutospacing="1" w:afterAutospacing="1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Normal"/>
    <w:link w:val="30"/>
    <w:uiPriority w:val="9"/>
    <w:qFormat/>
    <w:rsid w:val="00c01e31"/>
    <w:pPr>
      <w:spacing w:lineRule="auto" w:line="240" w:beforeAutospacing="1" w:afterAutospacing="1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Normal"/>
    <w:link w:val="40"/>
    <w:uiPriority w:val="9"/>
    <w:qFormat/>
    <w:rsid w:val="00c01e31"/>
    <w:pPr>
      <w:widowControl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qFormat/>
    <w:rsid w:val="00c01e31"/>
    <w:pPr>
      <w:widowControl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6">
    <w:name w:val="Heading 6"/>
    <w:basedOn w:val="Normal"/>
    <w:next w:val="Normal"/>
    <w:link w:val="60"/>
    <w:qFormat/>
    <w:rsid w:val="009442f8"/>
    <w:pPr>
      <w:keepNext w:val="true"/>
      <w:keepLines/>
      <w:spacing w:lineRule="auto" w:line="276" w:before="240" w:after="80"/>
      <w:contextualSpacing/>
      <w:outlineLvl w:val="5"/>
    </w:pPr>
    <w:rPr>
      <w:rFonts w:ascii="Arial" w:hAnsi="Arial" w:cs="Arial"/>
      <w:i/>
      <w:color w:val="666666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sid w:val="00c01e31"/>
    <w:rPr/>
  </w:style>
  <w:style w:type="character" w:styleId="21" w:customStyle="1">
    <w:name w:val="Оглавление 2 Знак"/>
    <w:link w:val="21"/>
    <w:qFormat/>
    <w:rsid w:val="00c01e31"/>
    <w:rPr>
      <w:rFonts w:ascii="XO Thames" w:hAnsi="XO Thames"/>
      <w:sz w:val="28"/>
    </w:rPr>
  </w:style>
  <w:style w:type="character" w:styleId="41" w:customStyle="1">
    <w:name w:val="Оглавление 4 Знак"/>
    <w:link w:val="41"/>
    <w:qFormat/>
    <w:rsid w:val="00c01e31"/>
    <w:rPr>
      <w:rFonts w:ascii="XO Thames" w:hAnsi="XO Thames"/>
      <w:sz w:val="28"/>
    </w:rPr>
  </w:style>
  <w:style w:type="character" w:styleId="Formattext1" w:customStyle="1">
    <w:name w:val="formattext1"/>
    <w:basedOn w:val="11"/>
    <w:link w:val="formattext"/>
    <w:qFormat/>
    <w:rsid w:val="00c01e31"/>
    <w:rPr>
      <w:rFonts w:ascii="Times New Roman" w:hAnsi="Times New Roman"/>
      <w:sz w:val="24"/>
    </w:rPr>
  </w:style>
  <w:style w:type="character" w:styleId="Style8">
    <w:name w:val="Выделение"/>
    <w:basedOn w:val="DefaultParagraphFont"/>
    <w:link w:val="12"/>
    <w:qFormat/>
    <w:rsid w:val="00c01e31"/>
    <w:rPr>
      <w:i/>
    </w:rPr>
  </w:style>
  <w:style w:type="character" w:styleId="61" w:customStyle="1">
    <w:name w:val="Оглавление 6 Знак"/>
    <w:link w:val="61"/>
    <w:qFormat/>
    <w:rsid w:val="00c01e31"/>
    <w:rPr>
      <w:rFonts w:ascii="XO Thames" w:hAnsi="XO Thames"/>
      <w:sz w:val="28"/>
    </w:rPr>
  </w:style>
  <w:style w:type="character" w:styleId="7" w:customStyle="1">
    <w:name w:val="Оглавление 7 Знак"/>
    <w:link w:val="7"/>
    <w:qFormat/>
    <w:rsid w:val="00c01e31"/>
    <w:rPr>
      <w:rFonts w:ascii="XO Thames" w:hAnsi="XO Thames"/>
      <w:sz w:val="28"/>
    </w:rPr>
  </w:style>
  <w:style w:type="character" w:styleId="S161" w:customStyle="1">
    <w:name w:val="s_161"/>
    <w:basedOn w:val="11"/>
    <w:link w:val="s16"/>
    <w:qFormat/>
    <w:rsid w:val="00c01e31"/>
    <w:rPr>
      <w:rFonts w:ascii="Times New Roman" w:hAnsi="Times New Roman"/>
      <w:sz w:val="24"/>
    </w:rPr>
  </w:style>
  <w:style w:type="character" w:styleId="Strong">
    <w:name w:val="Strong"/>
    <w:basedOn w:val="DefaultParagraphFont"/>
    <w:link w:val="14"/>
    <w:uiPriority w:val="22"/>
    <w:qFormat/>
    <w:rsid w:val="00c01e31"/>
    <w:rPr>
      <w:b/>
    </w:rPr>
  </w:style>
  <w:style w:type="character" w:styleId="31" w:customStyle="1">
    <w:name w:val="Заголовок 3 Знак"/>
    <w:basedOn w:val="11"/>
    <w:link w:val="3"/>
    <w:uiPriority w:val="9"/>
    <w:qFormat/>
    <w:rsid w:val="00c01e31"/>
    <w:rPr>
      <w:rFonts w:ascii="Times New Roman" w:hAnsi="Times New Roman"/>
      <w:b/>
      <w:sz w:val="27"/>
    </w:rPr>
  </w:style>
  <w:style w:type="character" w:styleId="Mark1" w:customStyle="1">
    <w:name w:val="mark1"/>
    <w:link w:val="mark"/>
    <w:qFormat/>
    <w:rsid w:val="00c01e31"/>
    <w:rPr/>
  </w:style>
  <w:style w:type="character" w:styleId="Style9" w:customStyle="1">
    <w:name w:val="Основной текст Знак"/>
    <w:basedOn w:val="11"/>
    <w:link w:val="a5"/>
    <w:qFormat/>
    <w:rsid w:val="00c01e31"/>
    <w:rPr>
      <w:rFonts w:ascii="Times New Roman" w:hAnsi="Times New Roman"/>
      <w:sz w:val="28"/>
    </w:rPr>
  </w:style>
  <w:style w:type="character" w:styleId="Style10" w:customStyle="1">
    <w:name w:val="Обычный (веб) Знак"/>
    <w:basedOn w:val="11"/>
    <w:link w:val="a7"/>
    <w:qFormat/>
    <w:rsid w:val="00c01e31"/>
    <w:rPr>
      <w:rFonts w:ascii="Times New Roman" w:hAnsi="Times New Roman"/>
      <w:sz w:val="24"/>
    </w:rPr>
  </w:style>
  <w:style w:type="character" w:styleId="32" w:customStyle="1">
    <w:name w:val="Оглавление 3 Знак"/>
    <w:link w:val="31"/>
    <w:qFormat/>
    <w:rsid w:val="00c01e31"/>
    <w:rPr>
      <w:rFonts w:ascii="XO Thames" w:hAnsi="XO Thames"/>
      <w:sz w:val="28"/>
    </w:rPr>
  </w:style>
  <w:style w:type="character" w:styleId="Convertedhdrxl1" w:customStyle="1">
    <w:name w:val="converted_hdr_xl1"/>
    <w:basedOn w:val="DefaultParagraphFont"/>
    <w:link w:val="convertedhdrxl"/>
    <w:qFormat/>
    <w:rsid w:val="00c01e31"/>
    <w:rPr/>
  </w:style>
  <w:style w:type="character" w:styleId="C1" w:customStyle="1">
    <w:name w:val="c1"/>
    <w:basedOn w:val="11"/>
    <w:link w:val="c"/>
    <w:qFormat/>
    <w:rsid w:val="00c01e31"/>
    <w:rPr>
      <w:rFonts w:ascii="Times New Roman" w:hAnsi="Times New Roman"/>
      <w:sz w:val="24"/>
    </w:rPr>
  </w:style>
  <w:style w:type="character" w:styleId="Consplusdoclist1" w:customStyle="1">
    <w:name w:val="consplusdoclist1"/>
    <w:basedOn w:val="11"/>
    <w:link w:val="consplusdoclist"/>
    <w:qFormat/>
    <w:rsid w:val="00c01e31"/>
    <w:rPr>
      <w:rFonts w:ascii="Times New Roman" w:hAnsi="Times New Roman"/>
      <w:sz w:val="24"/>
    </w:rPr>
  </w:style>
  <w:style w:type="character" w:styleId="S101" w:customStyle="1">
    <w:name w:val="s_101"/>
    <w:basedOn w:val="DefaultParagraphFont"/>
    <w:link w:val="s10"/>
    <w:qFormat/>
    <w:rsid w:val="00c01e31"/>
    <w:rPr/>
  </w:style>
  <w:style w:type="character" w:styleId="51" w:customStyle="1">
    <w:name w:val="Заголовок 5 Знак"/>
    <w:link w:val="5"/>
    <w:qFormat/>
    <w:rsid w:val="00c01e31"/>
    <w:rPr>
      <w:rFonts w:ascii="XO Thames" w:hAnsi="XO Thames"/>
      <w:b/>
      <w:sz w:val="22"/>
    </w:rPr>
  </w:style>
  <w:style w:type="character" w:styleId="12" w:customStyle="1">
    <w:name w:val="Заголовок 1 Знак"/>
    <w:basedOn w:val="11"/>
    <w:link w:val="10"/>
    <w:uiPriority w:val="9"/>
    <w:qFormat/>
    <w:rsid w:val="00c01e31"/>
    <w:rPr>
      <w:rFonts w:ascii="Calibri Light" w:hAnsi="Calibri Light" w:asciiTheme="majorHAnsi" w:hAnsiTheme="majorHAnsi"/>
      <w:color w:val="2E74B5" w:themeColor="accent1" w:themeShade="bf"/>
      <w:sz w:val="32"/>
    </w:rPr>
  </w:style>
  <w:style w:type="character" w:styleId="Style11">
    <w:name w:val="Интернет-ссылка"/>
    <w:basedOn w:val="DefaultParagraphFont"/>
    <w:link w:val="15"/>
    <w:rsid w:val="00c01e31"/>
    <w:rPr>
      <w:color w:val="0000FF"/>
      <w:u w:val="single"/>
    </w:rPr>
  </w:style>
  <w:style w:type="character" w:styleId="Footnote1" w:customStyle="1">
    <w:name w:val="Footnote1"/>
    <w:link w:val="Footnote"/>
    <w:qFormat/>
    <w:rsid w:val="00c01e31"/>
    <w:rPr>
      <w:rFonts w:ascii="XO Thames" w:hAnsi="XO Thames"/>
      <w:sz w:val="22"/>
    </w:rPr>
  </w:style>
  <w:style w:type="character" w:styleId="13" w:customStyle="1">
    <w:name w:val="Оглавление 1 Знак"/>
    <w:link w:val="16"/>
    <w:qFormat/>
    <w:rsid w:val="00c01e31"/>
    <w:rPr>
      <w:rFonts w:ascii="XO Thames" w:hAnsi="XO Thames"/>
      <w:b/>
      <w:sz w:val="28"/>
    </w:rPr>
  </w:style>
  <w:style w:type="character" w:styleId="Headertext1" w:customStyle="1">
    <w:name w:val="headertext1"/>
    <w:basedOn w:val="11"/>
    <w:link w:val="headertext"/>
    <w:qFormat/>
    <w:rsid w:val="00c01e31"/>
    <w:rPr>
      <w:rFonts w:ascii="Times New Roman" w:hAnsi="Times New Roman"/>
      <w:sz w:val="24"/>
    </w:rPr>
  </w:style>
  <w:style w:type="character" w:styleId="HeaderandFooter1" w:customStyle="1">
    <w:name w:val="Header and Footer1"/>
    <w:link w:val="HeaderandFooter"/>
    <w:qFormat/>
    <w:rsid w:val="00c01e31"/>
    <w:rPr>
      <w:rFonts w:ascii="XO Thames" w:hAnsi="XO Thames"/>
      <w:sz w:val="20"/>
    </w:rPr>
  </w:style>
  <w:style w:type="character" w:styleId="33" w:customStyle="1">
    <w:name w:val="3"/>
    <w:basedOn w:val="11"/>
    <w:link w:val="43"/>
    <w:semiHidden/>
    <w:unhideWhenUsed/>
    <w:qFormat/>
    <w:rsid w:val="00c01e31"/>
    <w:rPr>
      <w:rFonts w:ascii="Arial" w:hAnsi="Arial"/>
      <w:sz w:val="16"/>
    </w:rPr>
  </w:style>
  <w:style w:type="character" w:styleId="9" w:customStyle="1">
    <w:name w:val="Оглавление 9 Знак"/>
    <w:link w:val="9"/>
    <w:qFormat/>
    <w:rsid w:val="00c01e31"/>
    <w:rPr>
      <w:rFonts w:ascii="XO Thames" w:hAnsi="XO Thames"/>
      <w:sz w:val="28"/>
    </w:rPr>
  </w:style>
  <w:style w:type="character" w:styleId="8" w:customStyle="1">
    <w:name w:val="Оглавление 8 Знак"/>
    <w:link w:val="8"/>
    <w:qFormat/>
    <w:rsid w:val="00c01e31"/>
    <w:rPr>
      <w:rFonts w:ascii="XO Thames" w:hAnsi="XO Thames"/>
      <w:sz w:val="28"/>
    </w:rPr>
  </w:style>
  <w:style w:type="character" w:styleId="Aligncenter1" w:customStyle="1">
    <w:name w:val="align_center1"/>
    <w:basedOn w:val="11"/>
    <w:link w:val="aligncenter"/>
    <w:qFormat/>
    <w:rsid w:val="00c01e31"/>
    <w:rPr>
      <w:rFonts w:ascii="Times New Roman" w:hAnsi="Times New Roman"/>
      <w:sz w:val="24"/>
    </w:rPr>
  </w:style>
  <w:style w:type="character" w:styleId="Lastbreadcrumb1" w:customStyle="1">
    <w:name w:val="last_breadcrumb1"/>
    <w:basedOn w:val="DefaultParagraphFont"/>
    <w:link w:val="lastbreadcrumb"/>
    <w:qFormat/>
    <w:rsid w:val="00c01e31"/>
    <w:rPr/>
  </w:style>
  <w:style w:type="character" w:styleId="14" w:customStyle="1">
    <w:name w:val="1"/>
    <w:basedOn w:val="11"/>
    <w:link w:val="23"/>
    <w:semiHidden/>
    <w:unhideWhenUsed/>
    <w:qFormat/>
    <w:rsid w:val="00c01e31"/>
    <w:rPr>
      <w:rFonts w:ascii="Arial" w:hAnsi="Arial"/>
      <w:sz w:val="16"/>
    </w:rPr>
  </w:style>
  <w:style w:type="character" w:styleId="52" w:customStyle="1">
    <w:name w:val="Оглавление 5 Знак"/>
    <w:link w:val="51"/>
    <w:qFormat/>
    <w:rsid w:val="00c01e31"/>
    <w:rPr>
      <w:rFonts w:ascii="XO Thames" w:hAnsi="XO Thames"/>
      <w:sz w:val="28"/>
    </w:rPr>
  </w:style>
  <w:style w:type="character" w:styleId="Style12" w:customStyle="1">
    <w:name w:val="Подзаголовок Знак"/>
    <w:link w:val="aa"/>
    <w:qFormat/>
    <w:rsid w:val="00c01e31"/>
    <w:rPr>
      <w:rFonts w:ascii="XO Thames" w:hAnsi="XO Thames"/>
      <w:i/>
      <w:sz w:val="24"/>
    </w:rPr>
  </w:style>
  <w:style w:type="character" w:styleId="Style13" w:customStyle="1">
    <w:name w:val="Абзац списка Знак"/>
    <w:basedOn w:val="11"/>
    <w:link w:val="ac"/>
    <w:uiPriority w:val="34"/>
    <w:qFormat/>
    <w:rsid w:val="00c01e31"/>
    <w:rPr/>
  </w:style>
  <w:style w:type="character" w:styleId="Style14" w:customStyle="1">
    <w:name w:val="Нижний колонтитул Знак"/>
    <w:basedOn w:val="11"/>
    <w:link w:val="ae"/>
    <w:uiPriority w:val="99"/>
    <w:qFormat/>
    <w:rsid w:val="00c01e31"/>
    <w:rPr/>
  </w:style>
  <w:style w:type="character" w:styleId="S11" w:customStyle="1">
    <w:name w:val="s_11"/>
    <w:basedOn w:val="11"/>
    <w:link w:val="s1"/>
    <w:qFormat/>
    <w:rsid w:val="00c01e31"/>
    <w:rPr>
      <w:rFonts w:ascii="Times New Roman" w:hAnsi="Times New Roman"/>
      <w:sz w:val="24"/>
    </w:rPr>
  </w:style>
  <w:style w:type="character" w:styleId="Style15" w:customStyle="1">
    <w:name w:val="Название Знак"/>
    <w:link w:val="af0"/>
    <w:qFormat/>
    <w:rsid w:val="00c01e31"/>
    <w:rPr>
      <w:rFonts w:ascii="XO Thames" w:hAnsi="XO Thames"/>
      <w:b/>
      <w:caps/>
      <w:sz w:val="40"/>
    </w:rPr>
  </w:style>
  <w:style w:type="character" w:styleId="42" w:customStyle="1">
    <w:name w:val="Заголовок 4 Знак"/>
    <w:link w:val="4"/>
    <w:uiPriority w:val="9"/>
    <w:qFormat/>
    <w:rsid w:val="00c01e31"/>
    <w:rPr>
      <w:rFonts w:ascii="XO Thames" w:hAnsi="XO Thames"/>
      <w:b/>
      <w:sz w:val="24"/>
    </w:rPr>
  </w:style>
  <w:style w:type="character" w:styleId="HTML" w:customStyle="1">
    <w:name w:val="Стандартный HTML Знак"/>
    <w:basedOn w:val="11"/>
    <w:link w:val="HTML"/>
    <w:qFormat/>
    <w:rsid w:val="00c01e31"/>
    <w:rPr>
      <w:rFonts w:ascii="Courier New" w:hAnsi="Courier New"/>
      <w:sz w:val="20"/>
    </w:rPr>
  </w:style>
  <w:style w:type="character" w:styleId="Style16" w:customStyle="1">
    <w:name w:val="Верхний колонтитул Знак"/>
    <w:basedOn w:val="11"/>
    <w:link w:val="af2"/>
    <w:uiPriority w:val="99"/>
    <w:qFormat/>
    <w:rsid w:val="00c01e31"/>
    <w:rPr>
      <w:rFonts w:ascii="Times New Roman" w:hAnsi="Times New Roman"/>
      <w:sz w:val="24"/>
    </w:rPr>
  </w:style>
  <w:style w:type="character" w:styleId="22" w:customStyle="1">
    <w:name w:val="Заголовок 2 Знак"/>
    <w:basedOn w:val="11"/>
    <w:link w:val="2"/>
    <w:qFormat/>
    <w:rsid w:val="00c01e31"/>
    <w:rPr>
      <w:rFonts w:ascii="Times New Roman" w:hAnsi="Times New Roman"/>
      <w:b/>
      <w:sz w:val="36"/>
    </w:rPr>
  </w:style>
  <w:style w:type="character" w:styleId="Hyperlink0" w:customStyle="1">
    <w:name w:val="Hyperlink.0"/>
    <w:basedOn w:val="DefaultParagraphFont"/>
    <w:qFormat/>
    <w:rsid w:val="00b24747"/>
    <w:rPr>
      <w:color w:val="0000FF"/>
      <w:sz w:val="28"/>
      <w:szCs w:val="28"/>
      <w:u w:val="single" w:color="0000FF"/>
    </w:rPr>
  </w:style>
  <w:style w:type="character" w:styleId="Style17" w:customStyle="1">
    <w:name w:val="Текст концевой сноски Знак"/>
    <w:basedOn w:val="DefaultParagraphFont"/>
    <w:link w:val="af5"/>
    <w:uiPriority w:val="99"/>
    <w:semiHidden/>
    <w:qFormat/>
    <w:rsid w:val="00f822f0"/>
    <w:rPr>
      <w:sz w:val="20"/>
    </w:rPr>
  </w:style>
  <w:style w:type="character" w:styleId="Style18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22f0"/>
    <w:rPr>
      <w:vertAlign w:val="superscript"/>
    </w:rPr>
  </w:style>
  <w:style w:type="character" w:styleId="Style19" w:customStyle="1">
    <w:name w:val="Текст сноски Знак"/>
    <w:basedOn w:val="DefaultParagraphFont"/>
    <w:link w:val="af8"/>
    <w:uiPriority w:val="99"/>
    <w:semiHidden/>
    <w:qFormat/>
    <w:rsid w:val="00f822f0"/>
    <w:rPr>
      <w:sz w:val="20"/>
    </w:rPr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822f0"/>
    <w:rPr>
      <w:vertAlign w:val="superscript"/>
    </w:rPr>
  </w:style>
  <w:style w:type="character" w:styleId="62" w:customStyle="1">
    <w:name w:val="Заголовок 6 Знак"/>
    <w:basedOn w:val="DefaultParagraphFont"/>
    <w:link w:val="6"/>
    <w:qFormat/>
    <w:rsid w:val="009442f8"/>
    <w:rPr>
      <w:rFonts w:ascii="Arial" w:hAnsi="Arial" w:cs="Arial"/>
      <w:i/>
      <w:color w:val="666666"/>
      <w:szCs w:val="22"/>
      <w:lang w:eastAsia="en-US"/>
    </w:rPr>
  </w:style>
  <w:style w:type="character" w:styleId="Style21">
    <w:name w:val="Посещённая гиперссылка"/>
    <w:basedOn w:val="DefaultParagraphFont"/>
    <w:uiPriority w:val="99"/>
    <w:semiHidden/>
    <w:unhideWhenUsed/>
    <w:rsid w:val="009442f8"/>
    <w:rPr>
      <w:color w:val="800080"/>
      <w:u w:val="single"/>
    </w:rPr>
  </w:style>
  <w:style w:type="character" w:styleId="34" w:customStyle="1">
    <w:name w:val="Заголовок №3_"/>
    <w:basedOn w:val="DefaultParagraphFont"/>
    <w:link w:val="310"/>
    <w:qFormat/>
    <w:rsid w:val="009442f8"/>
    <w:rPr>
      <w:rFonts w:ascii="Calibri" w:hAnsi="Calibri" w:eastAsia="Calibri" w:cs="Calibri"/>
      <w:b/>
      <w:bCs/>
      <w:sz w:val="28"/>
      <w:szCs w:val="28"/>
      <w:shd w:fill="FFFFFF" w:val="clear"/>
    </w:rPr>
  </w:style>
  <w:style w:type="character" w:styleId="Style22" w:customStyle="1">
    <w:name w:val="Текст примечания Знак"/>
    <w:basedOn w:val="DefaultParagraphFont"/>
    <w:link w:val="afc"/>
    <w:uiPriority w:val="99"/>
    <w:semiHidden/>
    <w:qFormat/>
    <w:rsid w:val="009442f8"/>
    <w:rPr>
      <w:rFonts w:ascii="Calibri" w:hAnsi="Calibri" w:eastAsia="Calibri"/>
      <w:color w:val="auto"/>
      <w:sz w:val="20"/>
      <w:lang w:eastAsia="en-US"/>
    </w:rPr>
  </w:style>
  <w:style w:type="character" w:styleId="Style23" w:customStyle="1">
    <w:name w:val="Тема примечания Знак"/>
    <w:basedOn w:val="Style22"/>
    <w:link w:val="aff"/>
    <w:uiPriority w:val="99"/>
    <w:semiHidden/>
    <w:qFormat/>
    <w:rsid w:val="009442f8"/>
    <w:rPr>
      <w:rFonts w:ascii="Calibri" w:hAnsi="Calibri" w:eastAsia="Calibri"/>
      <w:b/>
      <w:bCs/>
      <w:color w:val="auto"/>
      <w:sz w:val="20"/>
      <w:lang w:eastAsia="en-US"/>
    </w:rPr>
  </w:style>
  <w:style w:type="character" w:styleId="15" w:customStyle="1">
    <w:name w:val="Тема примечания Знак1"/>
    <w:basedOn w:val="Style22"/>
    <w:uiPriority w:val="99"/>
    <w:semiHidden/>
    <w:qFormat/>
    <w:rsid w:val="009442f8"/>
    <w:rPr>
      <w:rFonts w:ascii="Calibri" w:hAnsi="Calibri" w:eastAsia="Calibri"/>
      <w:b/>
      <w:bCs/>
      <w:color w:val="auto"/>
      <w:sz w:val="20"/>
      <w:lang w:eastAsia="en-US"/>
    </w:rPr>
  </w:style>
  <w:style w:type="character" w:styleId="Style24" w:customStyle="1">
    <w:name w:val="Текст выноски Знак"/>
    <w:basedOn w:val="DefaultParagraphFont"/>
    <w:link w:val="aff1"/>
    <w:uiPriority w:val="99"/>
    <w:semiHidden/>
    <w:qFormat/>
    <w:rsid w:val="009442f8"/>
    <w:rPr>
      <w:rFonts w:ascii="Segoe UI" w:hAnsi="Segoe UI" w:cs="Segoe UI"/>
      <w:sz w:val="18"/>
      <w:szCs w:val="18"/>
    </w:rPr>
  </w:style>
  <w:style w:type="character" w:styleId="16" w:customStyle="1">
    <w:name w:val="Текст выноски Знак1"/>
    <w:basedOn w:val="DefaultParagraphFont"/>
    <w:uiPriority w:val="99"/>
    <w:semiHidden/>
    <w:qFormat/>
    <w:rsid w:val="009442f8"/>
    <w:rPr>
      <w:rFonts w:ascii="Segoe UI" w:hAnsi="Segoe UI" w:cs="Segoe UI"/>
      <w:sz w:val="18"/>
      <w:szCs w:val="18"/>
    </w:rPr>
  </w:style>
  <w:style w:type="character" w:styleId="Appletabspan" w:customStyle="1">
    <w:name w:val="apple-tab-span"/>
    <w:basedOn w:val="DefaultParagraphFont"/>
    <w:qFormat/>
    <w:rsid w:val="009442f8"/>
    <w:rPr/>
  </w:style>
  <w:style w:type="character" w:styleId="35" w:customStyle="1">
    <w:name w:val="Основной текст (3)_"/>
    <w:basedOn w:val="DefaultParagraphFont"/>
    <w:link w:val="311"/>
    <w:qFormat/>
    <w:rsid w:val="00c53166"/>
    <w:rPr>
      <w:rFonts w:ascii="Times New Roman" w:hAnsi="Times New Roman"/>
      <w:b/>
      <w:bCs/>
      <w:sz w:val="28"/>
      <w:szCs w:val="28"/>
      <w:shd w:fill="FFFFFF" w:val="clear"/>
    </w:rPr>
  </w:style>
  <w:style w:type="character" w:styleId="Style25" w:customStyle="1">
    <w:name w:val="Колонтитул_"/>
    <w:basedOn w:val="DefaultParagraphFont"/>
    <w:link w:val="1e"/>
    <w:qFormat/>
    <w:rsid w:val="00c53166"/>
    <w:rPr>
      <w:rFonts w:ascii="Times New Roman" w:hAnsi="Times New Roman"/>
      <w:szCs w:val="22"/>
      <w:shd w:fill="FFFFFF" w:val="clear"/>
    </w:rPr>
  </w:style>
  <w:style w:type="character" w:styleId="Style26" w:customStyle="1">
    <w:name w:val="Колонтитул"/>
    <w:basedOn w:val="Style25"/>
    <w:qFormat/>
    <w:rsid w:val="00c53166"/>
    <w:rPr>
      <w:rFonts w:ascii="Times New Roman" w:hAnsi="Times New Roman"/>
      <w:color w:val="000000"/>
      <w:spacing w:val="0"/>
      <w:w w:val="100"/>
      <w:szCs w:val="22"/>
      <w:shd w:fill="FFFFFF" w:val="clear"/>
      <w:lang w:val="ru-RU" w:eastAsia="ru-RU" w:bidi="ru-RU"/>
    </w:rPr>
  </w:style>
  <w:style w:type="character" w:styleId="Normaltextrun" w:customStyle="1">
    <w:name w:val="normaltextrun"/>
    <w:qFormat/>
    <w:rsid w:val="00ca5a57"/>
    <w:rPr/>
  </w:style>
  <w:style w:type="character" w:styleId="Style27">
    <w:name w:val="Символ сноски"/>
    <w:qFormat/>
    <w:rPr/>
  </w:style>
  <w:style w:type="character" w:styleId="Style28">
    <w:name w:val="Символ концевой сноски"/>
    <w:qFormat/>
    <w:rPr/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30">
    <w:name w:val="Body Text"/>
    <w:basedOn w:val="Normal"/>
    <w:link w:val="a6"/>
    <w:rsid w:val="00c01e31"/>
    <w:pPr>
      <w:widowControl w:val="false"/>
      <w:spacing w:lineRule="auto" w:line="240" w:before="0" w:after="0"/>
      <w:jc w:val="both"/>
    </w:pPr>
    <w:rPr>
      <w:rFonts w:ascii="Times New Roman" w:hAnsi="Times New Roman"/>
      <w:sz w:val="28"/>
    </w:rPr>
  </w:style>
  <w:style w:type="paragraph" w:styleId="Style31">
    <w:name w:val="List"/>
    <w:basedOn w:val="Style30"/>
    <w:pPr/>
    <w:rPr>
      <w:rFonts w:cs="Noto Sans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23">
    <w:name w:val="TOC 2"/>
    <w:next w:val="Normal"/>
    <w:link w:val="22"/>
    <w:uiPriority w:val="39"/>
    <w:rsid w:val="00c01e31"/>
    <w:pPr>
      <w:widowControl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rsid w:val="00c01e31"/>
    <w:pPr>
      <w:widowControl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rmattext" w:customStyle="1">
    <w:name w:val="formattext"/>
    <w:basedOn w:val="Normal"/>
    <w:link w:val="formattext1"/>
    <w:qFormat/>
    <w:rsid w:val="00c01e31"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17" w:customStyle="1">
    <w:name w:val="Выделение1"/>
    <w:basedOn w:val="19"/>
    <w:link w:val="a3"/>
    <w:qFormat/>
    <w:rsid w:val="00c01e31"/>
    <w:pPr/>
    <w:rPr>
      <w:i/>
    </w:rPr>
  </w:style>
  <w:style w:type="paragraph" w:styleId="63">
    <w:name w:val="TOC 6"/>
    <w:next w:val="Normal"/>
    <w:link w:val="62"/>
    <w:uiPriority w:val="39"/>
    <w:rsid w:val="00c01e31"/>
    <w:pPr>
      <w:widowControl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rsid w:val="00c01e31"/>
    <w:pPr>
      <w:widowControl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16" w:customStyle="1">
    <w:name w:val="s_16"/>
    <w:basedOn w:val="Normal"/>
    <w:link w:val="s161"/>
    <w:qFormat/>
    <w:rsid w:val="00c01e31"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18" w:customStyle="1">
    <w:name w:val="Строгий1"/>
    <w:basedOn w:val="19"/>
    <w:link w:val="a4"/>
    <w:qFormat/>
    <w:rsid w:val="00c01e31"/>
    <w:pPr/>
    <w:rPr>
      <w:b/>
    </w:rPr>
  </w:style>
  <w:style w:type="paragraph" w:styleId="Mark" w:customStyle="1">
    <w:name w:val="mark"/>
    <w:link w:val="mark1"/>
    <w:qFormat/>
    <w:rsid w:val="00c01e31"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link w:val="a8"/>
    <w:uiPriority w:val="99"/>
    <w:qFormat/>
    <w:rsid w:val="00c01e31"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36">
    <w:name w:val="TOC 3"/>
    <w:next w:val="Normal"/>
    <w:link w:val="32"/>
    <w:uiPriority w:val="39"/>
    <w:rsid w:val="00c01e31"/>
    <w:pPr>
      <w:widowControl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9" w:customStyle="1">
    <w:name w:val="Основной шрифт абзаца1"/>
    <w:qFormat/>
    <w:rsid w:val="00c01e31"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Convertedhdrxl" w:customStyle="1">
    <w:name w:val="converted_hdr_xl"/>
    <w:basedOn w:val="19"/>
    <w:link w:val="convertedhdrxl1"/>
    <w:qFormat/>
    <w:rsid w:val="00c01e31"/>
    <w:pPr/>
    <w:rPr/>
  </w:style>
  <w:style w:type="paragraph" w:styleId="C" w:customStyle="1">
    <w:name w:val="c"/>
    <w:basedOn w:val="Normal"/>
    <w:link w:val="c1"/>
    <w:qFormat/>
    <w:rsid w:val="00c01e31"/>
    <w:pPr>
      <w:spacing w:lineRule="auto" w:line="240" w:before="90" w:after="90"/>
      <w:ind w:left="675" w:right="675" w:hanging="0"/>
      <w:jc w:val="center"/>
    </w:pPr>
    <w:rPr>
      <w:rFonts w:ascii="Times New Roman" w:hAnsi="Times New Roman"/>
      <w:sz w:val="24"/>
    </w:rPr>
  </w:style>
  <w:style w:type="paragraph" w:styleId="Consplusdoclist" w:customStyle="1">
    <w:name w:val="consplusdoclist"/>
    <w:basedOn w:val="Normal"/>
    <w:link w:val="consplusdoclist1"/>
    <w:qFormat/>
    <w:rsid w:val="00c01e31"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10" w:customStyle="1">
    <w:name w:val="s_10"/>
    <w:basedOn w:val="19"/>
    <w:link w:val="s101"/>
    <w:qFormat/>
    <w:rsid w:val="00c01e31"/>
    <w:pPr/>
    <w:rPr/>
  </w:style>
  <w:style w:type="paragraph" w:styleId="110" w:customStyle="1">
    <w:name w:val="Гиперссылка1"/>
    <w:basedOn w:val="19"/>
    <w:link w:val="a9"/>
    <w:qFormat/>
    <w:rsid w:val="00c01e31"/>
    <w:pPr/>
    <w:rPr>
      <w:color w:val="0000FF"/>
      <w:u w:val="single"/>
    </w:rPr>
  </w:style>
  <w:style w:type="paragraph" w:styleId="Footnote" w:customStyle="1">
    <w:name w:val="Footnote"/>
    <w:link w:val="Footnote1"/>
    <w:qFormat/>
    <w:rsid w:val="00c01e31"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11">
    <w:name w:val="TOC 1"/>
    <w:next w:val="Normal"/>
    <w:link w:val="17"/>
    <w:uiPriority w:val="39"/>
    <w:rsid w:val="00c01e31"/>
    <w:pPr>
      <w:widowControl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ertext" w:customStyle="1">
    <w:name w:val="headertext"/>
    <w:basedOn w:val="Normal"/>
    <w:link w:val="headertext1"/>
    <w:qFormat/>
    <w:rsid w:val="00c01e31"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yle34" w:customStyle="1">
    <w:name w:val="Верхний и нижний колонтитулы"/>
    <w:link w:val="HeaderandFooter1"/>
    <w:qFormat/>
    <w:rsid w:val="00c01e31"/>
    <w:pPr>
      <w:widowControl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4" w:customStyle="1">
    <w:name w:val="4"/>
    <w:basedOn w:val="Normal"/>
    <w:next w:val="Normal"/>
    <w:link w:val="33"/>
    <w:semiHidden/>
    <w:unhideWhenUsed/>
    <w:qFormat/>
    <w:rsid w:val="00c01e31"/>
    <w:pPr>
      <w:spacing w:lineRule="auto" w:line="240" w:before="0" w:after="0"/>
      <w:jc w:val="center"/>
    </w:pPr>
    <w:rPr>
      <w:rFonts w:ascii="Arial" w:hAnsi="Arial"/>
      <w:sz w:val="16"/>
    </w:rPr>
  </w:style>
  <w:style w:type="paragraph" w:styleId="91">
    <w:name w:val="TOC 9"/>
    <w:next w:val="Normal"/>
    <w:link w:val="90"/>
    <w:uiPriority w:val="39"/>
    <w:rsid w:val="00c01e31"/>
    <w:pPr>
      <w:widowControl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0"/>
    <w:uiPriority w:val="39"/>
    <w:rsid w:val="00c01e31"/>
    <w:pPr>
      <w:widowControl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Aligncenter" w:customStyle="1">
    <w:name w:val="align_center"/>
    <w:basedOn w:val="Normal"/>
    <w:link w:val="aligncenter1"/>
    <w:qFormat/>
    <w:rsid w:val="00c01e31"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Lastbreadcrumb" w:customStyle="1">
    <w:name w:val="last_breadcrumb"/>
    <w:basedOn w:val="19"/>
    <w:link w:val="lastbreadcrumb1"/>
    <w:qFormat/>
    <w:rsid w:val="00c01e31"/>
    <w:pPr/>
    <w:rPr/>
  </w:style>
  <w:style w:type="paragraph" w:styleId="24" w:customStyle="1">
    <w:name w:val="2"/>
    <w:basedOn w:val="Normal"/>
    <w:next w:val="Normal"/>
    <w:link w:val="18"/>
    <w:semiHidden/>
    <w:unhideWhenUsed/>
    <w:qFormat/>
    <w:rsid w:val="00c01e31"/>
    <w:pPr>
      <w:spacing w:lineRule="auto" w:line="240" w:before="0" w:after="0"/>
      <w:jc w:val="center"/>
    </w:pPr>
    <w:rPr>
      <w:rFonts w:ascii="Arial" w:hAnsi="Arial"/>
      <w:sz w:val="16"/>
    </w:rPr>
  </w:style>
  <w:style w:type="paragraph" w:styleId="53">
    <w:name w:val="TOC 5"/>
    <w:next w:val="Normal"/>
    <w:link w:val="52"/>
    <w:uiPriority w:val="39"/>
    <w:rsid w:val="00c01e31"/>
    <w:pPr>
      <w:widowControl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5">
    <w:name w:val="Subtitle"/>
    <w:next w:val="Normal"/>
    <w:link w:val="ab"/>
    <w:qFormat/>
    <w:rsid w:val="00c01e31"/>
    <w:pPr>
      <w:widowControl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link w:val="ad"/>
    <w:uiPriority w:val="34"/>
    <w:qFormat/>
    <w:rsid w:val="00c01e31"/>
    <w:pPr>
      <w:spacing w:before="0" w:after="160"/>
      <w:ind w:left="720" w:hanging="0"/>
      <w:contextualSpacing/>
    </w:pPr>
    <w:rPr/>
  </w:style>
  <w:style w:type="paragraph" w:styleId="Style36">
    <w:name w:val="Footer"/>
    <w:basedOn w:val="Normal"/>
    <w:link w:val="af"/>
    <w:uiPriority w:val="99"/>
    <w:rsid w:val="00c01e3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1" w:customStyle="1">
    <w:name w:val="s_1"/>
    <w:basedOn w:val="Normal"/>
    <w:link w:val="s11"/>
    <w:qFormat/>
    <w:rsid w:val="00c01e31"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yle37">
    <w:name w:val="Title"/>
    <w:next w:val="Normal"/>
    <w:link w:val="af1"/>
    <w:qFormat/>
    <w:rsid w:val="00c01e31"/>
    <w:pPr>
      <w:widowControl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HTMLPreformatted">
    <w:name w:val="HTML Preformatted"/>
    <w:basedOn w:val="Normal"/>
    <w:link w:val="HTML0"/>
    <w:qFormat/>
    <w:rsid w:val="00c01e3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/>
      <w:sz w:val="20"/>
    </w:rPr>
  </w:style>
  <w:style w:type="paragraph" w:styleId="Style38">
    <w:name w:val="Header"/>
    <w:basedOn w:val="Normal"/>
    <w:link w:val="af3"/>
    <w:uiPriority w:val="99"/>
    <w:rsid w:val="00c01e3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4"/>
    </w:rPr>
  </w:style>
  <w:style w:type="paragraph" w:styleId="Style39">
    <w:name w:val="Endnote Text"/>
    <w:basedOn w:val="Normal"/>
    <w:link w:val="af6"/>
    <w:uiPriority w:val="99"/>
    <w:semiHidden/>
    <w:unhideWhenUsed/>
    <w:rsid w:val="00f822f0"/>
    <w:pPr>
      <w:spacing w:lineRule="auto" w:line="240" w:before="0" w:after="0"/>
    </w:pPr>
    <w:rPr>
      <w:sz w:val="20"/>
    </w:rPr>
  </w:style>
  <w:style w:type="paragraph" w:styleId="Style40">
    <w:name w:val="Footnote Text"/>
    <w:basedOn w:val="Normal"/>
    <w:link w:val="af9"/>
    <w:uiPriority w:val="99"/>
    <w:semiHidden/>
    <w:unhideWhenUsed/>
    <w:rsid w:val="00f822f0"/>
    <w:pPr>
      <w:spacing w:lineRule="auto" w:line="240" w:before="0" w:after="0"/>
    </w:pPr>
    <w:rPr>
      <w:sz w:val="20"/>
    </w:rPr>
  </w:style>
  <w:style w:type="paragraph" w:styleId="Msonormal" w:customStyle="1">
    <w:name w:val="msonormal"/>
    <w:basedOn w:val="Normal"/>
    <w:qFormat/>
    <w:rsid w:val="009442f8"/>
    <w:pP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112" w:customStyle="1">
    <w:name w:val="Заголовок оглавления1"/>
    <w:basedOn w:val="1"/>
    <w:next w:val="Normal"/>
    <w:uiPriority w:val="39"/>
    <w:semiHidden/>
    <w:unhideWhenUsed/>
    <w:qFormat/>
    <w:rsid w:val="009442f8"/>
    <w:pPr>
      <w:spacing w:lineRule="auto" w:line="276" w:before="480" w:after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11" w:customStyle="1">
    <w:name w:val="Заголовок №31"/>
    <w:basedOn w:val="Normal"/>
    <w:link w:val="34"/>
    <w:qFormat/>
    <w:rsid w:val="009442f8"/>
    <w:pPr>
      <w:widowControl w:val="false"/>
      <w:shd w:val="clear" w:color="auto" w:fill="FFFFFF"/>
      <w:spacing w:lineRule="atLeast" w:line="0" w:before="0" w:after="420"/>
      <w:jc w:val="both"/>
      <w:outlineLvl w:val="2"/>
    </w:pPr>
    <w:rPr>
      <w:rFonts w:ascii="Calibri" w:hAnsi="Calibri" w:eastAsia="Calibri" w:cs="Calibri"/>
      <w:b/>
      <w:bCs/>
      <w:sz w:val="28"/>
      <w:szCs w:val="28"/>
    </w:rPr>
  </w:style>
  <w:style w:type="paragraph" w:styleId="Annotationtext">
    <w:name w:val="annotation text"/>
    <w:basedOn w:val="Normal"/>
    <w:link w:val="afd"/>
    <w:uiPriority w:val="99"/>
    <w:semiHidden/>
    <w:unhideWhenUsed/>
    <w:qFormat/>
    <w:rsid w:val="009442f8"/>
    <w:pPr>
      <w:spacing w:lineRule="auto" w:line="240"/>
    </w:pPr>
    <w:rPr>
      <w:rFonts w:ascii="Calibri" w:hAnsi="Calibri" w:eastAsia="Calibri"/>
      <w:color w:val="auto"/>
      <w:sz w:val="20"/>
      <w:lang w:eastAsia="en-US"/>
    </w:rPr>
  </w:style>
  <w:style w:type="paragraph" w:styleId="Annotationsubject">
    <w:name w:val="annotation subject"/>
    <w:basedOn w:val="Annotationtext"/>
    <w:next w:val="Annotationtext"/>
    <w:link w:val="afe"/>
    <w:uiPriority w:val="99"/>
    <w:semiHidden/>
    <w:unhideWhenUsed/>
    <w:qFormat/>
    <w:rsid w:val="009442f8"/>
    <w:pPr/>
    <w:rPr>
      <w:b/>
      <w:bCs/>
    </w:rPr>
  </w:style>
  <w:style w:type="paragraph" w:styleId="BalloonText">
    <w:name w:val="Balloon Text"/>
    <w:basedOn w:val="Normal"/>
    <w:link w:val="aff0"/>
    <w:uiPriority w:val="99"/>
    <w:semiHidden/>
    <w:unhideWhenUsed/>
    <w:qFormat/>
    <w:rsid w:val="009442f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ocdata" w:customStyle="1">
    <w:name w:val="docdata"/>
    <w:basedOn w:val="Normal"/>
    <w:qFormat/>
    <w:rsid w:val="009442f8"/>
    <w:pP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Pboth" w:customStyle="1">
    <w:name w:val="pboth"/>
    <w:basedOn w:val="Normal"/>
    <w:qFormat/>
    <w:rsid w:val="006d339d"/>
    <w:pP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312" w:customStyle="1">
    <w:name w:val="Основной текст (3)1"/>
    <w:basedOn w:val="Normal"/>
    <w:link w:val="37"/>
    <w:qFormat/>
    <w:rsid w:val="00c53166"/>
    <w:pPr>
      <w:widowControl w:val="false"/>
      <w:shd w:val="clear" w:color="auto" w:fill="FFFFFF"/>
      <w:spacing w:lineRule="exact" w:line="326" w:before="0" w:after="240"/>
      <w:ind w:hanging="640"/>
      <w:jc w:val="center"/>
    </w:pPr>
    <w:rPr>
      <w:rFonts w:ascii="Times New Roman" w:hAnsi="Times New Roman"/>
      <w:b/>
      <w:bCs/>
      <w:sz w:val="28"/>
      <w:szCs w:val="28"/>
    </w:rPr>
  </w:style>
  <w:style w:type="paragraph" w:styleId="113" w:customStyle="1">
    <w:name w:val="Колонтитул1"/>
    <w:basedOn w:val="Normal"/>
    <w:link w:val="aff2"/>
    <w:qFormat/>
    <w:rsid w:val="00c53166"/>
    <w:pPr>
      <w:widowControl w:val="false"/>
      <w:shd w:val="clear" w:color="auto" w:fill="FFFFFF"/>
      <w:spacing w:lineRule="atLeast" w:line="0" w:before="0" w:after="0"/>
    </w:pPr>
    <w:rPr>
      <w:rFonts w:ascii="Times New Roman" w:hAnsi="Times New Roman"/>
      <w:szCs w:val="22"/>
    </w:rPr>
  </w:style>
  <w:style w:type="paragraph" w:styleId="Paragraph" w:customStyle="1">
    <w:name w:val="paragraph"/>
    <w:basedOn w:val="Normal"/>
    <w:qFormat/>
    <w:rsid w:val="00ca5a57"/>
    <w:pP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114" w:customStyle="1">
    <w:name w:val="Нет списка1"/>
    <w:uiPriority w:val="99"/>
    <w:semiHidden/>
    <w:unhideWhenUsed/>
    <w:qFormat/>
    <w:rsid w:val="009442f8"/>
  </w:style>
  <w:style w:type="numbering" w:styleId="25" w:customStyle="1">
    <w:name w:val="Нет списка2"/>
    <w:uiPriority w:val="99"/>
    <w:semiHidden/>
    <w:unhideWhenUsed/>
    <w:qFormat/>
    <w:rsid w:val="009442f8"/>
  </w:style>
  <w:style w:type="numbering" w:styleId="115" w:customStyle="1">
    <w:name w:val="Нет списка11"/>
    <w:uiPriority w:val="99"/>
    <w:semiHidden/>
    <w:unhideWhenUsed/>
    <w:qFormat/>
    <w:rsid w:val="009442f8"/>
  </w:style>
  <w:style w:type="numbering" w:styleId="1111" w:customStyle="1">
    <w:name w:val="Нет списка111"/>
    <w:uiPriority w:val="99"/>
    <w:semiHidden/>
    <w:unhideWhenUsed/>
    <w:qFormat/>
    <w:rsid w:val="009442f8"/>
  </w:style>
  <w:style w:type="numbering" w:styleId="211" w:customStyle="1">
    <w:name w:val="Нет списка21"/>
    <w:uiPriority w:val="99"/>
    <w:semiHidden/>
    <w:unhideWhenUsed/>
    <w:qFormat/>
    <w:rsid w:val="009442f8"/>
  </w:style>
  <w:style w:type="numbering" w:styleId="37" w:customStyle="1">
    <w:name w:val="Нет списка3"/>
    <w:uiPriority w:val="99"/>
    <w:semiHidden/>
    <w:unhideWhenUsed/>
    <w:qFormat/>
    <w:rsid w:val="009442f8"/>
  </w:style>
  <w:style w:type="numbering" w:styleId="121" w:customStyle="1">
    <w:name w:val="Нет списка12"/>
    <w:uiPriority w:val="99"/>
    <w:semiHidden/>
    <w:unhideWhenUsed/>
    <w:qFormat/>
    <w:rsid w:val="009442f8"/>
  </w:style>
  <w:style w:type="numbering" w:styleId="2111" w:customStyle="1">
    <w:name w:val="Нет списка211"/>
    <w:uiPriority w:val="99"/>
    <w:semiHidden/>
    <w:unhideWhenUsed/>
    <w:qFormat/>
    <w:rsid w:val="009442f8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c01e3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d">
    <w:name w:val="Сетка таблицы1"/>
    <w:basedOn w:val="a1"/>
    <w:uiPriority w:val="39"/>
    <w:rsid w:val="009442f8"/>
    <w:pPr>
      <w:spacing w:after="0" w:line="240" w:lineRule="auto"/>
    </w:pPr>
    <w:rPr>
      <w:lang w:eastAsia="en-US"/>
      <w:color w:val="auto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Сетка таблицы2"/>
    <w:basedOn w:val="a1"/>
    <w:uiPriority w:val="39"/>
    <w:rsid w:val="009442f8"/>
    <w:pPr>
      <w:spacing w:after="0" w:line="240" w:lineRule="auto"/>
    </w:pPr>
    <w:rPr>
      <w:lang w:bidi="ru-RU"/>
      <w:color w:val="auto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">
    <w:name w:val="Сетка таблицы11"/>
    <w:basedOn w:val="a1"/>
    <w:uiPriority w:val="39"/>
    <w:rsid w:val="009442f8"/>
    <w:pPr>
      <w:spacing w:after="0" w:line="240" w:lineRule="auto"/>
    </w:pPr>
    <w:rPr>
      <w:lang w:eastAsia="en-US"/>
      <w:color w:val="auto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">
    <w:name w:val="Сетка таблицы3"/>
    <w:basedOn w:val="a1"/>
    <w:uiPriority w:val="39"/>
    <w:rsid w:val="009442f8"/>
    <w:pPr>
      <w:spacing w:after="0" w:line="240" w:lineRule="auto"/>
    </w:pPr>
    <w:rPr>
      <w:rFonts w:eastAsiaTheme="minorHAnsi" w:cstheme="minorBidi"/>
      <w:lang w:eastAsia="en-US"/>
      <w:color w:val="auto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9442f8"/>
    <w:pPr>
      <w:spacing w:after="0" w:line="240" w:lineRule="auto"/>
    </w:pPr>
    <w:rPr>
      <w:rFonts w:eastAsiaTheme="minorHAnsi" w:cstheme="minorBidi"/>
      <w:lang w:val="en-US" w:eastAsia="en-US"/>
      <w:color w:val="auto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mp.iuorao.r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smp.iuorao.ru/" TargetMode="External"/><Relationship Id="rId2" Type="http://schemas.openxmlformats.org/officeDocument/2006/relationships/hyperlink" Target="https://smp.iuorao.ru/" TargetMode="External"/><Relationship Id="rId3" Type="http://schemas.openxmlformats.org/officeDocument/2006/relationships/hyperlink" Target="https://smp.iuorao.ru/kniga-direktora20" TargetMode="External"/><Relationship Id="rId4" Type="http://schemas.openxmlformats.org/officeDocument/2006/relationships/hyperlink" Target="https://apkpro.ru/proekty/stroim-shkolu-minprosveshcheniya-rossii/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B824-EC5C-4B1D-AAC9-7D5CEAD4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LibreOffice/7.2.0.4$Linux_X86_64 LibreOffice_project/9a9c6381e3f7a62afc1329bd359cc48accb6435b</Application>
  <AppVersion>15.0000</AppVersion>
  <Pages>4</Pages>
  <Words>1468</Words>
  <Characters>12409</Characters>
  <CharactersWithSpaces>13832</CharactersWithSpaces>
  <Paragraphs>90</Paragraphs>
  <Company>USN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2022-09-26T11:45:00Z</dcterms:created>
  <dc:creator>User</dc:creator>
  <dc:description/>
  <dc:language>ru-RU</dc:language>
  <cp:lastModifiedBy>Упорова Марина Викторовна</cp:lastModifiedBy>
  <cp:lastPrinted>2022-09-27T07:17:00Z</cp:lastPrinted>
  <dcterms:modified xsi:type="dcterms:W3CDTF">2022-09-29T11:42:00Z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