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2B3" w:rsidRDefault="007D62B3" w:rsidP="007D62B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Инструкция для родителей (законных представителей) обучающихся</w:t>
      </w:r>
    </w:p>
    <w:p w:rsidR="007D62B3" w:rsidRDefault="007D62B3" w:rsidP="007D62B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Уважаемые родители!</w:t>
      </w:r>
    </w:p>
    <w:p w:rsidR="007D62B3" w:rsidRDefault="007D62B3" w:rsidP="007D62B3">
      <w:pPr>
        <w:pStyle w:val="a3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Личностно-ориентированная модель образования (реализуемая в нашей школе), имеет целью всестороннее развитие личности обучающегося, то есть комплексное и равномерное развитие интеллектуального, эмоционально-волевого, ценностно-мотивационного компонентов личности.</w:t>
      </w:r>
      <w:proofErr w:type="gramEnd"/>
    </w:p>
    <w:p w:rsidR="007D62B3" w:rsidRDefault="007D62B3" w:rsidP="007D62B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Чтобы школа могла не только эффективно обучать, но и воспитывать наших детей, Министерством образования и науки Российской Федерации была разработана и утверждена Концепция воспитательной работы.</w:t>
      </w:r>
    </w:p>
    <w:p w:rsidR="007D62B3" w:rsidRDefault="007D62B3" w:rsidP="007D62B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Для того</w:t>
      </w:r>
      <w:proofErr w:type="gramStart"/>
      <w:r>
        <w:rPr>
          <w:color w:val="000000"/>
          <w:sz w:val="27"/>
          <w:szCs w:val="27"/>
        </w:rPr>
        <w:t>,</w:t>
      </w:r>
      <w:proofErr w:type="gramEnd"/>
      <w:r>
        <w:rPr>
          <w:color w:val="000000"/>
          <w:sz w:val="27"/>
          <w:szCs w:val="27"/>
        </w:rPr>
        <w:t xml:space="preserve"> чтобы воспитательное воздействие было результативным, необходимо строить воспитательный процесс на знании индивидуальных особенностей школьников и установившихся межличностных отношений в классе.</w:t>
      </w:r>
    </w:p>
    <w:p w:rsidR="007D62B3" w:rsidRDefault="007D62B3" w:rsidP="007D62B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Юношеский возраст (с 14-15 до 18-19 лет) - этап формирования самосознания и собственного мировоззрения, этап принятия ответственных решений, этап человеческой близости, когда ценности дружбы, любви, интимной близости могут быть первостепенными.</w:t>
      </w:r>
    </w:p>
    <w:p w:rsidR="007D62B3" w:rsidRDefault="007D62B3" w:rsidP="007D62B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этот период основное значение приобретает формирование системы моральн</w:t>
      </w:r>
      <w:proofErr w:type="gramStart"/>
      <w:r>
        <w:rPr>
          <w:color w:val="000000"/>
          <w:sz w:val="27"/>
          <w:szCs w:val="27"/>
        </w:rPr>
        <w:t>о-</w:t>
      </w:r>
      <w:proofErr w:type="gramEnd"/>
      <w:r>
        <w:rPr>
          <w:color w:val="000000"/>
          <w:sz w:val="27"/>
          <w:szCs w:val="27"/>
        </w:rPr>
        <w:t xml:space="preserve"> нравственных ценностей. Это связано со стремлением к автономии, праву быть самим собой. Отвечая самому себе на вопросы «Кто я?», «Какой я?», «К чему я стремлюсь?», молодой человек формирует:</w:t>
      </w:r>
    </w:p>
    <w:p w:rsidR="007D62B3" w:rsidRDefault="007D62B3" w:rsidP="007D62B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самосознание - целостное представление о самом себе, эмоциональное отношение к самому себе, самооценка внешности, умственных, моральных, волевых качеств, осознание своих достоинств и недостатков, на основе чего возникает возможность целенаправленного самосовершенствования, самовоспитания;</w:t>
      </w:r>
    </w:p>
    <w:p w:rsidR="007D62B3" w:rsidRDefault="007D62B3" w:rsidP="007D62B3">
      <w:pPr>
        <w:pStyle w:val="a3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собственное мировоззрение как целостную систему взглядов, знаний, убеждений своей жизненной философии, которая опирается на усвоенную ранее значительную сумму знаний и способность к абстрактно-теоретическому мышлению, без чего разрозненные знания не складываются в единую систему;</w:t>
      </w:r>
      <w:proofErr w:type="gramEnd"/>
    </w:p>
    <w:p w:rsidR="007D62B3" w:rsidRDefault="007D62B3" w:rsidP="007D62B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стремление заново и критически осмыслить всё окружающее, утвердить свою самостоятельность и оригинальность, создать собственные теории смысла жизни, любви, счастья, политики и т.п.</w:t>
      </w:r>
    </w:p>
    <w:p w:rsidR="007D62B3" w:rsidRDefault="007D62B3" w:rsidP="007D62B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этот период старшеклассники начинают сознательно задумываться над выбором профессии, строить жизненные планы и выбирать способы их реализации.</w:t>
      </w:r>
    </w:p>
    <w:p w:rsidR="007D62B3" w:rsidRDefault="007D62B3" w:rsidP="007D62B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В рамках законодательства в сфере образования, с целью усовершенствования воспитательной работы в Российской Федерации проводится социально-психологическое тестирование обучающихся 8-11 классов.</w:t>
      </w:r>
    </w:p>
    <w:p w:rsidR="007D62B3" w:rsidRDefault="007D62B3" w:rsidP="007D62B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Тестирование проходит непосредственно в той образовательной организации, в которой учится ваш ребенок, под руководством штатных квалифицированных специалистов и в соответствии с Порядком проведения социально-педагогического тестирования обучающихся в общеобразовательных организациях, утвержденным приказом Министерства образования, науки и молодежи Республики Крым от 13.02.2019 № 257. Отчет о результатах тестирования, содержащий обобщенные количественные показатели, будет направлен в управление образования администрации Симферопольского района, Министерство образования, науки и молодежи Республики Крым для анализа и принятия соответствующих управленческих решений о совершенствовании профилактической работы в общеобразовательных учреждениях. </w:t>
      </w:r>
      <w:proofErr w:type="gramStart"/>
      <w:r>
        <w:rPr>
          <w:color w:val="000000"/>
          <w:sz w:val="27"/>
          <w:szCs w:val="27"/>
        </w:rPr>
        <w:t>Вместе с тем, в дальнейшем подразделениями по делам несовершеннолетних органов внутренних дел может быть запрошена информация об обучающихся, у которых в ходе тестирования были выявлены высокие показатели, для выработки единого подхода по осуществлению усиленного педагогического контроля.</w:t>
      </w:r>
      <w:proofErr w:type="gramEnd"/>
      <w:r>
        <w:rPr>
          <w:color w:val="000000"/>
          <w:sz w:val="27"/>
          <w:szCs w:val="27"/>
        </w:rPr>
        <w:t xml:space="preserve"> При передаче данной информации администрация школы будет руководствоваться нормами Федерального закона от 27.07.2006 №152-ФЗ «О персональных данных».</w:t>
      </w:r>
    </w:p>
    <w:p w:rsidR="007D62B3" w:rsidRDefault="007D62B3" w:rsidP="007D62B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Мы предлагаем вам принять участие в совершенствовании воспитательной работы и просим вас дать согласие на участие ваших детей в тестировании в нашем образовательном учреждении.</w:t>
      </w:r>
    </w:p>
    <w:p w:rsidR="0093627D" w:rsidRDefault="0093627D">
      <w:bookmarkStart w:id="0" w:name="_GoBack"/>
      <w:bookmarkEnd w:id="0"/>
    </w:p>
    <w:sectPr w:rsidR="009362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290"/>
    <w:rsid w:val="007D62B3"/>
    <w:rsid w:val="0093627D"/>
    <w:rsid w:val="00AC2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D62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D62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9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555</Words>
  <Characters>3164</Characters>
  <Application>Microsoft Office Word</Application>
  <DocSecurity>0</DocSecurity>
  <Lines>26</Lines>
  <Paragraphs>7</Paragraphs>
  <ScaleCrop>false</ScaleCrop>
  <Company/>
  <LinksUpToDate>false</LinksUpToDate>
  <CharactersWithSpaces>3712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Afize</dc:creator>
  <cp:keywords/>
  <dc:description/>
  <cp:lastModifiedBy>Afize</cp:lastModifiedBy>
  <cp:revision>2</cp:revision>
  <dcterms:created xsi:type="dcterms:W3CDTF">2019-12-16T10:53:00Z</dcterms:created>
  <dcterms:modified xsi:type="dcterms:W3CDTF">2019-12-16T10:53:00Z</dcterms:modified>
</cp:coreProperties>
</file>