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04553" w14:textId="77777777" w:rsidR="007A198B" w:rsidRDefault="007A198B" w:rsidP="007A198B">
      <w:pPr>
        <w:jc w:val="right"/>
        <w:rPr>
          <w:b/>
          <w:sz w:val="24"/>
          <w:szCs w:val="24"/>
        </w:rPr>
      </w:pPr>
      <w:r>
        <w:rPr>
          <w:b/>
          <w:sz w:val="24"/>
          <w:szCs w:val="24"/>
        </w:rPr>
        <w:t xml:space="preserve">Приложение 1 </w:t>
      </w:r>
    </w:p>
    <w:p w14:paraId="6605DF3A" w14:textId="04D1A980" w:rsidR="007A79E3" w:rsidRDefault="007A198B" w:rsidP="007A198B">
      <w:pPr>
        <w:jc w:val="right"/>
        <w:rPr>
          <w:b/>
          <w:sz w:val="24"/>
          <w:szCs w:val="24"/>
        </w:rPr>
      </w:pPr>
      <w:bookmarkStart w:id="0" w:name="_GoBack"/>
      <w:bookmarkEnd w:id="0"/>
      <w:r>
        <w:rPr>
          <w:b/>
          <w:sz w:val="24"/>
          <w:szCs w:val="24"/>
        </w:rPr>
        <w:t>к приказу № 257-О от 01.09.2023</w:t>
      </w:r>
    </w:p>
    <w:p w14:paraId="6B3CE53E" w14:textId="5EF17EED" w:rsidR="001F2E7E" w:rsidRDefault="001F2E7E" w:rsidP="001F2E7E">
      <w:pPr>
        <w:rPr>
          <w:color w:val="000000"/>
          <w:sz w:val="24"/>
          <w:szCs w:val="24"/>
        </w:rPr>
      </w:pPr>
    </w:p>
    <w:p w14:paraId="5A143DFE" w14:textId="77777777" w:rsidR="00C87D1A" w:rsidRDefault="001F2E7E" w:rsidP="001F2E7E">
      <w:pPr>
        <w:jc w:val="center"/>
        <w:rPr>
          <w:b/>
          <w:bCs/>
          <w:color w:val="000000"/>
          <w:sz w:val="24"/>
          <w:szCs w:val="24"/>
        </w:rPr>
      </w:pPr>
      <w:r w:rsidRPr="00D61DB8">
        <w:rPr>
          <w:b/>
          <w:bCs/>
          <w:color w:val="000000"/>
          <w:sz w:val="24"/>
          <w:szCs w:val="24"/>
        </w:rPr>
        <w:t xml:space="preserve">Положение </w:t>
      </w:r>
      <w:r w:rsidR="00C87D1A">
        <w:rPr>
          <w:b/>
          <w:bCs/>
          <w:color w:val="000000"/>
          <w:sz w:val="24"/>
          <w:szCs w:val="24"/>
        </w:rPr>
        <w:t xml:space="preserve">№ 190 </w:t>
      </w:r>
    </w:p>
    <w:p w14:paraId="6806DCA7" w14:textId="559B28EA" w:rsidR="001F2E7E" w:rsidRPr="00D61DB8" w:rsidRDefault="001F2E7E" w:rsidP="001F2E7E">
      <w:pPr>
        <w:jc w:val="center"/>
        <w:rPr>
          <w:b/>
          <w:bCs/>
          <w:color w:val="000000"/>
          <w:sz w:val="24"/>
          <w:szCs w:val="24"/>
        </w:rPr>
      </w:pPr>
      <w:r w:rsidRPr="00D61DB8">
        <w:rPr>
          <w:b/>
          <w:bCs/>
          <w:color w:val="000000"/>
          <w:sz w:val="24"/>
          <w:szCs w:val="24"/>
        </w:rPr>
        <w:t xml:space="preserve">об использовании государственных символов </w:t>
      </w:r>
    </w:p>
    <w:p w14:paraId="0C24A53E" w14:textId="09B7EBC4" w:rsidR="001F2E7E" w:rsidRPr="00D61DB8" w:rsidRDefault="001F2E7E" w:rsidP="001F2E7E">
      <w:pPr>
        <w:jc w:val="center"/>
        <w:rPr>
          <w:b/>
          <w:bCs/>
          <w:color w:val="000000"/>
          <w:sz w:val="24"/>
          <w:szCs w:val="24"/>
        </w:rPr>
      </w:pPr>
      <w:r w:rsidRPr="00D61DB8">
        <w:rPr>
          <w:b/>
          <w:bCs/>
          <w:color w:val="000000"/>
          <w:sz w:val="24"/>
          <w:szCs w:val="24"/>
        </w:rPr>
        <w:t>в МБОУ «Константино</w:t>
      </w:r>
      <w:r w:rsidR="006333EF">
        <w:rPr>
          <w:b/>
          <w:bCs/>
          <w:color w:val="000000"/>
          <w:sz w:val="24"/>
          <w:szCs w:val="24"/>
        </w:rPr>
        <w:t>в</w:t>
      </w:r>
      <w:r w:rsidRPr="00D61DB8">
        <w:rPr>
          <w:b/>
          <w:bCs/>
          <w:color w:val="000000"/>
          <w:sz w:val="24"/>
          <w:szCs w:val="24"/>
        </w:rPr>
        <w:t>ская школа»</w:t>
      </w:r>
    </w:p>
    <w:p w14:paraId="7EABC0C8" w14:textId="77777777" w:rsidR="00E8328D" w:rsidRPr="00D61DB8" w:rsidRDefault="00E8328D" w:rsidP="001F2E7E">
      <w:pPr>
        <w:jc w:val="center"/>
        <w:rPr>
          <w:b/>
          <w:bCs/>
          <w:color w:val="000000"/>
          <w:sz w:val="24"/>
          <w:szCs w:val="24"/>
        </w:rPr>
      </w:pPr>
    </w:p>
    <w:p w14:paraId="1E0FA89A" w14:textId="77777777" w:rsidR="00E8328D" w:rsidRPr="00D61DB8" w:rsidRDefault="00E8328D" w:rsidP="001F2E7E">
      <w:pPr>
        <w:jc w:val="center"/>
        <w:rPr>
          <w:b/>
          <w:bCs/>
          <w:color w:val="000000"/>
          <w:sz w:val="24"/>
          <w:szCs w:val="24"/>
        </w:rPr>
      </w:pPr>
    </w:p>
    <w:p w14:paraId="44801BEC" w14:textId="7AD4532B" w:rsidR="001F2E7E" w:rsidRPr="00D61DB8" w:rsidRDefault="001F2E7E" w:rsidP="001F2E7E">
      <w:pPr>
        <w:rPr>
          <w:color w:val="000000"/>
          <w:sz w:val="24"/>
          <w:szCs w:val="24"/>
        </w:rPr>
      </w:pPr>
      <w:r w:rsidRPr="00D61DB8">
        <w:rPr>
          <w:b/>
          <w:bCs/>
          <w:color w:val="000000"/>
          <w:sz w:val="24"/>
          <w:szCs w:val="24"/>
        </w:rPr>
        <w:t>1. Общие положения</w:t>
      </w:r>
    </w:p>
    <w:p w14:paraId="20BDAFC6" w14:textId="3A544166" w:rsidR="004E384D" w:rsidRPr="00D61DB8" w:rsidRDefault="004E384D" w:rsidP="004E384D">
      <w:pPr>
        <w:jc w:val="both"/>
        <w:rPr>
          <w:sz w:val="24"/>
          <w:szCs w:val="24"/>
        </w:rPr>
      </w:pPr>
      <w:r w:rsidRPr="00D61DB8">
        <w:rPr>
          <w:sz w:val="24"/>
          <w:szCs w:val="24"/>
        </w:rPr>
        <w:t>1.1. Положение об использовании государственных символов в МБОУ «Константиновская школа»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«Константиновская школа» (далее – Организация).</w:t>
      </w:r>
    </w:p>
    <w:p w14:paraId="5A9A3294" w14:textId="68771B63" w:rsidR="004E384D" w:rsidRPr="00D61DB8" w:rsidRDefault="004E384D" w:rsidP="004E384D">
      <w:pPr>
        <w:jc w:val="both"/>
        <w:rPr>
          <w:sz w:val="24"/>
          <w:szCs w:val="24"/>
        </w:rPr>
      </w:pPr>
      <w:r w:rsidRPr="00D61DB8">
        <w:rPr>
          <w:sz w:val="24"/>
          <w:szCs w:val="24"/>
        </w:rPr>
        <w:t>1.2. Государственный флаг Российской Федерации (далее – Флаг) является официальным государственным символом Российской Федерации. 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Использование Флага с нарушением Федерального конституционного закона от 25.12.2000 № 1-ФКЗ «О Государственном флаге Российской Федерации», а</w:t>
      </w:r>
      <w:r w:rsidR="00D61DB8">
        <w:rPr>
          <w:sz w:val="24"/>
          <w:szCs w:val="24"/>
        </w:rPr>
        <w:t xml:space="preserve"> </w:t>
      </w:r>
      <w:r w:rsidRPr="00D61DB8">
        <w:rPr>
          <w:sz w:val="24"/>
          <w:szCs w:val="24"/>
        </w:rPr>
        <w:t>также надругательство над Государственным флагом Российской Федерации влекут за собой ответственность в соответствии с законодательством РФ.</w:t>
      </w:r>
    </w:p>
    <w:p w14:paraId="79C68020" w14:textId="68874E96" w:rsidR="007A79E3" w:rsidRPr="00D61DB8" w:rsidRDefault="004E384D" w:rsidP="004E384D">
      <w:pPr>
        <w:jc w:val="both"/>
        <w:rPr>
          <w:sz w:val="24"/>
          <w:szCs w:val="24"/>
        </w:rPr>
      </w:pPr>
      <w:r w:rsidRPr="00D61DB8">
        <w:rPr>
          <w:sz w:val="24"/>
          <w:szCs w:val="24"/>
        </w:rPr>
        <w:t>1.3. Государственный герб Российской Федерации (далее – Герб) является официальным государственным символом Российской Федерации. 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Воспроизведение Герба допускается без геральдического щита (в виде главной фигуры – двуглавого орла с атрибутами), а также в одноцветном варианте. 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14:paraId="2387EE7F" w14:textId="77777777" w:rsidR="004E384D" w:rsidRPr="00D61DB8" w:rsidRDefault="004E384D" w:rsidP="004E384D">
      <w:pPr>
        <w:jc w:val="both"/>
        <w:rPr>
          <w:sz w:val="24"/>
          <w:szCs w:val="24"/>
        </w:rPr>
      </w:pPr>
      <w:r w:rsidRPr="00D61DB8">
        <w:rPr>
          <w:sz w:val="24"/>
          <w:szCs w:val="24"/>
        </w:rPr>
        <w:t xml:space="preserve">1.4. Государственный гимн Российской Федерации (далее – Гимн) является официальным государственным символом Российской Федерации. 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D61DB8">
        <w:rPr>
          <w:sz w:val="24"/>
          <w:szCs w:val="24"/>
        </w:rPr>
        <w:t>звуко</w:t>
      </w:r>
      <w:proofErr w:type="spellEnd"/>
      <w:r w:rsidRPr="00D61DB8">
        <w:rPr>
          <w:sz w:val="24"/>
          <w:szCs w:val="24"/>
        </w:rPr>
        <w:t xml:space="preserve">- и видеозаписи, а также средства теле- и радиотрансляции. 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 </w:t>
      </w:r>
    </w:p>
    <w:p w14:paraId="022CF40D" w14:textId="77777777" w:rsidR="004E384D" w:rsidRPr="00D61DB8" w:rsidRDefault="004E384D" w:rsidP="004E384D">
      <w:pPr>
        <w:jc w:val="both"/>
        <w:rPr>
          <w:b/>
          <w:sz w:val="24"/>
          <w:szCs w:val="24"/>
        </w:rPr>
      </w:pPr>
      <w:r w:rsidRPr="00D61DB8">
        <w:rPr>
          <w:b/>
          <w:sz w:val="24"/>
          <w:szCs w:val="24"/>
        </w:rPr>
        <w:t xml:space="preserve">2. Использование Флага </w:t>
      </w:r>
    </w:p>
    <w:p w14:paraId="6916A865" w14:textId="77777777" w:rsidR="004E384D" w:rsidRPr="00D61DB8" w:rsidRDefault="004E384D" w:rsidP="004E384D">
      <w:pPr>
        <w:jc w:val="both"/>
        <w:rPr>
          <w:sz w:val="24"/>
          <w:szCs w:val="24"/>
        </w:rPr>
      </w:pPr>
      <w:r w:rsidRPr="00D61DB8">
        <w:rPr>
          <w:sz w:val="24"/>
          <w:szCs w:val="24"/>
        </w:rPr>
        <w:t>2.1. Флаг вывешивается постоянно на здании Организации или устанавливается постоянно на её территории.</w:t>
      </w:r>
    </w:p>
    <w:p w14:paraId="3511D2B4" w14:textId="77777777" w:rsidR="004E384D" w:rsidRPr="00D61DB8" w:rsidRDefault="004E384D" w:rsidP="004E384D">
      <w:pPr>
        <w:jc w:val="both"/>
        <w:rPr>
          <w:sz w:val="24"/>
          <w:szCs w:val="24"/>
        </w:rPr>
      </w:pPr>
      <w:r w:rsidRPr="00D61DB8">
        <w:rPr>
          <w:sz w:val="24"/>
          <w:szCs w:val="24"/>
        </w:rPr>
        <w:t xml:space="preserve"> 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Организацией. </w:t>
      </w:r>
    </w:p>
    <w:p w14:paraId="5FED7460" w14:textId="77777777" w:rsidR="004E384D" w:rsidRPr="00D61DB8" w:rsidRDefault="004E384D" w:rsidP="004E384D">
      <w:pPr>
        <w:jc w:val="both"/>
        <w:rPr>
          <w:sz w:val="24"/>
          <w:szCs w:val="24"/>
        </w:rPr>
      </w:pPr>
      <w:r w:rsidRPr="00D61DB8">
        <w:rPr>
          <w:sz w:val="24"/>
          <w:szCs w:val="24"/>
        </w:rPr>
        <w:t xml:space="preserve">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Организации. </w:t>
      </w:r>
    </w:p>
    <w:p w14:paraId="2DA6E005" w14:textId="77777777" w:rsidR="004E384D" w:rsidRPr="00D61DB8" w:rsidRDefault="004E384D" w:rsidP="004E384D">
      <w:pPr>
        <w:jc w:val="both"/>
        <w:rPr>
          <w:sz w:val="24"/>
          <w:szCs w:val="24"/>
        </w:rPr>
      </w:pPr>
      <w:r w:rsidRPr="00D61DB8">
        <w:rPr>
          <w:sz w:val="24"/>
          <w:szCs w:val="24"/>
        </w:rPr>
        <w:t xml:space="preserve">2.4. Подъем Флага осуществляется по команде директора Организации или ведущего мероприятия при построении обучающихся и администрации Организации в соответствии с Регламентом, изложенным в приложении 1 к Положению. </w:t>
      </w:r>
    </w:p>
    <w:p w14:paraId="1EF6166C" w14:textId="77777777" w:rsidR="004E384D" w:rsidRPr="00D61DB8" w:rsidRDefault="004E384D" w:rsidP="004E384D">
      <w:pPr>
        <w:jc w:val="both"/>
        <w:rPr>
          <w:sz w:val="24"/>
          <w:szCs w:val="24"/>
        </w:rPr>
      </w:pPr>
      <w:r w:rsidRPr="00D61DB8">
        <w:rPr>
          <w:sz w:val="24"/>
          <w:szCs w:val="24"/>
        </w:rPr>
        <w:t>2.5. Для подъема Флага руководитель Организации назначает знаменщиков и ассистентов из обу</w:t>
      </w:r>
      <w:r w:rsidRPr="00D61DB8">
        <w:rPr>
          <w:sz w:val="24"/>
          <w:szCs w:val="24"/>
        </w:rPr>
        <w:lastRenderedPageBreak/>
        <w:t xml:space="preserve">чающихся и работников Организации, проявивших выдающиеся успехи в разных сферах деятельности. </w:t>
      </w:r>
    </w:p>
    <w:p w14:paraId="2711A77F" w14:textId="77777777" w:rsidR="004E384D" w:rsidRPr="00D61DB8" w:rsidRDefault="004E384D" w:rsidP="004E384D">
      <w:pPr>
        <w:jc w:val="both"/>
        <w:rPr>
          <w:sz w:val="24"/>
          <w:szCs w:val="24"/>
        </w:rPr>
      </w:pPr>
      <w:r w:rsidRPr="00D61DB8">
        <w:rPr>
          <w:sz w:val="24"/>
          <w:szCs w:val="24"/>
        </w:rPr>
        <w:t xml:space="preserve">2.6. Флаг поднимается на мачте (флагштоке). Мачта (флагшток) устанавливается вблизи здания Организации или в помещении Организации в месте, обеспечивающем лучшую видимость Флага и возможность построения обучающихся и административного персонала. 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 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 </w:t>
      </w:r>
    </w:p>
    <w:p w14:paraId="7C2F48B3" w14:textId="77777777" w:rsidR="004E384D" w:rsidRPr="00D61DB8" w:rsidRDefault="004E384D" w:rsidP="004E384D">
      <w:pPr>
        <w:jc w:val="both"/>
        <w:rPr>
          <w:sz w:val="24"/>
          <w:szCs w:val="24"/>
        </w:rPr>
      </w:pPr>
      <w:r w:rsidRPr="00D61DB8">
        <w:rPr>
          <w:sz w:val="24"/>
          <w:szCs w:val="24"/>
        </w:rPr>
        <w:t>2.7. Полотнище Флага имеет длину 1,8 м и ширину 1,2 м.</w:t>
      </w:r>
    </w:p>
    <w:p w14:paraId="038E5387" w14:textId="7144C05A" w:rsidR="004E384D" w:rsidRPr="00D61DB8" w:rsidRDefault="004E384D" w:rsidP="004E384D">
      <w:pPr>
        <w:jc w:val="both"/>
        <w:rPr>
          <w:sz w:val="24"/>
          <w:szCs w:val="24"/>
        </w:rPr>
      </w:pPr>
      <w:r w:rsidRPr="00D61DB8">
        <w:rPr>
          <w:sz w:val="24"/>
          <w:szCs w:val="24"/>
        </w:rPr>
        <w:t>2.8. Спуск Флага производится дежурным обучающимся или работником Организации в конце рабочего дня или в конце учебной недели в часы, установленные приказом директора Организации.</w:t>
      </w:r>
    </w:p>
    <w:p w14:paraId="29DED185" w14:textId="262EECF2" w:rsidR="004E384D" w:rsidRPr="00D61DB8" w:rsidRDefault="004E384D" w:rsidP="004E384D">
      <w:pPr>
        <w:jc w:val="both"/>
        <w:rPr>
          <w:sz w:val="24"/>
          <w:szCs w:val="24"/>
        </w:rPr>
      </w:pPr>
      <w:r w:rsidRPr="00D61DB8">
        <w:rPr>
          <w:sz w:val="24"/>
          <w:szCs w:val="24"/>
        </w:rPr>
        <w:t>2.9. После спуска Флаг доставляется в комнату его хранения. При необходимости принимаются меры по его сушке и чистке.</w:t>
      </w:r>
    </w:p>
    <w:p w14:paraId="5A689690" w14:textId="77777777" w:rsidR="004E384D" w:rsidRPr="00D61DB8" w:rsidRDefault="004E384D" w:rsidP="004E384D">
      <w:pPr>
        <w:jc w:val="both"/>
        <w:rPr>
          <w:sz w:val="24"/>
          <w:szCs w:val="24"/>
        </w:rPr>
      </w:pPr>
      <w:r w:rsidRPr="00D61DB8">
        <w:rPr>
          <w:sz w:val="24"/>
          <w:szCs w:val="24"/>
        </w:rPr>
        <w:t xml:space="preserve">2.10. Контроль за состоянием Флага еженедельно осуществляет работник, назначенный приказом директора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 </w:t>
      </w:r>
    </w:p>
    <w:p w14:paraId="34285346" w14:textId="77777777" w:rsidR="004E384D" w:rsidRPr="00D61DB8" w:rsidRDefault="004E384D" w:rsidP="004E384D">
      <w:pPr>
        <w:jc w:val="both"/>
        <w:rPr>
          <w:sz w:val="24"/>
          <w:szCs w:val="24"/>
        </w:rPr>
      </w:pPr>
      <w:r w:rsidRPr="00D61DB8">
        <w:rPr>
          <w:sz w:val="24"/>
          <w:szCs w:val="24"/>
        </w:rPr>
        <w:t xml:space="preserve">2.11. В случае повреждения Флаг должен быть немедленно заменен запасным. </w:t>
      </w:r>
    </w:p>
    <w:p w14:paraId="0F5AAF84" w14:textId="77777777" w:rsidR="004E384D" w:rsidRPr="00D61DB8" w:rsidRDefault="004E384D" w:rsidP="004E384D">
      <w:pPr>
        <w:jc w:val="both"/>
        <w:rPr>
          <w:sz w:val="24"/>
          <w:szCs w:val="24"/>
        </w:rPr>
      </w:pPr>
      <w:r w:rsidRPr="00D61DB8">
        <w:rPr>
          <w:sz w:val="24"/>
          <w:szCs w:val="24"/>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Организации или его заместитель.</w:t>
      </w:r>
    </w:p>
    <w:p w14:paraId="5E35B9BB" w14:textId="77777777" w:rsidR="004E384D" w:rsidRPr="00D61DB8" w:rsidRDefault="004E384D" w:rsidP="004E384D">
      <w:pPr>
        <w:jc w:val="both"/>
        <w:rPr>
          <w:sz w:val="24"/>
          <w:szCs w:val="24"/>
        </w:rPr>
      </w:pPr>
      <w:r w:rsidRPr="00D61DB8">
        <w:rPr>
          <w:sz w:val="24"/>
          <w:szCs w:val="24"/>
        </w:rPr>
        <w:t xml:space="preserve"> 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 </w:t>
      </w:r>
    </w:p>
    <w:p w14:paraId="33EEF572" w14:textId="77777777" w:rsidR="004E384D" w:rsidRPr="00D61DB8" w:rsidRDefault="004E384D" w:rsidP="004E384D">
      <w:pPr>
        <w:jc w:val="both"/>
        <w:rPr>
          <w:sz w:val="24"/>
          <w:szCs w:val="24"/>
        </w:rPr>
      </w:pPr>
      <w:r w:rsidRPr="00D61DB8">
        <w:rPr>
          <w:sz w:val="24"/>
          <w:szCs w:val="24"/>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14:paraId="624EC687" w14:textId="77777777" w:rsidR="004E384D" w:rsidRPr="00D61DB8" w:rsidRDefault="004E384D" w:rsidP="004E384D">
      <w:pPr>
        <w:jc w:val="both"/>
        <w:rPr>
          <w:b/>
          <w:sz w:val="24"/>
          <w:szCs w:val="24"/>
        </w:rPr>
      </w:pPr>
      <w:r w:rsidRPr="00D61DB8">
        <w:rPr>
          <w:sz w:val="24"/>
          <w:szCs w:val="24"/>
        </w:rPr>
        <w:t xml:space="preserve"> 2.15. При одновременном подъеме (размещении) Флага и других флагов размер флага субъекта РФ, муниципального образования, общественного объединения либо Организации не может превышать размер Флага, а высота подъема Флага не может быть меньше высоты подъема других флагов.</w:t>
      </w:r>
      <w:r w:rsidRPr="00D61DB8">
        <w:rPr>
          <w:b/>
          <w:sz w:val="24"/>
          <w:szCs w:val="24"/>
        </w:rPr>
        <w:t xml:space="preserve"> </w:t>
      </w:r>
    </w:p>
    <w:p w14:paraId="713DE941" w14:textId="77777777" w:rsidR="004E384D" w:rsidRPr="00D61DB8" w:rsidRDefault="004E384D" w:rsidP="004E384D">
      <w:pPr>
        <w:jc w:val="both"/>
        <w:rPr>
          <w:b/>
          <w:sz w:val="24"/>
          <w:szCs w:val="24"/>
        </w:rPr>
      </w:pPr>
      <w:r w:rsidRPr="00D61DB8">
        <w:rPr>
          <w:b/>
          <w:sz w:val="24"/>
          <w:szCs w:val="24"/>
        </w:rPr>
        <w:t xml:space="preserve">3. Использование Гимна </w:t>
      </w:r>
    </w:p>
    <w:p w14:paraId="459431D4" w14:textId="77777777" w:rsidR="004E384D" w:rsidRPr="00D61DB8" w:rsidRDefault="004E384D" w:rsidP="004E384D">
      <w:pPr>
        <w:jc w:val="both"/>
        <w:rPr>
          <w:sz w:val="24"/>
          <w:szCs w:val="24"/>
        </w:rPr>
      </w:pPr>
      <w:r w:rsidRPr="00D61DB8">
        <w:rPr>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14:paraId="531D8913" w14:textId="77777777" w:rsidR="004E384D" w:rsidRPr="00D61DB8" w:rsidRDefault="004E384D" w:rsidP="004E384D">
      <w:pPr>
        <w:jc w:val="both"/>
        <w:rPr>
          <w:sz w:val="24"/>
          <w:szCs w:val="24"/>
        </w:rPr>
      </w:pPr>
      <w:r w:rsidRPr="00D61DB8">
        <w:rPr>
          <w:sz w:val="24"/>
          <w:szCs w:val="24"/>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 </w:t>
      </w:r>
    </w:p>
    <w:p w14:paraId="32A0E12E" w14:textId="77777777" w:rsidR="004E384D" w:rsidRPr="00D61DB8" w:rsidRDefault="004E384D" w:rsidP="004E384D">
      <w:pPr>
        <w:jc w:val="both"/>
        <w:rPr>
          <w:sz w:val="24"/>
          <w:szCs w:val="24"/>
        </w:rPr>
      </w:pPr>
      <w:r w:rsidRPr="00D61DB8">
        <w:rPr>
          <w:sz w:val="24"/>
          <w:szCs w:val="24"/>
        </w:rPr>
        <w:t>3.3. Гимн исполняется: • во время официальной церемонии подъема Флага и других официальных церемоний; • при открытии памятников и памятных знаков, установленных по решению государственных органов и органов местного самоуправления; • при открытии и закрытии торжественных собраний, посвященных государственным и муниципальным праздникам;</w:t>
      </w:r>
    </w:p>
    <w:p w14:paraId="43538853" w14:textId="60EB80CB" w:rsidR="004E384D" w:rsidRPr="00D61DB8" w:rsidRDefault="004E384D" w:rsidP="004E384D">
      <w:pPr>
        <w:jc w:val="both"/>
        <w:rPr>
          <w:sz w:val="24"/>
          <w:szCs w:val="24"/>
        </w:rPr>
      </w:pPr>
      <w:r w:rsidRPr="00D61DB8">
        <w:rPr>
          <w:sz w:val="24"/>
          <w:szCs w:val="24"/>
        </w:rPr>
        <w:t>перед первым уроком (занятием) в день начала нового учебного года, а также во время проводи</w:t>
      </w:r>
      <w:r w:rsidRPr="00D61DB8">
        <w:rPr>
          <w:sz w:val="24"/>
          <w:szCs w:val="24"/>
        </w:rPr>
        <w:lastRenderedPageBreak/>
        <w:t xml:space="preserve">мых торжественных мероприятий, посвященных государственным и муниципальным праздникам. Гимн может исполняться в иных случаях во время торжественных мероприятий. </w:t>
      </w:r>
    </w:p>
    <w:p w14:paraId="45B8D8D7" w14:textId="77777777" w:rsidR="004E384D" w:rsidRPr="00D61DB8" w:rsidRDefault="004E384D" w:rsidP="004E384D">
      <w:pPr>
        <w:jc w:val="both"/>
        <w:rPr>
          <w:sz w:val="24"/>
          <w:szCs w:val="24"/>
        </w:rPr>
      </w:pPr>
      <w:r w:rsidRPr="00D61DB8">
        <w:rPr>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14:paraId="0B61BB8D" w14:textId="77777777" w:rsidR="004E384D" w:rsidRPr="00D61DB8" w:rsidRDefault="004E384D" w:rsidP="004E384D">
      <w:pPr>
        <w:jc w:val="both"/>
        <w:rPr>
          <w:sz w:val="24"/>
          <w:szCs w:val="24"/>
        </w:rPr>
      </w:pPr>
      <w:r w:rsidRPr="00D61DB8">
        <w:rPr>
          <w:sz w:val="24"/>
          <w:szCs w:val="24"/>
        </w:rPr>
        <w:t xml:space="preserve"> 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 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 Допускается не обнажать голову лицам, религиозные убеждения которых рассматривают обнажение головы как акт неуважения и (или) унижения. </w:t>
      </w:r>
    </w:p>
    <w:p w14:paraId="18E52DFE" w14:textId="77777777" w:rsidR="004E384D" w:rsidRPr="00D61DB8" w:rsidRDefault="004E384D" w:rsidP="004E384D">
      <w:pPr>
        <w:jc w:val="both"/>
        <w:rPr>
          <w:sz w:val="24"/>
          <w:szCs w:val="24"/>
        </w:rPr>
      </w:pPr>
      <w:r w:rsidRPr="00D61DB8">
        <w:rPr>
          <w:sz w:val="24"/>
          <w:szCs w:val="24"/>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 </w:t>
      </w:r>
    </w:p>
    <w:p w14:paraId="5A2B1B97" w14:textId="77777777" w:rsidR="004E384D" w:rsidRPr="00D61DB8" w:rsidRDefault="004E384D" w:rsidP="004E384D">
      <w:pPr>
        <w:jc w:val="both"/>
        <w:rPr>
          <w:sz w:val="24"/>
          <w:szCs w:val="24"/>
        </w:rPr>
      </w:pPr>
      <w:r w:rsidRPr="00D61DB8">
        <w:rPr>
          <w:sz w:val="24"/>
          <w:szCs w:val="24"/>
        </w:rPr>
        <w:t xml:space="preserve">3.7. Если исполнение Гимна сопровождается поднятием Флага, присутствующие поворачиваются лицом к поднимаемому Флагу. </w:t>
      </w:r>
    </w:p>
    <w:p w14:paraId="7E5E49CC" w14:textId="77777777" w:rsidR="004E384D" w:rsidRPr="00D61DB8" w:rsidRDefault="004E384D" w:rsidP="004E384D">
      <w:pPr>
        <w:jc w:val="both"/>
        <w:rPr>
          <w:sz w:val="24"/>
          <w:szCs w:val="24"/>
        </w:rPr>
      </w:pPr>
      <w:r w:rsidRPr="00D61DB8">
        <w:rPr>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14:paraId="3E961204" w14:textId="77777777" w:rsidR="004E384D" w:rsidRPr="00D61DB8" w:rsidRDefault="004E384D" w:rsidP="004E384D">
      <w:pPr>
        <w:jc w:val="both"/>
        <w:rPr>
          <w:sz w:val="24"/>
          <w:szCs w:val="24"/>
        </w:rPr>
      </w:pPr>
      <w:r w:rsidRPr="00D61DB8">
        <w:rPr>
          <w:sz w:val="24"/>
          <w:szCs w:val="24"/>
        </w:rPr>
        <w:t xml:space="preserve"> 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 </w:t>
      </w:r>
    </w:p>
    <w:p w14:paraId="47BE565D" w14:textId="77777777" w:rsidR="004E384D" w:rsidRPr="00D61DB8" w:rsidRDefault="004E384D" w:rsidP="004E384D">
      <w:pPr>
        <w:jc w:val="both"/>
        <w:rPr>
          <w:b/>
          <w:sz w:val="24"/>
          <w:szCs w:val="24"/>
        </w:rPr>
      </w:pPr>
      <w:r w:rsidRPr="00D61DB8">
        <w:rPr>
          <w:b/>
          <w:sz w:val="24"/>
          <w:szCs w:val="24"/>
        </w:rPr>
        <w:t xml:space="preserve">4. Использование Герба </w:t>
      </w:r>
    </w:p>
    <w:p w14:paraId="749C34A7" w14:textId="77777777" w:rsidR="004E384D" w:rsidRPr="00D61DB8" w:rsidRDefault="004E384D" w:rsidP="004E384D">
      <w:pPr>
        <w:jc w:val="both"/>
        <w:rPr>
          <w:sz w:val="24"/>
          <w:szCs w:val="24"/>
        </w:rPr>
      </w:pPr>
      <w:r w:rsidRPr="00D61DB8">
        <w:rPr>
          <w:sz w:val="24"/>
          <w:szCs w:val="24"/>
        </w:rPr>
        <w:t xml:space="preserve">4.1. Допускается использование Герба, в том числе его изображения, если такое использование не является надругательством над Гербом. </w:t>
      </w:r>
    </w:p>
    <w:p w14:paraId="47CED712" w14:textId="77777777" w:rsidR="004E384D" w:rsidRPr="00D61DB8" w:rsidRDefault="004E384D" w:rsidP="004E384D">
      <w:pPr>
        <w:jc w:val="both"/>
        <w:rPr>
          <w:sz w:val="24"/>
          <w:szCs w:val="24"/>
        </w:rPr>
      </w:pPr>
      <w:r w:rsidRPr="00D61DB8">
        <w:rPr>
          <w:sz w:val="24"/>
          <w:szCs w:val="24"/>
        </w:rPr>
        <w:t xml:space="preserve">4.2. В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 </w:t>
      </w:r>
    </w:p>
    <w:p w14:paraId="0AC6EF66" w14:textId="651DB563" w:rsidR="004E384D" w:rsidRPr="00D61DB8" w:rsidRDefault="004E384D" w:rsidP="004E384D">
      <w:pPr>
        <w:jc w:val="both"/>
        <w:rPr>
          <w:sz w:val="24"/>
          <w:szCs w:val="24"/>
        </w:rPr>
      </w:pPr>
      <w:r w:rsidRPr="00D61DB8">
        <w:rPr>
          <w:sz w:val="24"/>
          <w:szCs w:val="24"/>
        </w:rPr>
        <w:t>4.3. При одновременном размещении Герба и герба (геральдического знака) субъекта РФ, муниципального образования, общественного объединения либо Организации Герб располагается с левой стороны от другого герба (геральдического знака), если стоять к ним лицом; при одновременном размещении</w:t>
      </w:r>
    </w:p>
    <w:p w14:paraId="75DA46D8" w14:textId="77777777" w:rsidR="004E384D" w:rsidRPr="00D61DB8" w:rsidRDefault="004E384D" w:rsidP="004E384D">
      <w:pPr>
        <w:jc w:val="both"/>
        <w:rPr>
          <w:sz w:val="24"/>
          <w:szCs w:val="24"/>
        </w:rPr>
      </w:pPr>
      <w:r w:rsidRPr="00D61DB8">
        <w:rPr>
          <w:sz w:val="24"/>
          <w:szCs w:val="24"/>
        </w:rPr>
        <w:t xml:space="preserve">нечетного числа гербов (геральдических знаков) Герб располагается в центре, а при размещении четного числа гербов (но более двух) – левее центра. </w:t>
      </w:r>
    </w:p>
    <w:p w14:paraId="2BDDFE5B" w14:textId="77777777" w:rsidR="004E384D" w:rsidRPr="00D61DB8" w:rsidRDefault="004E384D" w:rsidP="004E384D">
      <w:pPr>
        <w:jc w:val="both"/>
        <w:rPr>
          <w:sz w:val="24"/>
          <w:szCs w:val="24"/>
        </w:rPr>
      </w:pPr>
      <w:r w:rsidRPr="00D61DB8">
        <w:rPr>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14:paraId="44343723" w14:textId="77777777" w:rsidR="00D61DB8" w:rsidRPr="00D61DB8" w:rsidRDefault="00D61DB8" w:rsidP="004E384D">
      <w:pPr>
        <w:jc w:val="center"/>
        <w:rPr>
          <w:b/>
          <w:sz w:val="24"/>
          <w:szCs w:val="24"/>
        </w:rPr>
      </w:pPr>
    </w:p>
    <w:p w14:paraId="223419A0" w14:textId="77777777" w:rsidR="00D61DB8" w:rsidRPr="00D61DB8" w:rsidRDefault="00D61DB8" w:rsidP="004E384D">
      <w:pPr>
        <w:jc w:val="center"/>
        <w:rPr>
          <w:b/>
          <w:sz w:val="24"/>
          <w:szCs w:val="24"/>
        </w:rPr>
      </w:pPr>
    </w:p>
    <w:p w14:paraId="43C7D5C8" w14:textId="77777777" w:rsidR="00D61DB8" w:rsidRPr="00D61DB8" w:rsidRDefault="00D61DB8" w:rsidP="004E384D">
      <w:pPr>
        <w:jc w:val="center"/>
        <w:rPr>
          <w:b/>
          <w:sz w:val="24"/>
          <w:szCs w:val="24"/>
        </w:rPr>
      </w:pPr>
    </w:p>
    <w:p w14:paraId="64613E82" w14:textId="77777777" w:rsidR="00D61DB8" w:rsidRPr="00D61DB8" w:rsidRDefault="00D61DB8" w:rsidP="004E384D">
      <w:pPr>
        <w:jc w:val="center"/>
        <w:rPr>
          <w:b/>
          <w:sz w:val="24"/>
          <w:szCs w:val="24"/>
        </w:rPr>
      </w:pPr>
    </w:p>
    <w:p w14:paraId="01A7EDCD" w14:textId="77777777" w:rsidR="00D61DB8" w:rsidRPr="00D61DB8" w:rsidRDefault="00D61DB8" w:rsidP="004E384D">
      <w:pPr>
        <w:jc w:val="center"/>
        <w:rPr>
          <w:b/>
          <w:sz w:val="24"/>
          <w:szCs w:val="24"/>
        </w:rPr>
      </w:pPr>
    </w:p>
    <w:p w14:paraId="225A8C85" w14:textId="77777777" w:rsidR="00D61DB8" w:rsidRPr="00D61DB8" w:rsidRDefault="00D61DB8" w:rsidP="004E384D">
      <w:pPr>
        <w:jc w:val="center"/>
        <w:rPr>
          <w:b/>
          <w:sz w:val="24"/>
          <w:szCs w:val="24"/>
        </w:rPr>
      </w:pPr>
    </w:p>
    <w:p w14:paraId="06CD82E4" w14:textId="77777777" w:rsidR="00D61DB8" w:rsidRPr="00D61DB8" w:rsidRDefault="00D61DB8" w:rsidP="004E384D">
      <w:pPr>
        <w:jc w:val="center"/>
        <w:rPr>
          <w:b/>
          <w:sz w:val="24"/>
          <w:szCs w:val="24"/>
        </w:rPr>
      </w:pPr>
    </w:p>
    <w:p w14:paraId="15232921" w14:textId="77777777" w:rsidR="00D61DB8" w:rsidRPr="00D61DB8" w:rsidRDefault="00D61DB8" w:rsidP="004E384D">
      <w:pPr>
        <w:jc w:val="center"/>
        <w:rPr>
          <w:b/>
          <w:sz w:val="24"/>
          <w:szCs w:val="24"/>
        </w:rPr>
      </w:pPr>
    </w:p>
    <w:p w14:paraId="00ED8CFA" w14:textId="77777777" w:rsidR="00D61DB8" w:rsidRPr="00D61DB8" w:rsidRDefault="00D61DB8" w:rsidP="004E384D">
      <w:pPr>
        <w:jc w:val="center"/>
        <w:rPr>
          <w:b/>
          <w:sz w:val="24"/>
          <w:szCs w:val="24"/>
        </w:rPr>
      </w:pPr>
    </w:p>
    <w:p w14:paraId="7F76857D" w14:textId="77777777" w:rsidR="00D61DB8" w:rsidRPr="00D61DB8" w:rsidRDefault="00D61DB8" w:rsidP="004E384D">
      <w:pPr>
        <w:jc w:val="center"/>
        <w:rPr>
          <w:b/>
          <w:sz w:val="24"/>
          <w:szCs w:val="24"/>
        </w:rPr>
      </w:pPr>
    </w:p>
    <w:p w14:paraId="6853D6D8" w14:textId="77777777" w:rsidR="00D61DB8" w:rsidRDefault="004E384D" w:rsidP="004E384D">
      <w:pPr>
        <w:jc w:val="center"/>
        <w:rPr>
          <w:b/>
          <w:sz w:val="24"/>
          <w:szCs w:val="24"/>
        </w:rPr>
      </w:pPr>
      <w:r w:rsidRPr="00D61DB8">
        <w:rPr>
          <w:b/>
          <w:sz w:val="24"/>
          <w:szCs w:val="24"/>
        </w:rPr>
        <w:t>Приложение 1 к Положению об использовании государственных символов</w:t>
      </w:r>
    </w:p>
    <w:p w14:paraId="38ACF2E0" w14:textId="73660A16" w:rsidR="004E384D" w:rsidRPr="00D61DB8" w:rsidRDefault="004E384D" w:rsidP="004E384D">
      <w:pPr>
        <w:jc w:val="center"/>
        <w:rPr>
          <w:b/>
          <w:sz w:val="24"/>
          <w:szCs w:val="24"/>
        </w:rPr>
      </w:pPr>
      <w:r w:rsidRPr="00D61DB8">
        <w:rPr>
          <w:b/>
          <w:sz w:val="24"/>
          <w:szCs w:val="24"/>
        </w:rPr>
        <w:t xml:space="preserve"> в МБОУ «Константиновская школа»</w:t>
      </w:r>
    </w:p>
    <w:p w14:paraId="1B36B16E" w14:textId="0991AB7D" w:rsidR="004E384D" w:rsidRPr="00D61DB8" w:rsidRDefault="004E384D" w:rsidP="004E384D">
      <w:pPr>
        <w:jc w:val="center"/>
        <w:rPr>
          <w:b/>
          <w:sz w:val="24"/>
          <w:szCs w:val="24"/>
        </w:rPr>
      </w:pPr>
      <w:r w:rsidRPr="00D61DB8">
        <w:rPr>
          <w:b/>
          <w:sz w:val="24"/>
          <w:szCs w:val="24"/>
        </w:rPr>
        <w:t>Регламент подъема и спуска Государственного флага Российской Федерации в МБОУ «Константиновская школа»</w:t>
      </w:r>
    </w:p>
    <w:p w14:paraId="1CBB5D5C" w14:textId="77777777" w:rsidR="00C5088C" w:rsidRPr="00D61DB8" w:rsidRDefault="004E384D" w:rsidP="004E384D">
      <w:pPr>
        <w:jc w:val="both"/>
        <w:rPr>
          <w:sz w:val="24"/>
          <w:szCs w:val="24"/>
        </w:rPr>
      </w:pPr>
      <w:r w:rsidRPr="00D61DB8">
        <w:rPr>
          <w:sz w:val="24"/>
          <w:szCs w:val="24"/>
        </w:rPr>
        <w:lastRenderedPageBreak/>
        <w:t xml:space="preserve">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 2. В назначенное время обучающиеся и административные работники Организации выстраиваются на линейку. </w:t>
      </w:r>
    </w:p>
    <w:p w14:paraId="2C1A4AC4" w14:textId="7DFD7DB3" w:rsidR="00C5088C" w:rsidRPr="00D61DB8" w:rsidRDefault="004E384D" w:rsidP="004E384D">
      <w:pPr>
        <w:jc w:val="both"/>
        <w:rPr>
          <w:sz w:val="24"/>
          <w:szCs w:val="24"/>
        </w:rPr>
      </w:pPr>
      <w:r w:rsidRPr="00D61DB8">
        <w:rPr>
          <w:sz w:val="24"/>
          <w:szCs w:val="24"/>
        </w:rPr>
        <w:t xml:space="preserve">3. Директор </w:t>
      </w:r>
      <w:r w:rsidR="00C5088C" w:rsidRPr="00D61DB8">
        <w:rPr>
          <w:sz w:val="24"/>
          <w:szCs w:val="24"/>
        </w:rPr>
        <w:t>школы</w:t>
      </w:r>
      <w:r w:rsidRPr="00D61DB8">
        <w:rPr>
          <w:sz w:val="24"/>
          <w:szCs w:val="24"/>
        </w:rPr>
        <w:t xml:space="preserve">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 </w:t>
      </w:r>
    </w:p>
    <w:p w14:paraId="7AA04381" w14:textId="77777777" w:rsidR="00C5088C" w:rsidRPr="00D61DB8" w:rsidRDefault="004E384D" w:rsidP="004E384D">
      <w:pPr>
        <w:jc w:val="both"/>
        <w:rPr>
          <w:sz w:val="24"/>
          <w:szCs w:val="24"/>
        </w:rPr>
      </w:pPr>
      <w:r w:rsidRPr="00D61DB8">
        <w:rPr>
          <w:sz w:val="24"/>
          <w:szCs w:val="24"/>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14:paraId="3FC48DBA" w14:textId="714AA9E4" w:rsidR="004E384D" w:rsidRPr="00D61DB8" w:rsidRDefault="004E384D" w:rsidP="004E384D">
      <w:pPr>
        <w:jc w:val="both"/>
        <w:rPr>
          <w:sz w:val="24"/>
          <w:szCs w:val="24"/>
        </w:rPr>
      </w:pPr>
      <w:r w:rsidRPr="00D61DB8">
        <w:rPr>
          <w:sz w:val="24"/>
          <w:szCs w:val="24"/>
        </w:rPr>
        <w:t xml:space="preserve"> 5. Для спуска Флага дежурный обучающийся или работник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14:paraId="2C9DE43B" w14:textId="77777777" w:rsidR="00D61DB8" w:rsidRDefault="00D61DB8" w:rsidP="00D61DB8">
      <w:pPr>
        <w:jc w:val="center"/>
        <w:rPr>
          <w:b/>
          <w:sz w:val="24"/>
          <w:szCs w:val="24"/>
        </w:rPr>
      </w:pPr>
    </w:p>
    <w:p w14:paraId="612DDE9A" w14:textId="1B23B71B" w:rsidR="00D61DB8" w:rsidRPr="00D61DB8" w:rsidRDefault="00D61DB8" w:rsidP="00D61DB8">
      <w:pPr>
        <w:jc w:val="center"/>
        <w:rPr>
          <w:b/>
          <w:sz w:val="24"/>
          <w:szCs w:val="24"/>
        </w:rPr>
      </w:pPr>
      <w:r w:rsidRPr="00D61DB8">
        <w:rPr>
          <w:b/>
          <w:sz w:val="24"/>
          <w:szCs w:val="24"/>
        </w:rPr>
        <w:t>Регламент вноса и выноса Государственного флага Российской Федерации</w:t>
      </w:r>
    </w:p>
    <w:p w14:paraId="4D5B2987" w14:textId="37C1A6AB" w:rsidR="00D61DB8" w:rsidRPr="00D61DB8" w:rsidRDefault="00D61DB8" w:rsidP="00D61DB8">
      <w:pPr>
        <w:jc w:val="center"/>
        <w:rPr>
          <w:b/>
          <w:sz w:val="24"/>
          <w:szCs w:val="24"/>
        </w:rPr>
      </w:pPr>
      <w:r w:rsidRPr="00D61DB8">
        <w:rPr>
          <w:b/>
          <w:sz w:val="24"/>
          <w:szCs w:val="24"/>
        </w:rPr>
        <w:t>в МБОУ «Константиновская школа»</w:t>
      </w:r>
    </w:p>
    <w:p w14:paraId="7DDE1D79" w14:textId="77777777" w:rsidR="00D61DB8" w:rsidRPr="00D61DB8" w:rsidRDefault="00D61DB8" w:rsidP="004E384D">
      <w:pPr>
        <w:jc w:val="both"/>
        <w:rPr>
          <w:sz w:val="24"/>
          <w:szCs w:val="24"/>
        </w:rPr>
      </w:pPr>
      <w:r w:rsidRPr="00D61DB8">
        <w:rPr>
          <w:sz w:val="24"/>
          <w:szCs w:val="24"/>
        </w:rPr>
        <w:t xml:space="preserve"> 1. Руководитель знаменной группы принимает Флаг от ответственного за хранение Флага. </w:t>
      </w:r>
    </w:p>
    <w:p w14:paraId="0364D671" w14:textId="77777777" w:rsidR="00D61DB8" w:rsidRPr="00D61DB8" w:rsidRDefault="00D61DB8" w:rsidP="004E384D">
      <w:pPr>
        <w:jc w:val="both"/>
        <w:rPr>
          <w:sz w:val="24"/>
          <w:szCs w:val="24"/>
        </w:rPr>
      </w:pPr>
      <w:r w:rsidRPr="00D61DB8">
        <w:rPr>
          <w:sz w:val="24"/>
          <w:szCs w:val="24"/>
        </w:rPr>
        <w:t xml:space="preserve">2. Знаменная группа несет Флаг к месту проведения мероприятия. </w:t>
      </w:r>
    </w:p>
    <w:p w14:paraId="1E662BE2" w14:textId="77777777" w:rsidR="00D61DB8" w:rsidRPr="00D61DB8" w:rsidRDefault="00D61DB8" w:rsidP="004E384D">
      <w:pPr>
        <w:jc w:val="both"/>
        <w:rPr>
          <w:sz w:val="24"/>
          <w:szCs w:val="24"/>
        </w:rPr>
      </w:pPr>
      <w:r w:rsidRPr="00D61DB8">
        <w:rPr>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14:paraId="4A95155F" w14:textId="40497730" w:rsidR="00D61DB8" w:rsidRPr="00D61DB8" w:rsidRDefault="00D61DB8" w:rsidP="004E384D">
      <w:pPr>
        <w:jc w:val="both"/>
        <w:rPr>
          <w:sz w:val="24"/>
          <w:szCs w:val="24"/>
        </w:rPr>
      </w:pPr>
      <w:r w:rsidRPr="00D61DB8">
        <w:rPr>
          <w:sz w:val="24"/>
          <w:szCs w:val="24"/>
        </w:rPr>
        <w:t xml:space="preserve">4. Перед вносом Флага директор Организации или ведущий мероприятия объявляет присутствующим: «Внимание! Государственный флаг Российской Федерации». </w:t>
      </w:r>
    </w:p>
    <w:p w14:paraId="425C7988" w14:textId="5D6E386A" w:rsidR="00D61DB8" w:rsidRPr="00D61DB8" w:rsidRDefault="00D61DB8" w:rsidP="004E384D">
      <w:pPr>
        <w:jc w:val="both"/>
        <w:rPr>
          <w:sz w:val="24"/>
          <w:szCs w:val="24"/>
        </w:rPr>
      </w:pPr>
      <w:r w:rsidRPr="00D61DB8">
        <w:rPr>
          <w:sz w:val="24"/>
          <w:szCs w:val="24"/>
        </w:rPr>
        <w:t xml:space="preserve">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Гимн исполняется с использованием технических средств воспроизведения звукозаписи. </w:t>
      </w:r>
    </w:p>
    <w:p w14:paraId="0E3EF704" w14:textId="77777777" w:rsidR="00D61DB8" w:rsidRPr="00D61DB8" w:rsidRDefault="00D61DB8" w:rsidP="004E384D">
      <w:pPr>
        <w:jc w:val="both"/>
        <w:rPr>
          <w:sz w:val="24"/>
          <w:szCs w:val="24"/>
        </w:rPr>
      </w:pPr>
      <w:r w:rsidRPr="00D61DB8">
        <w:rPr>
          <w:sz w:val="24"/>
          <w:szCs w:val="24"/>
        </w:rPr>
        <w:t xml:space="preserve">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Организации. </w:t>
      </w:r>
    </w:p>
    <w:p w14:paraId="5DB8FFE4" w14:textId="77777777" w:rsidR="00D61DB8" w:rsidRPr="00D61DB8" w:rsidRDefault="00D61DB8" w:rsidP="004E384D">
      <w:pPr>
        <w:jc w:val="both"/>
        <w:rPr>
          <w:sz w:val="24"/>
          <w:szCs w:val="24"/>
        </w:rPr>
      </w:pPr>
      <w:r w:rsidRPr="00D61DB8">
        <w:rPr>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14:paraId="63CA8165" w14:textId="1D3DA69F" w:rsidR="00D61DB8" w:rsidRPr="00D61DB8" w:rsidRDefault="00D61DB8" w:rsidP="004E384D">
      <w:pPr>
        <w:jc w:val="both"/>
        <w:rPr>
          <w:sz w:val="24"/>
          <w:szCs w:val="24"/>
        </w:rPr>
      </w:pPr>
      <w:r w:rsidRPr="00D61DB8">
        <w:rPr>
          <w:sz w:val="24"/>
          <w:szCs w:val="24"/>
        </w:rPr>
        <w:t xml:space="preserve"> 8. После окончания церемонии руководитель знаменной группы отдает Флаг ответственному за хранение Флага.</w:t>
      </w:r>
    </w:p>
    <w:sectPr w:rsidR="00D61DB8" w:rsidRPr="00D61DB8" w:rsidSect="00A844F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4252807"/>
    <w:multiLevelType w:val="multilevel"/>
    <w:tmpl w:val="06183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212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A401A"/>
    <w:multiLevelType w:val="multilevel"/>
    <w:tmpl w:val="F55C684E"/>
    <w:lvl w:ilvl="0">
      <w:start w:val="1"/>
      <w:numFmt w:val="decimal"/>
      <w:lvlText w:val="%1."/>
      <w:lvlJc w:val="left"/>
      <w:pPr>
        <w:ind w:left="127" w:hanging="678"/>
      </w:pPr>
      <w:rPr>
        <w:rFonts w:ascii="Times New Roman" w:eastAsia="Times New Roman" w:hAnsi="Times New Roman" w:cs="Times New Roman" w:hint="default"/>
        <w:b w:val="0"/>
        <w:bCs w:val="0"/>
        <w:i w:val="0"/>
        <w:iCs w:val="0"/>
        <w:spacing w:val="-25"/>
        <w:w w:val="100"/>
        <w:sz w:val="26"/>
        <w:szCs w:val="26"/>
        <w:lang w:val="ru-RU" w:eastAsia="en-US" w:bidi="ar-SA"/>
      </w:rPr>
    </w:lvl>
    <w:lvl w:ilvl="1">
      <w:start w:val="1"/>
      <w:numFmt w:val="decimal"/>
      <w:lvlText w:val="%1.%2."/>
      <w:lvlJc w:val="left"/>
      <w:pPr>
        <w:ind w:left="1849" w:hanging="1423"/>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305" w:hanging="1423"/>
      </w:pPr>
      <w:rPr>
        <w:rFonts w:hint="default"/>
        <w:lang w:val="ru-RU" w:eastAsia="en-US" w:bidi="ar-SA"/>
      </w:rPr>
    </w:lvl>
    <w:lvl w:ilvl="3">
      <w:numFmt w:val="bullet"/>
      <w:lvlText w:val="•"/>
      <w:lvlJc w:val="left"/>
      <w:pPr>
        <w:ind w:left="3398" w:hanging="1423"/>
      </w:pPr>
      <w:rPr>
        <w:rFonts w:hint="default"/>
        <w:lang w:val="ru-RU" w:eastAsia="en-US" w:bidi="ar-SA"/>
      </w:rPr>
    </w:lvl>
    <w:lvl w:ilvl="4">
      <w:numFmt w:val="bullet"/>
      <w:lvlText w:val="•"/>
      <w:lvlJc w:val="left"/>
      <w:pPr>
        <w:ind w:left="4490" w:hanging="1423"/>
      </w:pPr>
      <w:rPr>
        <w:rFonts w:hint="default"/>
        <w:lang w:val="ru-RU" w:eastAsia="en-US" w:bidi="ar-SA"/>
      </w:rPr>
    </w:lvl>
    <w:lvl w:ilvl="5">
      <w:numFmt w:val="bullet"/>
      <w:lvlText w:val="•"/>
      <w:lvlJc w:val="left"/>
      <w:pPr>
        <w:ind w:left="5583" w:hanging="1423"/>
      </w:pPr>
      <w:rPr>
        <w:rFonts w:hint="default"/>
        <w:lang w:val="ru-RU" w:eastAsia="en-US" w:bidi="ar-SA"/>
      </w:rPr>
    </w:lvl>
    <w:lvl w:ilvl="6">
      <w:numFmt w:val="bullet"/>
      <w:lvlText w:val="•"/>
      <w:lvlJc w:val="left"/>
      <w:pPr>
        <w:ind w:left="6676" w:hanging="1423"/>
      </w:pPr>
      <w:rPr>
        <w:rFonts w:hint="default"/>
        <w:lang w:val="ru-RU" w:eastAsia="en-US" w:bidi="ar-SA"/>
      </w:rPr>
    </w:lvl>
    <w:lvl w:ilvl="7">
      <w:numFmt w:val="bullet"/>
      <w:lvlText w:val="•"/>
      <w:lvlJc w:val="left"/>
      <w:pPr>
        <w:ind w:left="7768" w:hanging="1423"/>
      </w:pPr>
      <w:rPr>
        <w:rFonts w:hint="default"/>
        <w:lang w:val="ru-RU" w:eastAsia="en-US" w:bidi="ar-SA"/>
      </w:rPr>
    </w:lvl>
    <w:lvl w:ilvl="8">
      <w:numFmt w:val="bullet"/>
      <w:lvlText w:val="•"/>
      <w:lvlJc w:val="left"/>
      <w:pPr>
        <w:ind w:left="8861" w:hanging="1423"/>
      </w:pPr>
      <w:rPr>
        <w:rFonts w:hint="default"/>
        <w:lang w:val="ru-RU" w:eastAsia="en-US" w:bidi="ar-SA"/>
      </w:rPr>
    </w:lvl>
  </w:abstractNum>
  <w:abstractNum w:abstractNumId="4" w15:restartNumberingAfterBreak="0">
    <w:nsid w:val="1FDF58DE"/>
    <w:multiLevelType w:val="hybridMultilevel"/>
    <w:tmpl w:val="5F6E96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934197F"/>
    <w:multiLevelType w:val="hybridMultilevel"/>
    <w:tmpl w:val="B61CF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25"/>
    <w:rsid w:val="00026ACA"/>
    <w:rsid w:val="000E23EE"/>
    <w:rsid w:val="00140D7E"/>
    <w:rsid w:val="0017311B"/>
    <w:rsid w:val="001F2E7E"/>
    <w:rsid w:val="00282E25"/>
    <w:rsid w:val="002B73A2"/>
    <w:rsid w:val="00314115"/>
    <w:rsid w:val="00370175"/>
    <w:rsid w:val="00371943"/>
    <w:rsid w:val="003A5542"/>
    <w:rsid w:val="00441A00"/>
    <w:rsid w:val="00451ED4"/>
    <w:rsid w:val="004644A5"/>
    <w:rsid w:val="00464B4F"/>
    <w:rsid w:val="004E384D"/>
    <w:rsid w:val="00501DF7"/>
    <w:rsid w:val="0052000D"/>
    <w:rsid w:val="00541C94"/>
    <w:rsid w:val="0058170F"/>
    <w:rsid w:val="00611CB5"/>
    <w:rsid w:val="006333EF"/>
    <w:rsid w:val="006C0B67"/>
    <w:rsid w:val="007309D5"/>
    <w:rsid w:val="00765E67"/>
    <w:rsid w:val="007A198B"/>
    <w:rsid w:val="007A79E3"/>
    <w:rsid w:val="008610C9"/>
    <w:rsid w:val="0088300A"/>
    <w:rsid w:val="008D4AFC"/>
    <w:rsid w:val="008F77CC"/>
    <w:rsid w:val="00A81082"/>
    <w:rsid w:val="00A844F9"/>
    <w:rsid w:val="00AC4CCA"/>
    <w:rsid w:val="00AE7EE0"/>
    <w:rsid w:val="00B06D35"/>
    <w:rsid w:val="00B95F39"/>
    <w:rsid w:val="00BB08BC"/>
    <w:rsid w:val="00C5088C"/>
    <w:rsid w:val="00C876EB"/>
    <w:rsid w:val="00C87D1A"/>
    <w:rsid w:val="00CC6069"/>
    <w:rsid w:val="00CE1B47"/>
    <w:rsid w:val="00D232E2"/>
    <w:rsid w:val="00D36257"/>
    <w:rsid w:val="00D61DB8"/>
    <w:rsid w:val="00D80436"/>
    <w:rsid w:val="00DB61C4"/>
    <w:rsid w:val="00E424FA"/>
    <w:rsid w:val="00E8328D"/>
    <w:rsid w:val="00E97A25"/>
    <w:rsid w:val="00F120EB"/>
    <w:rsid w:val="00F50857"/>
    <w:rsid w:val="00F9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A999"/>
  <w15:docId w15:val="{BEC2DD09-1780-4A81-A485-542DEFB6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82E25"/>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qFormat/>
    <w:rsid w:val="00F97FD4"/>
    <w:pPr>
      <w:keepNext/>
      <w:widowControl/>
      <w:numPr>
        <w:ilvl w:val="2"/>
        <w:numId w:val="2"/>
      </w:numPr>
      <w:suppressAutoHyphens/>
      <w:overflowPunct w:val="0"/>
      <w:autoSpaceDN/>
      <w:jc w:val="center"/>
      <w:outlineLvl w:val="2"/>
    </w:pPr>
    <w:rPr>
      <w:rFonts w:eastAsia="Calibri"/>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82E25"/>
    <w:rPr>
      <w:sz w:val="26"/>
      <w:szCs w:val="26"/>
    </w:rPr>
  </w:style>
  <w:style w:type="character" w:customStyle="1" w:styleId="a4">
    <w:name w:val="Основной текст Знак"/>
    <w:basedOn w:val="a0"/>
    <w:link w:val="a3"/>
    <w:uiPriority w:val="1"/>
    <w:rsid w:val="00282E25"/>
    <w:rPr>
      <w:rFonts w:ascii="Times New Roman" w:eastAsia="Times New Roman" w:hAnsi="Times New Roman" w:cs="Times New Roman"/>
      <w:sz w:val="26"/>
      <w:szCs w:val="26"/>
    </w:rPr>
  </w:style>
  <w:style w:type="paragraph" w:styleId="a5">
    <w:name w:val="List Paragraph"/>
    <w:basedOn w:val="a"/>
    <w:uiPriority w:val="34"/>
    <w:qFormat/>
    <w:rsid w:val="00282E25"/>
    <w:pPr>
      <w:ind w:left="111" w:hanging="697"/>
      <w:jc w:val="both"/>
    </w:pPr>
  </w:style>
  <w:style w:type="character" w:customStyle="1" w:styleId="30">
    <w:name w:val="Заголовок 3 Знак"/>
    <w:basedOn w:val="a0"/>
    <w:link w:val="3"/>
    <w:rsid w:val="00F97FD4"/>
    <w:rPr>
      <w:rFonts w:ascii="Times New Roman" w:eastAsia="Calibri" w:hAnsi="Times New Roman" w:cs="Times New Roman"/>
      <w:b/>
      <w:bCs/>
      <w:sz w:val="28"/>
      <w:szCs w:val="20"/>
      <w:lang w:eastAsia="ar-SA"/>
    </w:rPr>
  </w:style>
  <w:style w:type="character" w:styleId="a6">
    <w:name w:val="Hyperlink"/>
    <w:rsid w:val="00F97FD4"/>
    <w:rPr>
      <w:rFonts w:ascii="Times New Roman" w:hAnsi="Times New Roman" w:cs="Times New Roman"/>
      <w:color w:val="0000FF"/>
      <w:u w:val="single"/>
    </w:rPr>
  </w:style>
  <w:style w:type="character" w:styleId="a7">
    <w:name w:val="Strong"/>
    <w:basedOn w:val="a0"/>
    <w:uiPriority w:val="22"/>
    <w:qFormat/>
    <w:rsid w:val="00F12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2023-03-22T17:24:00Z</dcterms:created>
  <dcterms:modified xsi:type="dcterms:W3CDTF">2023-03-22T17:25:00Z</dcterms:modified>
</cp:coreProperties>
</file>