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BA6C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63FB299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«Константиновская школа»</w:t>
      </w:r>
    </w:p>
    <w:p w14:paraId="04B390F8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Симферопольского района Республики Крым</w:t>
      </w:r>
    </w:p>
    <w:p w14:paraId="77CD3775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Школьная, 1, с. Константиновка, Симферопольский район,</w:t>
      </w:r>
    </w:p>
    <w:p w14:paraId="16D57AA5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Крым, Российская Федерация, 297563, тел +7 (978) 729 27 23</w:t>
      </w:r>
    </w:p>
    <w:p w14:paraId="16CEB83A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A191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-mail: </w:t>
      </w:r>
      <w:hyperlink r:id="rId6" w:history="1">
        <w:r w:rsidRPr="006A1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konstantinovskayashkola@mail.ru</w:t>
        </w:r>
      </w:hyperlink>
      <w:r w:rsidRPr="006A1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, </w:t>
      </w:r>
      <w:r w:rsidRPr="006A19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ОГРН</w:t>
      </w:r>
      <w:r w:rsidRPr="006A1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1159102004797</w:t>
      </w:r>
    </w:p>
    <w:p w14:paraId="137E49F6" w14:textId="77777777" w:rsidR="009F4953" w:rsidRPr="006A1910" w:rsidRDefault="009F4953" w:rsidP="007865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</w:p>
    <w:p w14:paraId="6EE82161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A557D39" w14:textId="77777777" w:rsidR="009F4953" w:rsidRPr="006A1910" w:rsidRDefault="009F4953" w:rsidP="007865CF">
      <w:pPr>
        <w:keepNext/>
        <w:numPr>
          <w:ilvl w:val="2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ПРИКАЗ</w:t>
      </w:r>
    </w:p>
    <w:p w14:paraId="1CB1DEA2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068"/>
        <w:gridCol w:w="3432"/>
        <w:gridCol w:w="2868"/>
      </w:tblGrid>
      <w:tr w:rsidR="009F4953" w:rsidRPr="006A1910" w14:paraId="15F32213" w14:textId="77777777" w:rsidTr="00890E16">
        <w:tc>
          <w:tcPr>
            <w:tcW w:w="4068" w:type="dxa"/>
          </w:tcPr>
          <w:p w14:paraId="6EB6A80B" w14:textId="77777777" w:rsidR="009F4953" w:rsidRPr="006A1910" w:rsidRDefault="009F4953" w:rsidP="007865CF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3432" w:type="dxa"/>
          </w:tcPr>
          <w:p w14:paraId="70599ADD" w14:textId="77777777" w:rsidR="009F4953" w:rsidRPr="006A1910" w:rsidRDefault="009F4953" w:rsidP="007865CF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с. Константиновка                                               </w:t>
            </w:r>
          </w:p>
        </w:tc>
        <w:tc>
          <w:tcPr>
            <w:tcW w:w="2868" w:type="dxa"/>
          </w:tcPr>
          <w:p w14:paraId="38970DA4" w14:textId="77777777" w:rsidR="009F4953" w:rsidRPr="006A1910" w:rsidRDefault="009F4953" w:rsidP="007865CF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                        </w:t>
            </w:r>
          </w:p>
        </w:tc>
      </w:tr>
    </w:tbl>
    <w:p w14:paraId="2B6EF00C" w14:textId="433C8E4B" w:rsidR="009F4953" w:rsidRPr="006A1910" w:rsidRDefault="00D008FA" w:rsidP="007865C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01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.1</w:t>
      </w:r>
      <w:r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2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.2022                                                                                             </w:t>
      </w:r>
      <w:r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                           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№ </w:t>
      </w:r>
      <w:r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366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-О    </w:t>
      </w:r>
    </w:p>
    <w:tbl>
      <w:tblPr>
        <w:tblpPr w:leftFromText="180" w:rightFromText="180" w:vertAnchor="text" w:horzAnchor="margin" w:tblpXSpec="center" w:tblpY="133"/>
        <w:tblW w:w="7914" w:type="dxa"/>
        <w:tblLook w:val="01E0" w:firstRow="1" w:lastRow="1" w:firstColumn="1" w:lastColumn="1" w:noHBand="0" w:noVBand="0"/>
      </w:tblPr>
      <w:tblGrid>
        <w:gridCol w:w="7914"/>
      </w:tblGrid>
      <w:tr w:rsidR="009F4953" w:rsidRPr="006A1910" w14:paraId="28D767EE" w14:textId="77777777" w:rsidTr="00B5415A">
        <w:trPr>
          <w:trHeight w:val="574"/>
        </w:trPr>
        <w:tc>
          <w:tcPr>
            <w:tcW w:w="7914" w:type="dxa"/>
            <w:shd w:val="clear" w:color="auto" w:fill="auto"/>
          </w:tcPr>
          <w:p w14:paraId="59FBB83A" w14:textId="77777777" w:rsidR="00B5415A" w:rsidRPr="006A1910" w:rsidRDefault="009F4953" w:rsidP="007865CF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6A19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 назначении должностного лица, ответственного за выполнение мероприятий по обеспечению безопасности</w:t>
            </w:r>
          </w:p>
        </w:tc>
      </w:tr>
    </w:tbl>
    <w:p w14:paraId="6ABAEDA6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</w:t>
      </w:r>
    </w:p>
    <w:p w14:paraId="203BF17E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AC2FBD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2BA6" w14:textId="77777777" w:rsidR="00B5415A" w:rsidRPr="006A1910" w:rsidRDefault="00B5415A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872572" w14:textId="795F425B" w:rsidR="00B5415A" w:rsidRPr="006A1910" w:rsidRDefault="005444F5" w:rsidP="007865CF">
      <w:pPr>
        <w:pStyle w:val="Style5"/>
        <w:widowControl/>
        <w:tabs>
          <w:tab w:val="left" w:pos="7088"/>
        </w:tabs>
        <w:spacing w:line="240" w:lineRule="auto"/>
        <w:ind w:firstLine="0"/>
        <w:jc w:val="both"/>
      </w:pPr>
      <w:r w:rsidRPr="006A1910">
        <w:t xml:space="preserve">              </w:t>
      </w:r>
      <w:r w:rsidR="00C842DE" w:rsidRPr="006A1910">
        <w:t>Во исполнение поручения  Председателя Совет</w:t>
      </w:r>
      <w:r w:rsidR="00D008FA" w:rsidRPr="006A1910">
        <w:t>а  министров Республики Крым Ю.</w:t>
      </w:r>
      <w:r w:rsidR="00C842DE" w:rsidRPr="006A1910">
        <w:t xml:space="preserve">М. </w:t>
      </w:r>
      <w:proofErr w:type="spellStart"/>
      <w:r w:rsidR="00C842DE" w:rsidRPr="006A1910">
        <w:t>Гоцанюка</w:t>
      </w:r>
      <w:proofErr w:type="spellEnd"/>
      <w:r w:rsidR="00C842DE" w:rsidRPr="006A1910">
        <w:t xml:space="preserve"> от 05.10. 2022 № 1/01-60/5309 и приказа министерства образования, науки и молодежи республики Крым, приказа Управления образования администрации Симферопольского района № 860 от 17.10.2022 "Об обеспечении антитеррористической защищенности образовательных учреждений», </w:t>
      </w:r>
      <w:r w:rsidR="00B5415A" w:rsidRPr="006A1910">
        <w:t>В целях организации и проведения работы по обеспечению антитеррористической безопасности, охраны жизни и здоровья обучающихся,  работников МБОУ «Константиновская школа»</w:t>
      </w:r>
      <w:r w:rsidR="00D008FA" w:rsidRPr="006A1910">
        <w:t>,</w:t>
      </w:r>
    </w:p>
    <w:p w14:paraId="6EB44B58" w14:textId="77777777" w:rsidR="005444F5" w:rsidRPr="006A1910" w:rsidRDefault="005444F5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B735F" w14:textId="77777777" w:rsidR="005444F5" w:rsidRPr="006A1910" w:rsidRDefault="005444F5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ПРИКАЗЫВАЮ:</w:t>
      </w:r>
    </w:p>
    <w:p w14:paraId="5345B57D" w14:textId="77777777" w:rsidR="005444F5" w:rsidRPr="006A1910" w:rsidRDefault="005444F5" w:rsidP="007865CF">
      <w:pPr>
        <w:pStyle w:val="Style5"/>
        <w:widowControl/>
        <w:tabs>
          <w:tab w:val="left" w:pos="0"/>
          <w:tab w:val="left" w:pos="7088"/>
        </w:tabs>
        <w:spacing w:line="240" w:lineRule="auto"/>
        <w:ind w:firstLine="0"/>
      </w:pPr>
    </w:p>
    <w:p w14:paraId="34505C2B" w14:textId="77777777" w:rsidR="00B5415A" w:rsidRPr="006A1910" w:rsidRDefault="00B5415A" w:rsidP="007865CF">
      <w:pPr>
        <w:pStyle w:val="a4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910">
        <w:rPr>
          <w:rFonts w:ascii="Times New Roman" w:eastAsia="Times New Roman" w:hAnsi="Times New Roman" w:cs="Times New Roman"/>
          <w:sz w:val="24"/>
          <w:szCs w:val="24"/>
        </w:rPr>
        <w:t xml:space="preserve">Назначить заместителя директора по воспитательной работе Аблаеву Афиза Севдиновну  ответственной за </w:t>
      </w:r>
      <w:r w:rsidR="00DC6B3D" w:rsidRPr="006A1910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и </w:t>
      </w:r>
      <w:r w:rsidRPr="006A1910">
        <w:rPr>
          <w:rFonts w:ascii="Times New Roman" w:eastAsia="Times New Roman" w:hAnsi="Times New Roman" w:cs="Times New Roman"/>
          <w:sz w:val="24"/>
          <w:szCs w:val="24"/>
        </w:rPr>
        <w:t>организацию работы по обеспечению антитеррористической защищённости</w:t>
      </w:r>
      <w:r w:rsidR="00A70ABA" w:rsidRPr="006A1910">
        <w:rPr>
          <w:rFonts w:ascii="Times New Roman" w:hAnsi="Times New Roman" w:cs="Times New Roman"/>
          <w:sz w:val="24"/>
          <w:szCs w:val="24"/>
        </w:rPr>
        <w:t xml:space="preserve"> </w:t>
      </w:r>
      <w:r w:rsidRPr="006A1910">
        <w:rPr>
          <w:rFonts w:ascii="Times New Roman" w:hAnsi="Times New Roman" w:cs="Times New Roman"/>
          <w:sz w:val="24"/>
          <w:szCs w:val="24"/>
        </w:rPr>
        <w:t>МБОУ «Константиновская школа</w:t>
      </w:r>
      <w:r w:rsidR="001A1B7E" w:rsidRPr="006A1910">
        <w:rPr>
          <w:rFonts w:ascii="Times New Roman" w:hAnsi="Times New Roman" w:cs="Times New Roman"/>
          <w:sz w:val="24"/>
          <w:szCs w:val="24"/>
        </w:rPr>
        <w:t xml:space="preserve">» </w:t>
      </w:r>
      <w:r w:rsidR="00A70ABA" w:rsidRPr="006A1910">
        <w:rPr>
          <w:rFonts w:ascii="Times New Roman" w:hAnsi="Times New Roman" w:cs="Times New Roman"/>
          <w:sz w:val="24"/>
          <w:szCs w:val="24"/>
        </w:rPr>
        <w:t xml:space="preserve"> и прилегающей к ОО территории, </w:t>
      </w:r>
      <w:r w:rsidRPr="006A1910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по адресу: </w:t>
      </w:r>
      <w:r w:rsidRPr="006A1910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Школьная, 1, с. Константиновка, Симферопольский район</w:t>
      </w:r>
    </w:p>
    <w:p w14:paraId="09ECBCB5" w14:textId="77777777" w:rsidR="00A70ABA" w:rsidRPr="006A1910" w:rsidRDefault="00A70ABA" w:rsidP="007865CF">
      <w:pPr>
        <w:pStyle w:val="a4"/>
        <w:numPr>
          <w:ilvl w:val="0"/>
          <w:numId w:val="9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10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за безопасность кабинетов назначить </w:t>
      </w:r>
      <w:r w:rsidR="00E922D7" w:rsidRPr="006A1910">
        <w:rPr>
          <w:rFonts w:ascii="Times New Roman" w:eastAsia="Times New Roman" w:hAnsi="Times New Roman" w:cs="Times New Roman"/>
          <w:sz w:val="24"/>
          <w:szCs w:val="24"/>
        </w:rPr>
        <w:t>заведующих кабинетами в соответствии с Приложением 1.</w:t>
      </w:r>
    </w:p>
    <w:p w14:paraId="5A10327C" w14:textId="77777777" w:rsidR="00A70ABA" w:rsidRPr="006A1910" w:rsidRDefault="00A70ABA" w:rsidP="007865CF">
      <w:pPr>
        <w:tabs>
          <w:tab w:val="left" w:pos="142"/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9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4F28" w:rsidRPr="006A19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</w:rPr>
        <w:t xml:space="preserve">Утвердить функциональные обязанности ответственного лица учреждения </w:t>
      </w:r>
      <w:r w:rsidR="00B5415A" w:rsidRPr="006A1910">
        <w:rPr>
          <w:rFonts w:ascii="Times New Roman" w:hAnsi="Times New Roman" w:cs="Times New Roman"/>
          <w:sz w:val="24"/>
          <w:szCs w:val="24"/>
        </w:rPr>
        <w:t xml:space="preserve">на выполнение мероприятий </w:t>
      </w:r>
      <w:r w:rsidRPr="006A1910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B5415A" w:rsidRPr="006A1910">
        <w:rPr>
          <w:rFonts w:ascii="Times New Roman" w:hAnsi="Times New Roman" w:cs="Times New Roman"/>
          <w:sz w:val="24"/>
          <w:szCs w:val="24"/>
        </w:rPr>
        <w:t xml:space="preserve">по антитеррористической защите объекта </w:t>
      </w:r>
      <w:r w:rsidR="00E922D7" w:rsidRPr="006A1910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6DAADF" w14:textId="77777777" w:rsidR="00B5415A" w:rsidRPr="006A1910" w:rsidRDefault="00A70ABA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15A" w:rsidRPr="006A19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415A" w:rsidRPr="006A1910">
        <w:rPr>
          <w:rFonts w:ascii="Times New Roman" w:hAnsi="Times New Roman" w:cs="Times New Roman"/>
          <w:sz w:val="24"/>
          <w:szCs w:val="24"/>
        </w:rPr>
        <w:t>Ответственному лицу проводить инструктаж по антитеррористической безопасности со всеми работниками:</w:t>
      </w:r>
    </w:p>
    <w:p w14:paraId="1C40EF1A" w14:textId="77777777" w:rsidR="00B5415A" w:rsidRPr="006A1910" w:rsidRDefault="00A70ABA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4</w:t>
      </w:r>
      <w:r w:rsidR="005444F5" w:rsidRPr="006A1910">
        <w:rPr>
          <w:rFonts w:ascii="Times New Roman" w:hAnsi="Times New Roman" w:cs="Times New Roman"/>
          <w:sz w:val="24"/>
          <w:szCs w:val="24"/>
        </w:rPr>
        <w:t xml:space="preserve">.1. </w:t>
      </w:r>
      <w:r w:rsidR="00B5415A" w:rsidRPr="006A1910">
        <w:rPr>
          <w:rFonts w:ascii="Times New Roman" w:hAnsi="Times New Roman" w:cs="Times New Roman"/>
          <w:sz w:val="24"/>
          <w:szCs w:val="24"/>
        </w:rPr>
        <w:t xml:space="preserve"> </w:t>
      </w:r>
      <w:r w:rsidR="005444F5" w:rsidRPr="006A1910">
        <w:rPr>
          <w:rFonts w:ascii="Times New Roman" w:hAnsi="Times New Roman" w:cs="Times New Roman"/>
          <w:sz w:val="24"/>
          <w:szCs w:val="24"/>
        </w:rPr>
        <w:t xml:space="preserve">  </w:t>
      </w:r>
      <w:r w:rsidR="00B5415A" w:rsidRPr="006A1910">
        <w:rPr>
          <w:rFonts w:ascii="Times New Roman" w:hAnsi="Times New Roman" w:cs="Times New Roman"/>
          <w:sz w:val="24"/>
          <w:szCs w:val="24"/>
        </w:rPr>
        <w:t>первичный инструктаж – при приеме на работу;</w:t>
      </w:r>
    </w:p>
    <w:p w14:paraId="022173DE" w14:textId="77777777" w:rsidR="00B5415A" w:rsidRPr="006A1910" w:rsidRDefault="00A70ABA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4</w:t>
      </w:r>
      <w:r w:rsidR="005444F5" w:rsidRPr="006A1910">
        <w:rPr>
          <w:rFonts w:ascii="Times New Roman" w:hAnsi="Times New Roman" w:cs="Times New Roman"/>
          <w:sz w:val="24"/>
          <w:szCs w:val="24"/>
        </w:rPr>
        <w:t xml:space="preserve">.2.    </w:t>
      </w:r>
      <w:r w:rsidR="00B5415A" w:rsidRPr="006A1910">
        <w:rPr>
          <w:rFonts w:ascii="Times New Roman" w:hAnsi="Times New Roman" w:cs="Times New Roman"/>
          <w:sz w:val="24"/>
          <w:szCs w:val="24"/>
        </w:rPr>
        <w:t>повторный инструктаж – каждые 6 месяцев;</w:t>
      </w:r>
    </w:p>
    <w:p w14:paraId="5866C0B2" w14:textId="77777777" w:rsidR="00B5415A" w:rsidRPr="006A1910" w:rsidRDefault="00A70ABA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4</w:t>
      </w:r>
      <w:r w:rsidR="005444F5" w:rsidRPr="006A1910">
        <w:rPr>
          <w:rFonts w:ascii="Times New Roman" w:hAnsi="Times New Roman" w:cs="Times New Roman"/>
          <w:sz w:val="24"/>
          <w:szCs w:val="24"/>
        </w:rPr>
        <w:t xml:space="preserve">.3. </w:t>
      </w:r>
      <w:r w:rsidR="00B5415A" w:rsidRPr="006A1910">
        <w:rPr>
          <w:rFonts w:ascii="Times New Roman" w:hAnsi="Times New Roman" w:cs="Times New Roman"/>
          <w:sz w:val="24"/>
          <w:szCs w:val="24"/>
        </w:rPr>
        <w:t>внеплановый инструктаж-в случае возникновения необходимости или по распоряжению вышестоящих органов</w:t>
      </w:r>
    </w:p>
    <w:p w14:paraId="78FB5D95" w14:textId="77777777" w:rsidR="00B5415A" w:rsidRPr="006A1910" w:rsidRDefault="00B5415A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5. Классным руководителям проводить инструктаж по антитеррористической безопасности со всеми обучающимися 1 раз в четверть перед каникулами.</w:t>
      </w:r>
    </w:p>
    <w:p w14:paraId="5E4203B4" w14:textId="77777777" w:rsidR="00B5415A" w:rsidRPr="006A1910" w:rsidRDefault="00B5415A" w:rsidP="007865C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</w:pPr>
      <w:r w:rsidRPr="006A1910">
        <w:t>Контроль исполнения настоящего приказа оставляю за собой.</w:t>
      </w:r>
    </w:p>
    <w:p w14:paraId="259503DB" w14:textId="77777777" w:rsidR="00B5415A" w:rsidRPr="006A1910" w:rsidRDefault="00B5415A" w:rsidP="007865CF">
      <w:pPr>
        <w:pStyle w:val="a3"/>
      </w:pPr>
    </w:p>
    <w:p w14:paraId="605E0998" w14:textId="77777777" w:rsidR="007865CF" w:rsidRDefault="00B5415A" w:rsidP="007865CF">
      <w:pPr>
        <w:pStyle w:val="a3"/>
      </w:pPr>
      <w:r w:rsidRPr="006A1910">
        <w:t xml:space="preserve">                     </w:t>
      </w:r>
    </w:p>
    <w:p w14:paraId="185F14FD" w14:textId="12A2E337" w:rsidR="00D008FA" w:rsidRPr="006A1910" w:rsidRDefault="00B5415A" w:rsidP="007865CF">
      <w:pPr>
        <w:pStyle w:val="a3"/>
      </w:pPr>
      <w:r w:rsidRPr="006A1910">
        <w:t xml:space="preserve">           </w:t>
      </w:r>
    </w:p>
    <w:p w14:paraId="60C1BEE0" w14:textId="381F3677" w:rsidR="009F4953" w:rsidRPr="006A1910" w:rsidRDefault="00B5415A" w:rsidP="007865CF">
      <w:pPr>
        <w:pStyle w:val="a3"/>
        <w:jc w:val="center"/>
      </w:pPr>
      <w:r w:rsidRPr="006A1910">
        <w:t xml:space="preserve">Директор школы                </w:t>
      </w:r>
      <w:r w:rsidR="00D008FA" w:rsidRPr="006A1910">
        <w:t xml:space="preserve">                                                                       </w:t>
      </w:r>
      <w:r w:rsidRPr="006A1910">
        <w:t xml:space="preserve">         М. В. Маршалок</w:t>
      </w:r>
    </w:p>
    <w:p w14:paraId="03C47ACF" w14:textId="77777777" w:rsidR="009F4953" w:rsidRPr="006A1910" w:rsidRDefault="009F4953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23A80C1A" w14:textId="77777777" w:rsidR="00DC6B3D" w:rsidRPr="006A1910" w:rsidRDefault="00DC6B3D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3B536F16" w14:textId="77777777" w:rsidR="008B7A84" w:rsidRPr="006A1910" w:rsidRDefault="008B7A84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5309000B" w14:textId="77777777" w:rsidR="008B7A84" w:rsidRPr="006A1910" w:rsidRDefault="008B7A84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6E0B5E86" w14:textId="77777777" w:rsidR="008B7A84" w:rsidRPr="006A1910" w:rsidRDefault="008B7A84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4B969F3F" w14:textId="77777777" w:rsidR="004721BD" w:rsidRPr="006A1910" w:rsidRDefault="004721BD" w:rsidP="007865CF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bookmarkStart w:id="0" w:name="_GoBack"/>
      <w:bookmarkEnd w:id="0"/>
    </w:p>
    <w:p w14:paraId="40CADAD8" w14:textId="2731245C" w:rsidR="00E922D7" w:rsidRPr="006A1910" w:rsidRDefault="00E922D7" w:rsidP="007865CF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A19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Приложение 1</w:t>
      </w:r>
    </w:p>
    <w:p w14:paraId="413A6E47" w14:textId="77777777" w:rsidR="000E3CA6" w:rsidRPr="006A1910" w:rsidRDefault="00E922D7" w:rsidP="007865C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A191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Ответственные за безопасность кабинетов</w:t>
      </w:r>
    </w:p>
    <w:p w14:paraId="79A58383" w14:textId="77777777" w:rsidR="00E922D7" w:rsidRPr="006A1910" w:rsidRDefault="00E922D7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p w14:paraId="5DB3441B" w14:textId="77777777" w:rsidR="000E3CA6" w:rsidRPr="006A1910" w:rsidRDefault="000E3CA6" w:rsidP="007865C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</w:pPr>
    </w:p>
    <w:tbl>
      <w:tblPr>
        <w:tblStyle w:val="a5"/>
        <w:tblW w:w="8766" w:type="dxa"/>
        <w:tblLook w:val="04A0" w:firstRow="1" w:lastRow="0" w:firstColumn="1" w:lastColumn="0" w:noHBand="0" w:noVBand="1"/>
      </w:tblPr>
      <w:tblGrid>
        <w:gridCol w:w="4786"/>
        <w:gridCol w:w="142"/>
        <w:gridCol w:w="3838"/>
      </w:tblGrid>
      <w:tr w:rsidR="00CF5143" w:rsidRPr="006A1910" w14:paraId="50ED11F7" w14:textId="77777777" w:rsidTr="002C0131">
        <w:trPr>
          <w:trHeight w:val="1111"/>
        </w:trPr>
        <w:tc>
          <w:tcPr>
            <w:tcW w:w="4928" w:type="dxa"/>
            <w:gridSpan w:val="2"/>
          </w:tcPr>
          <w:p w14:paraId="4148A20A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№ кабинета</w:t>
            </w:r>
          </w:p>
        </w:tc>
        <w:tc>
          <w:tcPr>
            <w:tcW w:w="3838" w:type="dxa"/>
          </w:tcPr>
          <w:p w14:paraId="1A7D387F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Ответственный за безопасность (заведующий кабинетом)</w:t>
            </w:r>
          </w:p>
        </w:tc>
      </w:tr>
      <w:tr w:rsidR="00CF5143" w:rsidRPr="006A1910" w14:paraId="2089C28D" w14:textId="77777777" w:rsidTr="00CF5143">
        <w:trPr>
          <w:trHeight w:val="333"/>
        </w:trPr>
        <w:tc>
          <w:tcPr>
            <w:tcW w:w="8766" w:type="dxa"/>
            <w:gridSpan w:val="3"/>
          </w:tcPr>
          <w:p w14:paraId="31D7028E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  <w:t>2 этаж</w:t>
            </w:r>
          </w:p>
        </w:tc>
      </w:tr>
      <w:tr w:rsidR="00CF5143" w:rsidRPr="006A1910" w14:paraId="5C2AA969" w14:textId="77777777" w:rsidTr="002C0131">
        <w:trPr>
          <w:trHeight w:val="274"/>
        </w:trPr>
        <w:tc>
          <w:tcPr>
            <w:tcW w:w="4928" w:type="dxa"/>
            <w:gridSpan w:val="2"/>
          </w:tcPr>
          <w:p w14:paraId="5FF96134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21</w:t>
            </w:r>
          </w:p>
        </w:tc>
        <w:tc>
          <w:tcPr>
            <w:tcW w:w="3838" w:type="dxa"/>
          </w:tcPr>
          <w:p w14:paraId="7D12FAC1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Герцог Т.А.</w:t>
            </w:r>
          </w:p>
        </w:tc>
      </w:tr>
      <w:tr w:rsidR="00CF5143" w:rsidRPr="006A1910" w14:paraId="1849D2C3" w14:textId="77777777" w:rsidTr="002C0131">
        <w:trPr>
          <w:trHeight w:val="274"/>
        </w:trPr>
        <w:tc>
          <w:tcPr>
            <w:tcW w:w="4928" w:type="dxa"/>
            <w:gridSpan w:val="2"/>
          </w:tcPr>
          <w:p w14:paraId="6BB1FF2D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22</w:t>
            </w:r>
          </w:p>
        </w:tc>
        <w:tc>
          <w:tcPr>
            <w:tcW w:w="3838" w:type="dxa"/>
          </w:tcPr>
          <w:p w14:paraId="26975FFA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Семёнова Л.Г.</w:t>
            </w:r>
          </w:p>
        </w:tc>
      </w:tr>
      <w:tr w:rsidR="00CF5143" w:rsidRPr="006A1910" w14:paraId="35B1A378" w14:textId="77777777" w:rsidTr="002C0131">
        <w:trPr>
          <w:trHeight w:val="274"/>
        </w:trPr>
        <w:tc>
          <w:tcPr>
            <w:tcW w:w="4928" w:type="dxa"/>
            <w:gridSpan w:val="2"/>
          </w:tcPr>
          <w:p w14:paraId="63274D9E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23</w:t>
            </w:r>
          </w:p>
        </w:tc>
        <w:tc>
          <w:tcPr>
            <w:tcW w:w="3838" w:type="dxa"/>
          </w:tcPr>
          <w:p w14:paraId="75D98AE0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Стешакова Н.В.</w:t>
            </w:r>
          </w:p>
        </w:tc>
      </w:tr>
      <w:tr w:rsidR="00CF5143" w:rsidRPr="006A1910" w14:paraId="64D6020B" w14:textId="77777777" w:rsidTr="002C0131">
        <w:trPr>
          <w:trHeight w:val="274"/>
        </w:trPr>
        <w:tc>
          <w:tcPr>
            <w:tcW w:w="4928" w:type="dxa"/>
            <w:gridSpan w:val="2"/>
          </w:tcPr>
          <w:p w14:paraId="7AD9023D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24</w:t>
            </w:r>
          </w:p>
        </w:tc>
        <w:tc>
          <w:tcPr>
            <w:tcW w:w="3838" w:type="dxa"/>
          </w:tcPr>
          <w:p w14:paraId="7237E195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Караева Л.А.</w:t>
            </w:r>
          </w:p>
        </w:tc>
      </w:tr>
      <w:tr w:rsidR="00CF5143" w:rsidRPr="006A1910" w14:paraId="1E6B7ACA" w14:textId="77777777" w:rsidTr="002C0131">
        <w:trPr>
          <w:trHeight w:val="274"/>
        </w:trPr>
        <w:tc>
          <w:tcPr>
            <w:tcW w:w="4928" w:type="dxa"/>
            <w:gridSpan w:val="2"/>
          </w:tcPr>
          <w:p w14:paraId="01195603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25</w:t>
            </w:r>
          </w:p>
        </w:tc>
        <w:tc>
          <w:tcPr>
            <w:tcW w:w="3838" w:type="dxa"/>
          </w:tcPr>
          <w:p w14:paraId="440567CA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Кравчук А.Н.</w:t>
            </w:r>
          </w:p>
        </w:tc>
      </w:tr>
      <w:tr w:rsidR="00CF5143" w:rsidRPr="006A1910" w14:paraId="4BEB3637" w14:textId="77777777" w:rsidTr="002C0131">
        <w:trPr>
          <w:trHeight w:val="274"/>
        </w:trPr>
        <w:tc>
          <w:tcPr>
            <w:tcW w:w="4928" w:type="dxa"/>
            <w:gridSpan w:val="2"/>
          </w:tcPr>
          <w:p w14:paraId="1C52647D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26</w:t>
            </w:r>
          </w:p>
        </w:tc>
        <w:tc>
          <w:tcPr>
            <w:tcW w:w="3838" w:type="dxa"/>
          </w:tcPr>
          <w:p w14:paraId="1FE5BF5E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Коцаба</w:t>
            </w:r>
            <w:proofErr w:type="spellEnd"/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Е.В.</w:t>
            </w:r>
          </w:p>
        </w:tc>
      </w:tr>
      <w:tr w:rsidR="00CF5143" w:rsidRPr="006A1910" w14:paraId="7AAA34AD" w14:textId="77777777" w:rsidTr="002C0131">
        <w:trPr>
          <w:trHeight w:val="288"/>
        </w:trPr>
        <w:tc>
          <w:tcPr>
            <w:tcW w:w="4928" w:type="dxa"/>
            <w:gridSpan w:val="2"/>
          </w:tcPr>
          <w:p w14:paraId="198BB73F" w14:textId="77777777" w:rsidR="00CF5143" w:rsidRPr="006A1910" w:rsidRDefault="00CF5143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27</w:t>
            </w:r>
          </w:p>
        </w:tc>
        <w:tc>
          <w:tcPr>
            <w:tcW w:w="3838" w:type="dxa"/>
          </w:tcPr>
          <w:p w14:paraId="2001A882" w14:textId="77777777" w:rsidR="00CF5143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Халилов Р.С.</w:t>
            </w:r>
          </w:p>
        </w:tc>
      </w:tr>
      <w:tr w:rsidR="002C0131" w:rsidRPr="006A1910" w14:paraId="638F5796" w14:textId="77777777" w:rsidTr="002C0131">
        <w:trPr>
          <w:trHeight w:val="288"/>
        </w:trPr>
        <w:tc>
          <w:tcPr>
            <w:tcW w:w="4928" w:type="dxa"/>
            <w:gridSpan w:val="2"/>
          </w:tcPr>
          <w:p w14:paraId="6EB3CC8D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28</w:t>
            </w:r>
          </w:p>
        </w:tc>
        <w:tc>
          <w:tcPr>
            <w:tcW w:w="3838" w:type="dxa"/>
          </w:tcPr>
          <w:p w14:paraId="02BB393C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Халилов Р.С.</w:t>
            </w:r>
          </w:p>
        </w:tc>
      </w:tr>
      <w:tr w:rsidR="002C0131" w:rsidRPr="006A1910" w14:paraId="1E3E8C45" w14:textId="77777777" w:rsidTr="009E492B">
        <w:trPr>
          <w:trHeight w:val="288"/>
        </w:trPr>
        <w:tc>
          <w:tcPr>
            <w:tcW w:w="8766" w:type="dxa"/>
            <w:gridSpan w:val="3"/>
          </w:tcPr>
          <w:p w14:paraId="0D1FF67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  <w:t>3 этаж</w:t>
            </w:r>
          </w:p>
        </w:tc>
      </w:tr>
      <w:tr w:rsidR="002C0131" w:rsidRPr="006A1910" w14:paraId="28060066" w14:textId="77777777" w:rsidTr="002C0131">
        <w:trPr>
          <w:trHeight w:val="288"/>
        </w:trPr>
        <w:tc>
          <w:tcPr>
            <w:tcW w:w="4928" w:type="dxa"/>
            <w:gridSpan w:val="2"/>
          </w:tcPr>
          <w:p w14:paraId="6097FB8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31</w:t>
            </w:r>
          </w:p>
        </w:tc>
        <w:tc>
          <w:tcPr>
            <w:tcW w:w="3838" w:type="dxa"/>
          </w:tcPr>
          <w:p w14:paraId="41990FF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Наркунас Т. А.</w:t>
            </w:r>
          </w:p>
        </w:tc>
      </w:tr>
      <w:tr w:rsidR="002C0131" w:rsidRPr="006A1910" w14:paraId="049DA57F" w14:textId="77777777" w:rsidTr="002C0131">
        <w:trPr>
          <w:trHeight w:val="288"/>
        </w:trPr>
        <w:tc>
          <w:tcPr>
            <w:tcW w:w="4928" w:type="dxa"/>
            <w:gridSpan w:val="2"/>
          </w:tcPr>
          <w:p w14:paraId="094A0D18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32</w:t>
            </w:r>
          </w:p>
        </w:tc>
        <w:tc>
          <w:tcPr>
            <w:tcW w:w="3838" w:type="dxa"/>
          </w:tcPr>
          <w:p w14:paraId="78E5027E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Калинина Н. Д.</w:t>
            </w:r>
          </w:p>
        </w:tc>
      </w:tr>
      <w:tr w:rsidR="002C0131" w:rsidRPr="006A1910" w14:paraId="55933504" w14:textId="77777777" w:rsidTr="002C0131">
        <w:trPr>
          <w:trHeight w:val="288"/>
        </w:trPr>
        <w:tc>
          <w:tcPr>
            <w:tcW w:w="4928" w:type="dxa"/>
            <w:gridSpan w:val="2"/>
          </w:tcPr>
          <w:p w14:paraId="2EE2A738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33</w:t>
            </w:r>
          </w:p>
        </w:tc>
        <w:tc>
          <w:tcPr>
            <w:tcW w:w="3838" w:type="dxa"/>
          </w:tcPr>
          <w:p w14:paraId="4835DE0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Олешева О. В.</w:t>
            </w:r>
          </w:p>
        </w:tc>
      </w:tr>
      <w:tr w:rsidR="002C0131" w:rsidRPr="006A1910" w14:paraId="0EEC3D18" w14:textId="77777777" w:rsidTr="002C0131">
        <w:trPr>
          <w:trHeight w:val="288"/>
        </w:trPr>
        <w:tc>
          <w:tcPr>
            <w:tcW w:w="4928" w:type="dxa"/>
            <w:gridSpan w:val="2"/>
          </w:tcPr>
          <w:p w14:paraId="0B65B412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34</w:t>
            </w:r>
          </w:p>
        </w:tc>
        <w:tc>
          <w:tcPr>
            <w:tcW w:w="3838" w:type="dxa"/>
          </w:tcPr>
          <w:p w14:paraId="57B9D34E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Коломиец И. В.</w:t>
            </w:r>
          </w:p>
        </w:tc>
      </w:tr>
      <w:tr w:rsidR="002C0131" w:rsidRPr="006A1910" w14:paraId="57B229B8" w14:textId="77777777" w:rsidTr="002C0131">
        <w:trPr>
          <w:trHeight w:val="288"/>
        </w:trPr>
        <w:tc>
          <w:tcPr>
            <w:tcW w:w="4928" w:type="dxa"/>
            <w:gridSpan w:val="2"/>
          </w:tcPr>
          <w:p w14:paraId="17F06876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35</w:t>
            </w:r>
          </w:p>
        </w:tc>
        <w:tc>
          <w:tcPr>
            <w:tcW w:w="3838" w:type="dxa"/>
          </w:tcPr>
          <w:p w14:paraId="7CE426D1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Шурхаленко В. А.</w:t>
            </w:r>
          </w:p>
        </w:tc>
      </w:tr>
      <w:tr w:rsidR="002C0131" w:rsidRPr="006A1910" w14:paraId="51632817" w14:textId="77777777" w:rsidTr="002C0131">
        <w:trPr>
          <w:trHeight w:val="288"/>
        </w:trPr>
        <w:tc>
          <w:tcPr>
            <w:tcW w:w="4928" w:type="dxa"/>
            <w:gridSpan w:val="2"/>
          </w:tcPr>
          <w:p w14:paraId="68F7532E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36</w:t>
            </w:r>
          </w:p>
        </w:tc>
        <w:tc>
          <w:tcPr>
            <w:tcW w:w="3838" w:type="dxa"/>
          </w:tcPr>
          <w:p w14:paraId="733EF5A8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Тыщенко Е. С.</w:t>
            </w:r>
          </w:p>
        </w:tc>
      </w:tr>
      <w:tr w:rsidR="002C0131" w:rsidRPr="006A1910" w14:paraId="3484BC09" w14:textId="77777777" w:rsidTr="002C0131">
        <w:trPr>
          <w:trHeight w:val="288"/>
        </w:trPr>
        <w:tc>
          <w:tcPr>
            <w:tcW w:w="4928" w:type="dxa"/>
            <w:gridSpan w:val="2"/>
          </w:tcPr>
          <w:p w14:paraId="6405D026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37</w:t>
            </w:r>
          </w:p>
        </w:tc>
        <w:tc>
          <w:tcPr>
            <w:tcW w:w="3838" w:type="dxa"/>
          </w:tcPr>
          <w:p w14:paraId="4E0F1AD2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Лохматова А. В.</w:t>
            </w:r>
          </w:p>
        </w:tc>
      </w:tr>
      <w:tr w:rsidR="002C0131" w:rsidRPr="006A1910" w14:paraId="65000258" w14:textId="77777777" w:rsidTr="002C0131">
        <w:trPr>
          <w:trHeight w:val="288"/>
        </w:trPr>
        <w:tc>
          <w:tcPr>
            <w:tcW w:w="4928" w:type="dxa"/>
            <w:gridSpan w:val="2"/>
          </w:tcPr>
          <w:p w14:paraId="632E85A0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38</w:t>
            </w:r>
          </w:p>
        </w:tc>
        <w:tc>
          <w:tcPr>
            <w:tcW w:w="3838" w:type="dxa"/>
          </w:tcPr>
          <w:p w14:paraId="0AC93B99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Кириченко Т. В.</w:t>
            </w:r>
          </w:p>
        </w:tc>
      </w:tr>
      <w:tr w:rsidR="002C0131" w:rsidRPr="006A1910" w14:paraId="209789A9" w14:textId="77777777" w:rsidTr="00A466E1">
        <w:trPr>
          <w:trHeight w:val="288"/>
        </w:trPr>
        <w:tc>
          <w:tcPr>
            <w:tcW w:w="8766" w:type="dxa"/>
            <w:gridSpan w:val="3"/>
          </w:tcPr>
          <w:p w14:paraId="4C66D8CA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  <w:t>4 этаж</w:t>
            </w:r>
          </w:p>
        </w:tc>
      </w:tr>
      <w:tr w:rsidR="002C0131" w:rsidRPr="006A1910" w14:paraId="624E0303" w14:textId="77777777" w:rsidTr="002C0131">
        <w:trPr>
          <w:trHeight w:val="288"/>
        </w:trPr>
        <w:tc>
          <w:tcPr>
            <w:tcW w:w="4928" w:type="dxa"/>
            <w:gridSpan w:val="2"/>
          </w:tcPr>
          <w:p w14:paraId="7088EEC9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41</w:t>
            </w:r>
          </w:p>
        </w:tc>
        <w:tc>
          <w:tcPr>
            <w:tcW w:w="3838" w:type="dxa"/>
          </w:tcPr>
          <w:p w14:paraId="503D7F6B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Максименко О. А.</w:t>
            </w:r>
          </w:p>
        </w:tc>
      </w:tr>
      <w:tr w:rsidR="002C0131" w:rsidRPr="006A1910" w14:paraId="7C7040DA" w14:textId="77777777" w:rsidTr="002C0131">
        <w:trPr>
          <w:trHeight w:val="288"/>
        </w:trPr>
        <w:tc>
          <w:tcPr>
            <w:tcW w:w="4928" w:type="dxa"/>
            <w:gridSpan w:val="2"/>
          </w:tcPr>
          <w:p w14:paraId="65D66D71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42</w:t>
            </w:r>
          </w:p>
        </w:tc>
        <w:tc>
          <w:tcPr>
            <w:tcW w:w="3838" w:type="dxa"/>
          </w:tcPr>
          <w:p w14:paraId="6E3182B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Решетняк О. А.</w:t>
            </w:r>
          </w:p>
        </w:tc>
      </w:tr>
      <w:tr w:rsidR="002C0131" w:rsidRPr="006A1910" w14:paraId="5ABB5167" w14:textId="77777777" w:rsidTr="002C0131">
        <w:trPr>
          <w:trHeight w:val="288"/>
        </w:trPr>
        <w:tc>
          <w:tcPr>
            <w:tcW w:w="4928" w:type="dxa"/>
            <w:gridSpan w:val="2"/>
          </w:tcPr>
          <w:p w14:paraId="7974E8FF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43</w:t>
            </w:r>
          </w:p>
        </w:tc>
        <w:tc>
          <w:tcPr>
            <w:tcW w:w="3838" w:type="dxa"/>
          </w:tcPr>
          <w:p w14:paraId="151B7DF1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Кириченко Т. В.</w:t>
            </w:r>
          </w:p>
        </w:tc>
      </w:tr>
      <w:tr w:rsidR="002C0131" w:rsidRPr="006A1910" w14:paraId="0DF19501" w14:textId="77777777" w:rsidTr="002C0131">
        <w:trPr>
          <w:trHeight w:val="288"/>
        </w:trPr>
        <w:tc>
          <w:tcPr>
            <w:tcW w:w="4928" w:type="dxa"/>
            <w:gridSpan w:val="2"/>
          </w:tcPr>
          <w:p w14:paraId="5F2EC7DD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44</w:t>
            </w:r>
          </w:p>
        </w:tc>
        <w:tc>
          <w:tcPr>
            <w:tcW w:w="3838" w:type="dxa"/>
          </w:tcPr>
          <w:p w14:paraId="20B65542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Аблаева А. С.</w:t>
            </w:r>
          </w:p>
        </w:tc>
      </w:tr>
      <w:tr w:rsidR="002C0131" w:rsidRPr="006A1910" w14:paraId="622E931E" w14:textId="77777777" w:rsidTr="002C0131">
        <w:trPr>
          <w:trHeight w:val="288"/>
        </w:trPr>
        <w:tc>
          <w:tcPr>
            <w:tcW w:w="4928" w:type="dxa"/>
            <w:gridSpan w:val="2"/>
          </w:tcPr>
          <w:p w14:paraId="07EDFA8B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45</w:t>
            </w:r>
          </w:p>
        </w:tc>
        <w:tc>
          <w:tcPr>
            <w:tcW w:w="3838" w:type="dxa"/>
          </w:tcPr>
          <w:p w14:paraId="4FB15C4B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Ищенко А. Н.</w:t>
            </w:r>
          </w:p>
        </w:tc>
      </w:tr>
      <w:tr w:rsidR="002C0131" w:rsidRPr="006A1910" w14:paraId="6C6C066B" w14:textId="77777777" w:rsidTr="002C0131">
        <w:trPr>
          <w:trHeight w:val="288"/>
        </w:trPr>
        <w:tc>
          <w:tcPr>
            <w:tcW w:w="4928" w:type="dxa"/>
            <w:gridSpan w:val="2"/>
          </w:tcPr>
          <w:p w14:paraId="2FCED8FD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46</w:t>
            </w:r>
          </w:p>
        </w:tc>
        <w:tc>
          <w:tcPr>
            <w:tcW w:w="3838" w:type="dxa"/>
          </w:tcPr>
          <w:p w14:paraId="2D673BC0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Кащенко И. Н.</w:t>
            </w:r>
          </w:p>
        </w:tc>
      </w:tr>
      <w:tr w:rsidR="002C0131" w:rsidRPr="006A1910" w14:paraId="12A93652" w14:textId="77777777" w:rsidTr="002C0131">
        <w:trPr>
          <w:trHeight w:val="288"/>
        </w:trPr>
        <w:tc>
          <w:tcPr>
            <w:tcW w:w="4928" w:type="dxa"/>
            <w:gridSpan w:val="2"/>
          </w:tcPr>
          <w:p w14:paraId="073F36A1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47</w:t>
            </w:r>
          </w:p>
        </w:tc>
        <w:tc>
          <w:tcPr>
            <w:tcW w:w="3838" w:type="dxa"/>
          </w:tcPr>
          <w:p w14:paraId="1F1F666D" w14:textId="5698DB8A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Аблаева А. С.</w:t>
            </w:r>
            <w:r w:rsidR="008B7A84"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, Сабрийева Э. М.</w:t>
            </w:r>
          </w:p>
        </w:tc>
      </w:tr>
      <w:tr w:rsidR="002C0131" w:rsidRPr="006A1910" w14:paraId="15792B87" w14:textId="77777777" w:rsidTr="002C0131">
        <w:trPr>
          <w:trHeight w:val="288"/>
        </w:trPr>
        <w:tc>
          <w:tcPr>
            <w:tcW w:w="4928" w:type="dxa"/>
            <w:gridSpan w:val="2"/>
          </w:tcPr>
          <w:p w14:paraId="0095AFA6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48</w:t>
            </w:r>
          </w:p>
        </w:tc>
        <w:tc>
          <w:tcPr>
            <w:tcW w:w="3838" w:type="dxa"/>
          </w:tcPr>
          <w:p w14:paraId="09802E34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Ключко Е. С.</w:t>
            </w:r>
          </w:p>
        </w:tc>
      </w:tr>
      <w:tr w:rsidR="002C0131" w:rsidRPr="006A1910" w14:paraId="1DFA37C4" w14:textId="77777777" w:rsidTr="002C0131">
        <w:trPr>
          <w:trHeight w:val="288"/>
        </w:trPr>
        <w:tc>
          <w:tcPr>
            <w:tcW w:w="4928" w:type="dxa"/>
            <w:gridSpan w:val="2"/>
          </w:tcPr>
          <w:p w14:paraId="6487A69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49</w:t>
            </w:r>
          </w:p>
        </w:tc>
        <w:tc>
          <w:tcPr>
            <w:tcW w:w="3838" w:type="dxa"/>
          </w:tcPr>
          <w:p w14:paraId="430E7DBB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Герцог Т. А.</w:t>
            </w:r>
          </w:p>
        </w:tc>
      </w:tr>
      <w:tr w:rsidR="002C0131" w:rsidRPr="006A1910" w14:paraId="085BF928" w14:textId="77777777" w:rsidTr="00452E12">
        <w:trPr>
          <w:trHeight w:val="288"/>
        </w:trPr>
        <w:tc>
          <w:tcPr>
            <w:tcW w:w="8766" w:type="dxa"/>
            <w:gridSpan w:val="3"/>
          </w:tcPr>
          <w:p w14:paraId="233A22F6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ar-SA"/>
              </w:rPr>
              <w:t>1 этаж</w:t>
            </w:r>
          </w:p>
        </w:tc>
      </w:tr>
      <w:tr w:rsidR="002C0131" w:rsidRPr="006A1910" w14:paraId="7569688B" w14:textId="77777777" w:rsidTr="002C0131">
        <w:trPr>
          <w:trHeight w:val="288"/>
        </w:trPr>
        <w:tc>
          <w:tcPr>
            <w:tcW w:w="4786" w:type="dxa"/>
          </w:tcPr>
          <w:p w14:paraId="4B723970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Кабинет ОБЖ и музыки</w:t>
            </w:r>
          </w:p>
        </w:tc>
        <w:tc>
          <w:tcPr>
            <w:tcW w:w="3980" w:type="dxa"/>
            <w:gridSpan w:val="2"/>
          </w:tcPr>
          <w:p w14:paraId="7812699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Адаменко А. В. , Абибуллаева Г. С.</w:t>
            </w:r>
          </w:p>
        </w:tc>
      </w:tr>
      <w:tr w:rsidR="002C0131" w:rsidRPr="006A1910" w14:paraId="10991E9B" w14:textId="77777777" w:rsidTr="002C0131">
        <w:trPr>
          <w:trHeight w:val="288"/>
        </w:trPr>
        <w:tc>
          <w:tcPr>
            <w:tcW w:w="4786" w:type="dxa"/>
          </w:tcPr>
          <w:p w14:paraId="67DCA098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Спортивный зал (основной) и раздевалки</w:t>
            </w:r>
          </w:p>
        </w:tc>
        <w:tc>
          <w:tcPr>
            <w:tcW w:w="3980" w:type="dxa"/>
            <w:gridSpan w:val="2"/>
          </w:tcPr>
          <w:p w14:paraId="1609CA0D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Коломиец И. В.</w:t>
            </w:r>
          </w:p>
        </w:tc>
      </w:tr>
      <w:tr w:rsidR="002C0131" w:rsidRPr="006A1910" w14:paraId="37BCE939" w14:textId="77777777" w:rsidTr="002C0131">
        <w:trPr>
          <w:trHeight w:val="288"/>
        </w:trPr>
        <w:tc>
          <w:tcPr>
            <w:tcW w:w="4786" w:type="dxa"/>
          </w:tcPr>
          <w:p w14:paraId="5D37D787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Малый спортивный зал</w:t>
            </w:r>
          </w:p>
        </w:tc>
        <w:tc>
          <w:tcPr>
            <w:tcW w:w="3980" w:type="dxa"/>
            <w:gridSpan w:val="2"/>
          </w:tcPr>
          <w:p w14:paraId="4254513A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Лукьяненко К. А.</w:t>
            </w:r>
          </w:p>
        </w:tc>
      </w:tr>
      <w:tr w:rsidR="002C0131" w:rsidRPr="006A1910" w14:paraId="4929B369" w14:textId="77777777" w:rsidTr="002C0131">
        <w:trPr>
          <w:trHeight w:val="288"/>
        </w:trPr>
        <w:tc>
          <w:tcPr>
            <w:tcW w:w="4786" w:type="dxa"/>
          </w:tcPr>
          <w:p w14:paraId="654C10AA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Библиотека</w:t>
            </w:r>
          </w:p>
        </w:tc>
        <w:tc>
          <w:tcPr>
            <w:tcW w:w="3980" w:type="dxa"/>
            <w:gridSpan w:val="2"/>
          </w:tcPr>
          <w:p w14:paraId="3228253F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Коломиец Е. И.</w:t>
            </w:r>
          </w:p>
        </w:tc>
      </w:tr>
      <w:tr w:rsidR="002C0131" w:rsidRPr="006A1910" w14:paraId="62DE6FB9" w14:textId="77777777" w:rsidTr="002C0131">
        <w:trPr>
          <w:trHeight w:val="288"/>
        </w:trPr>
        <w:tc>
          <w:tcPr>
            <w:tcW w:w="4786" w:type="dxa"/>
          </w:tcPr>
          <w:p w14:paraId="5FD48E99" w14:textId="38EABFFB" w:rsidR="002C0131" w:rsidRPr="006A1910" w:rsidRDefault="008B7A84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Школьный музей</w:t>
            </w:r>
          </w:p>
        </w:tc>
        <w:tc>
          <w:tcPr>
            <w:tcW w:w="3980" w:type="dxa"/>
            <w:gridSpan w:val="2"/>
          </w:tcPr>
          <w:p w14:paraId="786F5A0C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Максименко О. А.</w:t>
            </w:r>
          </w:p>
        </w:tc>
      </w:tr>
      <w:tr w:rsidR="002C0131" w:rsidRPr="006A1910" w14:paraId="09569629" w14:textId="77777777" w:rsidTr="002C0131">
        <w:trPr>
          <w:trHeight w:val="288"/>
        </w:trPr>
        <w:tc>
          <w:tcPr>
            <w:tcW w:w="4786" w:type="dxa"/>
          </w:tcPr>
          <w:p w14:paraId="0A7105AB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Актовый зал</w:t>
            </w:r>
          </w:p>
        </w:tc>
        <w:tc>
          <w:tcPr>
            <w:tcW w:w="3980" w:type="dxa"/>
            <w:gridSpan w:val="2"/>
          </w:tcPr>
          <w:p w14:paraId="2CF3357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Гончаренко И. Г.</w:t>
            </w:r>
          </w:p>
        </w:tc>
      </w:tr>
      <w:tr w:rsidR="002C0131" w:rsidRPr="006A1910" w14:paraId="318C08A2" w14:textId="77777777" w:rsidTr="002C0131">
        <w:trPr>
          <w:trHeight w:val="288"/>
        </w:trPr>
        <w:tc>
          <w:tcPr>
            <w:tcW w:w="4786" w:type="dxa"/>
          </w:tcPr>
          <w:p w14:paraId="59CB4F67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Кабинет медсестры</w:t>
            </w:r>
          </w:p>
        </w:tc>
        <w:tc>
          <w:tcPr>
            <w:tcW w:w="3980" w:type="dxa"/>
            <w:gridSpan w:val="2"/>
          </w:tcPr>
          <w:p w14:paraId="67B1F835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Зубкова Д. В.</w:t>
            </w:r>
          </w:p>
        </w:tc>
      </w:tr>
      <w:tr w:rsidR="002C0131" w:rsidRPr="006A1910" w14:paraId="587460A7" w14:textId="77777777" w:rsidTr="002C0131">
        <w:trPr>
          <w:trHeight w:val="288"/>
        </w:trPr>
        <w:tc>
          <w:tcPr>
            <w:tcW w:w="4786" w:type="dxa"/>
          </w:tcPr>
          <w:p w14:paraId="64340099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Кабинет завхоза</w:t>
            </w:r>
          </w:p>
        </w:tc>
        <w:tc>
          <w:tcPr>
            <w:tcW w:w="3980" w:type="dxa"/>
            <w:gridSpan w:val="2"/>
          </w:tcPr>
          <w:p w14:paraId="3A07CDF1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Гончаренко И. Г.</w:t>
            </w:r>
          </w:p>
        </w:tc>
      </w:tr>
      <w:tr w:rsidR="002C0131" w:rsidRPr="006A1910" w14:paraId="2613C2F9" w14:textId="77777777" w:rsidTr="002C0131">
        <w:trPr>
          <w:trHeight w:val="288"/>
        </w:trPr>
        <w:tc>
          <w:tcPr>
            <w:tcW w:w="4786" w:type="dxa"/>
          </w:tcPr>
          <w:p w14:paraId="03ACD92A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Буфет</w:t>
            </w:r>
          </w:p>
        </w:tc>
        <w:tc>
          <w:tcPr>
            <w:tcW w:w="3980" w:type="dxa"/>
            <w:gridSpan w:val="2"/>
          </w:tcPr>
          <w:p w14:paraId="1913C25A" w14:textId="77777777" w:rsidR="002C0131" w:rsidRPr="006A1910" w:rsidRDefault="002C0131" w:rsidP="007865CF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6A191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ar-SA"/>
              </w:rPr>
              <w:t>Гончаренко Л. В.</w:t>
            </w:r>
          </w:p>
        </w:tc>
      </w:tr>
    </w:tbl>
    <w:p w14:paraId="5F2BA0D9" w14:textId="77777777" w:rsidR="002C0131" w:rsidRPr="006A1910" w:rsidRDefault="002C0131" w:rsidP="007865CF">
      <w:pPr>
        <w:spacing w:after="0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7C68F3B" w14:textId="77777777" w:rsidR="002C0131" w:rsidRDefault="002C0131" w:rsidP="007865CF">
      <w:pPr>
        <w:spacing w:after="0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54F2570" w14:textId="77777777" w:rsidR="007865CF" w:rsidRPr="006A1910" w:rsidRDefault="007865CF" w:rsidP="007865CF">
      <w:pPr>
        <w:spacing w:after="0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771A194" w14:textId="77777777" w:rsidR="001A1B7E" w:rsidRPr="006A1910" w:rsidRDefault="001A1B7E" w:rsidP="007865CF">
      <w:pPr>
        <w:tabs>
          <w:tab w:val="left" w:pos="284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A191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E922D7" w:rsidRPr="006A191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22E51947" w14:textId="1E2F926F" w:rsidR="007865CF" w:rsidRDefault="001A1B7E" w:rsidP="007865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лица, ответственного </w:t>
      </w:r>
    </w:p>
    <w:p w14:paraId="756714CA" w14:textId="4A07896A" w:rsidR="001A1B7E" w:rsidRPr="006A1910" w:rsidRDefault="001A1B7E" w:rsidP="007865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</w:rPr>
        <w:t>за антитеррористическую безопасность.</w:t>
      </w:r>
    </w:p>
    <w:p w14:paraId="0E95797B" w14:textId="77777777" w:rsidR="001A1B7E" w:rsidRPr="006A1910" w:rsidRDefault="001A1B7E" w:rsidP="007865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20CF9" w14:textId="77777777" w:rsidR="001A1B7E" w:rsidRPr="006A1910" w:rsidRDefault="001A1B7E" w:rsidP="007865CF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C20BFF0" w14:textId="77777777" w:rsidR="001A1B7E" w:rsidRPr="006A1910" w:rsidRDefault="001A1B7E" w:rsidP="007865CF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права и обязанности лица, ответственного за антитеррористическую безопасность МБОУ </w:t>
      </w:r>
      <w:r w:rsidR="00B776BA" w:rsidRPr="006A1910">
        <w:rPr>
          <w:rFonts w:ascii="Times New Roman" w:hAnsi="Times New Roman" w:cs="Times New Roman"/>
          <w:sz w:val="24"/>
          <w:szCs w:val="24"/>
        </w:rPr>
        <w:t xml:space="preserve">«Константиновская школа» </w:t>
      </w:r>
      <w:r w:rsidRPr="006A1910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подчиняется непосредственно директору школы.</w:t>
      </w:r>
    </w:p>
    <w:p w14:paraId="2F701BD3" w14:textId="77777777" w:rsidR="001A1B7E" w:rsidRPr="006A1910" w:rsidRDefault="001A1B7E" w:rsidP="007865CF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Лицо ответственное за антитеррористическую безопасность должно знать:</w:t>
      </w:r>
    </w:p>
    <w:p w14:paraId="7AE84BFC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требования Конституции РФ, закон РФ, указы и распоряжения Президента РФ;</w:t>
      </w:r>
    </w:p>
    <w:p w14:paraId="3CB7F6B0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постановления и распоряжения Правительства РФ;</w:t>
      </w:r>
    </w:p>
    <w:p w14:paraId="787F8664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постановления и распоряжения Правительства МО;</w:t>
      </w:r>
    </w:p>
    <w:p w14:paraId="4F539CF8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 xml:space="preserve">требования по обеспечению технической </w:t>
      </w:r>
      <w:proofErr w:type="spellStart"/>
      <w:r w:rsidRPr="006A1910">
        <w:t>укреплённости</w:t>
      </w:r>
      <w:proofErr w:type="spellEnd"/>
      <w:r w:rsidRPr="006A1910">
        <w:t xml:space="preserve"> и антитеррористической защиты объекта;</w:t>
      </w:r>
    </w:p>
    <w:p w14:paraId="55B9ACA3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порядок осуществления пропускного режима;</w:t>
      </w:r>
    </w:p>
    <w:p w14:paraId="4F20BB30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правила внутреннего распорядка;</w:t>
      </w:r>
    </w:p>
    <w:p w14:paraId="35B9EF57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r w:rsidRPr="006A1910"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14:paraId="391F9A59" w14:textId="77777777" w:rsidR="001A1B7E" w:rsidRPr="006A1910" w:rsidRDefault="001A1B7E" w:rsidP="007865CF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14:paraId="0C711596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Конституцией РФ;</w:t>
      </w:r>
    </w:p>
    <w:p w14:paraId="6955D961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Законом РФ «Об образовании в Российской Федерации»;</w:t>
      </w:r>
    </w:p>
    <w:p w14:paraId="1D815FCB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Указами и распоряжениями Президента РФ;</w:t>
      </w:r>
    </w:p>
    <w:p w14:paraId="0744A466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Решениями Правительства РФ и органов управления образованием всех уровней;</w:t>
      </w:r>
    </w:p>
    <w:p w14:paraId="6F6392A0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Административным, уголовным, трудовым законодательством;</w:t>
      </w:r>
    </w:p>
    <w:p w14:paraId="59FCFF75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Правилами и нормами охраны труда, техники безопасности и противопожарной защиты;</w:t>
      </w:r>
    </w:p>
    <w:p w14:paraId="59E104BE" w14:textId="77777777" w:rsidR="001A1B7E" w:rsidRPr="006A1910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Уставом и локальными правовыми актами предприятия;</w:t>
      </w:r>
    </w:p>
    <w:p w14:paraId="287FD3AD" w14:textId="77777777" w:rsidR="001A1B7E" w:rsidRDefault="001A1B7E" w:rsidP="007865CF">
      <w:pPr>
        <w:pStyle w:val="a3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6A1910">
        <w:t>Настоящей инструкцией.</w:t>
      </w:r>
    </w:p>
    <w:p w14:paraId="4F6313D8" w14:textId="77777777" w:rsidR="007865CF" w:rsidRPr="006A1910" w:rsidRDefault="007865CF" w:rsidP="007865CF">
      <w:pPr>
        <w:tabs>
          <w:tab w:val="left" w:pos="284"/>
        </w:tabs>
        <w:contextualSpacing/>
        <w:jc w:val="both"/>
      </w:pPr>
    </w:p>
    <w:p w14:paraId="4AE867D8" w14:textId="77777777" w:rsidR="001A1B7E" w:rsidRPr="006A1910" w:rsidRDefault="00B776BA" w:rsidP="007865CF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</w:rPr>
        <w:t>Ф</w:t>
      </w:r>
      <w:r w:rsidR="001A1B7E" w:rsidRPr="006A1910">
        <w:rPr>
          <w:rFonts w:ascii="Times New Roman" w:hAnsi="Times New Roman" w:cs="Times New Roman"/>
          <w:b/>
          <w:sz w:val="24"/>
          <w:szCs w:val="24"/>
        </w:rPr>
        <w:t>ункциональные обязанности</w:t>
      </w:r>
    </w:p>
    <w:p w14:paraId="6C295896" w14:textId="77777777" w:rsidR="001A1B7E" w:rsidRPr="006A1910" w:rsidRDefault="001A1B7E" w:rsidP="0078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безопасность, возлагаются следующие обязанности:</w:t>
      </w:r>
    </w:p>
    <w:p w14:paraId="0938703A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Организация работы по обеспечению антитеррористической защиты.</w:t>
      </w:r>
    </w:p>
    <w:p w14:paraId="55360CC1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Подготовка планов мероприятий, проектов приказов и распоряжений по вопросам антитеррористической защиты, а так же подготовка отчётной документации по данному вопросу.</w:t>
      </w:r>
    </w:p>
    <w:p w14:paraId="15941DFC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Организация и обеспечение пропускного режима.</w:t>
      </w:r>
    </w:p>
    <w:p w14:paraId="6E4F062A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Осуществление ежедневного контроля над территорией и помещениями по вопросу антитеррористической безопасности.</w:t>
      </w:r>
    </w:p>
    <w:p w14:paraId="68AC6D3F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Обеспечение контроля за правомерным и безопасным использованием помещений, проведением ремонтных и строительных работ на предмет выявления фактов возможной подготовки террористических актов.</w:t>
      </w:r>
    </w:p>
    <w:p w14:paraId="39E7EA9F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Внесение предложений директору по совершенствованию системы антитеррористической безопасности.</w:t>
      </w:r>
    </w:p>
    <w:p w14:paraId="11209C59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теоретических занятий и практических тренировок с работниками по их действиям при угрозе совершения или совершении террористического акта.</w:t>
      </w:r>
    </w:p>
    <w:p w14:paraId="2B1AB9DB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 xml:space="preserve">Координация деятельности объекта при угрозе или совершении </w:t>
      </w:r>
      <w:proofErr w:type="spellStart"/>
      <w:r w:rsidRPr="006A1910">
        <w:rPr>
          <w:rFonts w:ascii="Times New Roman" w:hAnsi="Times New Roman" w:cs="Times New Roman"/>
          <w:sz w:val="24"/>
          <w:szCs w:val="24"/>
        </w:rPr>
        <w:t>диверсионно</w:t>
      </w:r>
      <w:proofErr w:type="spellEnd"/>
      <w:r w:rsidRPr="006A1910">
        <w:rPr>
          <w:rFonts w:ascii="Times New Roman" w:hAnsi="Times New Roman" w:cs="Times New Roman"/>
          <w:sz w:val="24"/>
          <w:szCs w:val="24"/>
        </w:rPr>
        <w:t xml:space="preserve"> – террористического акта.</w:t>
      </w:r>
    </w:p>
    <w:p w14:paraId="3B58D0E3" w14:textId="77777777" w:rsidR="001A1B7E" w:rsidRPr="006A1910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защиты.</w:t>
      </w:r>
    </w:p>
    <w:p w14:paraId="5952757F" w14:textId="77777777" w:rsidR="001A1B7E" w:rsidRDefault="001A1B7E" w:rsidP="007865CF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14:paraId="6AFF0E87" w14:textId="77777777" w:rsidR="007865CF" w:rsidRPr="006A1910" w:rsidRDefault="007865CF" w:rsidP="007865CF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726B98" w14:textId="77777777" w:rsidR="001A1B7E" w:rsidRPr="006A1910" w:rsidRDefault="00B776BA" w:rsidP="007865C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B7E" w:rsidRPr="006A19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A1B7E" w:rsidRPr="006A1910">
        <w:rPr>
          <w:rFonts w:ascii="Times New Roman" w:hAnsi="Times New Roman" w:cs="Times New Roman"/>
          <w:b/>
          <w:sz w:val="24"/>
          <w:szCs w:val="24"/>
        </w:rPr>
        <w:t>. Права</w:t>
      </w:r>
    </w:p>
    <w:p w14:paraId="7F96739E" w14:textId="77777777" w:rsidR="001A1B7E" w:rsidRPr="006A1910" w:rsidRDefault="001A1B7E" w:rsidP="0078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имеет право:</w:t>
      </w:r>
    </w:p>
    <w:p w14:paraId="49DE6697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Участвовать в совещаниях, семинарах и встречах по вопросам антитеррористической защиты, а так же инициировать их проведение.</w:t>
      </w:r>
    </w:p>
    <w:p w14:paraId="741281CC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Запрашивать и получать от руководства и работников необходимую информацию и документы по вопросам обеспечения антитеррористической защиты объекта.</w:t>
      </w:r>
    </w:p>
    <w:p w14:paraId="050A723D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14:paraId="7CCD3CD6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14:paraId="68A3E429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Отдавать распоряжения работникам по вопросам обеспечения антитеррористической безопасности.</w:t>
      </w:r>
    </w:p>
    <w:p w14:paraId="7274F400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14:paraId="0BC18E8D" w14:textId="77777777" w:rsidR="001A1B7E" w:rsidRPr="006A1910" w:rsidRDefault="001A1B7E" w:rsidP="007865CF">
      <w:pPr>
        <w:numPr>
          <w:ilvl w:val="0"/>
          <w:numId w:val="7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Повышать квалификацию выполнения своих функциональных обязанностей.</w:t>
      </w:r>
    </w:p>
    <w:p w14:paraId="55DD391E" w14:textId="77777777" w:rsidR="007865CF" w:rsidRDefault="007865CF" w:rsidP="007865C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67617" w14:textId="77777777" w:rsidR="001A1B7E" w:rsidRPr="006A1910" w:rsidRDefault="001A1B7E" w:rsidP="007865C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1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1910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14:paraId="106D130B" w14:textId="77777777" w:rsidR="001A1B7E" w:rsidRPr="006A1910" w:rsidRDefault="001A1B7E" w:rsidP="007865C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берет ответственность:</w:t>
      </w:r>
    </w:p>
    <w:p w14:paraId="438059CC" w14:textId="77777777" w:rsidR="001A1B7E" w:rsidRPr="006A1910" w:rsidRDefault="001A1B7E" w:rsidP="007865CF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14:paraId="2E01C7EB" w14:textId="77777777" w:rsidR="001A1B7E" w:rsidRPr="006A1910" w:rsidRDefault="001A1B7E" w:rsidP="007865CF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910">
        <w:rPr>
          <w:rFonts w:ascii="Times New Roman" w:hAnsi="Times New Roman" w:cs="Times New Roman"/>
          <w:sz w:val="24"/>
          <w:szCs w:val="24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14:paraId="155F4FED" w14:textId="77777777" w:rsidR="00CA041B" w:rsidRPr="006A1910" w:rsidRDefault="00CA041B" w:rsidP="007865C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CA041B" w:rsidRPr="006A1910" w:rsidSect="00D008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3C175C"/>
    <w:multiLevelType w:val="hybridMultilevel"/>
    <w:tmpl w:val="51187A64"/>
    <w:lvl w:ilvl="0" w:tplc="D08AD1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3"/>
    <w:rsid w:val="000376D1"/>
    <w:rsid w:val="000E3CA6"/>
    <w:rsid w:val="00145C5F"/>
    <w:rsid w:val="00154F28"/>
    <w:rsid w:val="001A1B7E"/>
    <w:rsid w:val="001A6818"/>
    <w:rsid w:val="002A7077"/>
    <w:rsid w:val="002C0131"/>
    <w:rsid w:val="002C698C"/>
    <w:rsid w:val="00333193"/>
    <w:rsid w:val="003A2531"/>
    <w:rsid w:val="003F04EC"/>
    <w:rsid w:val="004721BD"/>
    <w:rsid w:val="005444F5"/>
    <w:rsid w:val="006A1910"/>
    <w:rsid w:val="006F4533"/>
    <w:rsid w:val="00751C23"/>
    <w:rsid w:val="007865CF"/>
    <w:rsid w:val="008B7A84"/>
    <w:rsid w:val="009F4953"/>
    <w:rsid w:val="00A549B8"/>
    <w:rsid w:val="00A578B1"/>
    <w:rsid w:val="00A70ABA"/>
    <w:rsid w:val="00B5415A"/>
    <w:rsid w:val="00B776BA"/>
    <w:rsid w:val="00C842DE"/>
    <w:rsid w:val="00CA041B"/>
    <w:rsid w:val="00CF5143"/>
    <w:rsid w:val="00D008FA"/>
    <w:rsid w:val="00DC6B3D"/>
    <w:rsid w:val="00DE64B0"/>
    <w:rsid w:val="00E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FB34"/>
  <w15:docId w15:val="{CA021E36-0A7A-446E-8C6B-69D5855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5415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41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15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tantinovskaya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D73C-5F27-4D4B-BF04-4B02C70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</cp:revision>
  <dcterms:created xsi:type="dcterms:W3CDTF">2023-02-15T19:00:00Z</dcterms:created>
  <dcterms:modified xsi:type="dcterms:W3CDTF">2023-02-15T19:00:00Z</dcterms:modified>
</cp:coreProperties>
</file>