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D6" w:rsidRDefault="00495FD6" w:rsidP="000C5813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419215" cy="8467248"/>
            <wp:effectExtent l="19050" t="0" r="635" b="0"/>
            <wp:docPr id="1" name="Рисунок 1" descr="D:\положение об аттест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е об аттестаци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5" cy="846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09E" w:rsidRDefault="000C5813" w:rsidP="000C5813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C58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ПОЛОЖЕНИЕ </w:t>
      </w:r>
    </w:p>
    <w:p w:rsidR="000C5813" w:rsidRDefault="000C5813" w:rsidP="000C5813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C58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C709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0C5813">
        <w:rPr>
          <w:rFonts w:ascii="Times New Roman" w:hAnsi="Times New Roman" w:cs="Times New Roman"/>
          <w:sz w:val="28"/>
          <w:szCs w:val="28"/>
          <w:lang w:val="ru-RU"/>
        </w:rPr>
        <w:t xml:space="preserve"> аттестации педагогических работников </w:t>
      </w:r>
    </w:p>
    <w:p w:rsidR="000C5813" w:rsidRDefault="000C5813" w:rsidP="000C5813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C5813">
        <w:rPr>
          <w:rFonts w:ascii="Times New Roman" w:hAnsi="Times New Roman" w:cs="Times New Roman"/>
          <w:sz w:val="28"/>
          <w:szCs w:val="28"/>
          <w:lang w:val="ru-RU"/>
        </w:rPr>
        <w:t xml:space="preserve">МДОУ ДС № 7 «Аленький цветочек» города Будённовска </w:t>
      </w:r>
    </w:p>
    <w:p w:rsidR="000C5813" w:rsidRPr="000C5813" w:rsidRDefault="000C5813" w:rsidP="000C5813">
      <w:pPr>
        <w:pStyle w:val="a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C5813">
        <w:rPr>
          <w:rFonts w:ascii="Times New Roman" w:hAnsi="Times New Roman" w:cs="Times New Roman"/>
          <w:sz w:val="28"/>
          <w:szCs w:val="28"/>
          <w:lang w:val="ru-RU"/>
        </w:rPr>
        <w:t>в целях подтверждения соответствия занимаемой должности.</w:t>
      </w:r>
    </w:p>
    <w:p w:rsidR="000C5813" w:rsidRPr="000C5813" w:rsidRDefault="000C5813" w:rsidP="000C5813">
      <w:pPr>
        <w:pStyle w:val="a3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5967" w:rsidRPr="000C5813" w:rsidRDefault="008A3D28">
      <w:pPr>
        <w:pStyle w:val="Compac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5813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125967" w:rsidRPr="006B28E2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1.1. Аттестация педагогических </w:t>
      </w:r>
      <w:r w:rsidR="000C58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28E2">
        <w:rPr>
          <w:rFonts w:ascii="Times New Roman" w:hAnsi="Times New Roman" w:cs="Times New Roman"/>
          <w:sz w:val="28"/>
          <w:szCs w:val="28"/>
          <w:lang w:val="ru-RU"/>
        </w:rPr>
        <w:t>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1.2. Основными задачами проведения аттестации являются: повышение эффективности и качества педагогической деятельности;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выявление перспектив использования потенциальных возможностей педагогических работников;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учёт требований Федерального государственного образовательного стандарта дошкольного образования к кадровым условиям реализации образовательных программ при формировании кадрового состава детского сада.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1.3.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125967" w:rsidRPr="00D32340" w:rsidRDefault="008A3D28">
      <w:pPr>
        <w:pStyle w:val="Compact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2340">
        <w:rPr>
          <w:rFonts w:ascii="Times New Roman" w:hAnsi="Times New Roman" w:cs="Times New Roman"/>
          <w:b/>
          <w:sz w:val="28"/>
          <w:szCs w:val="28"/>
          <w:lang w:val="ru-RU"/>
        </w:rPr>
        <w:t>Аттестация педагогических работников в целях подтверждения соответствия занимаемой должности</w:t>
      </w:r>
    </w:p>
    <w:p w:rsidR="00125967" w:rsidRPr="006B28E2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2.1.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созданной приказом заведующего.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2.2. Комиссия создается в составе председателя комиссии, заместителя председателя, секретаря и членов комиссии.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2.3. В состав аттестационной комиссии в обязательном порядке включается представитель первичной профсоюзной организации.</w:t>
      </w:r>
    </w:p>
    <w:p w:rsidR="00125967" w:rsidRPr="00D32340" w:rsidRDefault="008A3D28">
      <w:pPr>
        <w:pStyle w:val="Compact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2340">
        <w:rPr>
          <w:rFonts w:ascii="Times New Roman" w:hAnsi="Times New Roman" w:cs="Times New Roman"/>
          <w:b/>
          <w:sz w:val="28"/>
          <w:szCs w:val="28"/>
          <w:lang w:val="ru-RU"/>
        </w:rPr>
        <w:t>Процедура аттестации педагогических работников в целях подтверждения соответствия педагогических работников занимаемым ими должностям</w:t>
      </w:r>
    </w:p>
    <w:p w:rsidR="00125967" w:rsidRPr="006B28E2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3.1. Аттестация педагогических работников проводится в соответствии с приказом заведующего.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3.2. Заведующий знакомит педагогических работников с приказом, содержащим список работников, подлежащих аттестации, график проведения аттестации, под роспись не менее</w:t>
      </w:r>
      <w:proofErr w:type="gramStart"/>
      <w:r w:rsidRPr="006B28E2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 чем за 30 календарных дней до дня проведения их аттестации по графику.</w:t>
      </w:r>
    </w:p>
    <w:p w:rsidR="00125967" w:rsidRPr="006B28E2" w:rsidRDefault="00D32340" w:rsidP="00D32340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3.3. </w:t>
      </w:r>
      <w:r w:rsidR="008A3D28" w:rsidRPr="006B28E2">
        <w:rPr>
          <w:rFonts w:ascii="Times New Roman" w:hAnsi="Times New Roman" w:cs="Times New Roman"/>
          <w:sz w:val="28"/>
          <w:szCs w:val="28"/>
          <w:lang w:val="ru-RU"/>
        </w:rPr>
        <w:t>Для проведения аттестации на каждого педагогического работника работодатель вносит в аттестационную комисс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ию организации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представление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‚ </w:t>
      </w:r>
      <w:r w:rsidR="008A3D28" w:rsidRPr="006B28E2">
        <w:rPr>
          <w:rFonts w:ascii="Times New Roman" w:hAnsi="Times New Roman" w:cs="Times New Roman"/>
          <w:sz w:val="28"/>
          <w:szCs w:val="28"/>
          <w:lang w:val="ru-RU"/>
        </w:rPr>
        <w:t>содержащее следующие сведения о педагогическом работнике:</w:t>
      </w:r>
    </w:p>
    <w:p w:rsidR="001E3E2F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а) фамилия, имя, отчество (при наличии); </w:t>
      </w:r>
    </w:p>
    <w:p w:rsidR="001E3E2F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6) наименование должности на дату проведения аттестации; </w:t>
      </w:r>
    </w:p>
    <w:p w:rsidR="00125967" w:rsidRPr="006B28E2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в) дата заключения по этой должности трудового договора;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г) уровень образования и (или) квалификации по специальности или направлению подготовки;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е) результаты предыдущих аттестаций (в случае их проведения);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3.4. Заведующий знакомит педагогического работника с представлением под роспись не позднее, чем за 30 календарных дней до дня проведения аттестации.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(</w:t>
      </w:r>
      <w:proofErr w:type="gramStart"/>
      <w:r w:rsidRPr="006B28E2">
        <w:rPr>
          <w:rFonts w:ascii="Times New Roman" w:hAnsi="Times New Roman" w:cs="Times New Roman"/>
          <w:sz w:val="28"/>
          <w:szCs w:val="28"/>
          <w:lang w:val="ru-RU"/>
        </w:rPr>
        <w:t>с даты поступления</w:t>
      </w:r>
      <w:proofErr w:type="gramEnd"/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 на работу или предыдущей аттестации).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3.5. Аттестация проводится на заседании аттестационной комиссии с участием педагогического работника.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детского сада.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В случае отсутствия педагогического работника в день проведения аттестации по уважительной причине, его аттестация переносится на другую дату,</w:t>
      </w:r>
      <w:r w:rsidR="001E3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28E2">
        <w:rPr>
          <w:rFonts w:ascii="Times New Roman" w:hAnsi="Times New Roman" w:cs="Times New Roman"/>
          <w:sz w:val="28"/>
          <w:szCs w:val="28"/>
          <w:lang w:val="ru-RU"/>
        </w:rPr>
        <w:t>о чем заведующий знакомит работника под роспись не менее чем за 30 календарных дней до новой даты аттестации.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3.6. Аттестационная комиссия рассматривает представление, дополнительные сведения, представленные педагогическим работником, характеризующие его профессиональную деятельность (в случае их представления).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3.7.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соответствует занимаемой ДОЛЖНОСТИ (указывается ДОЛЖНОСТЬ педагогического работника);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не соответствует занимаемой должности (указывается должность педагогического работника).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3.8. Решение принимается аттестационной комиссией организации в отсутствие </w:t>
      </w:r>
      <w:proofErr w:type="gramStart"/>
      <w:r w:rsidRPr="006B28E2">
        <w:rPr>
          <w:rFonts w:ascii="Times New Roman" w:hAnsi="Times New Roman" w:cs="Times New Roman"/>
          <w:sz w:val="28"/>
          <w:szCs w:val="28"/>
          <w:lang w:val="ru-RU"/>
        </w:rPr>
        <w:t>аттестуемого</w:t>
      </w:r>
      <w:proofErr w:type="gramEnd"/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педагогического работника открытым голосованием большинством голосов членов комиссии, присутствующих на заседании.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3.9. Результаты аттестации педагогического работника заносятся в протокол, подписываемый председателем, заместителем председателя, секретарем и всеми членами аттестационной комиссии, присутствовавшими на заседании, который хранится с представлением, дополнительными сведениями, представленными педагогическим работником, у заведующего.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3.10.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Заведующий знакомит педагогического работника с выпиской из протокола под роспись в течение трех рабочих дней после ее составления. </w:t>
      </w:r>
      <w:proofErr w:type="gramStart"/>
      <w:r w:rsidR="001E3E2F" w:rsidRPr="006B28E2">
        <w:rPr>
          <w:rFonts w:ascii="Times New Roman" w:hAnsi="Times New Roman" w:cs="Times New Roman"/>
          <w:sz w:val="28"/>
          <w:szCs w:val="28"/>
        </w:rPr>
        <w:t xml:space="preserve">Выписка </w:t>
      </w:r>
      <w:r w:rsidR="001E3E2F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6B28E2">
        <w:rPr>
          <w:rFonts w:ascii="Times New Roman" w:hAnsi="Times New Roman" w:cs="Times New Roman"/>
          <w:sz w:val="28"/>
          <w:szCs w:val="28"/>
        </w:rPr>
        <w:t xml:space="preserve"> протокола хранится в </w:t>
      </w:r>
      <w:r w:rsidR="001E3E2F" w:rsidRPr="006B28E2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1E3E2F">
        <w:rPr>
          <w:rFonts w:ascii="Times New Roman" w:hAnsi="Times New Roman" w:cs="Times New Roman"/>
          <w:sz w:val="28"/>
          <w:szCs w:val="28"/>
          <w:lang w:val="ru-RU"/>
        </w:rPr>
        <w:t>деле</w:t>
      </w:r>
      <w:r w:rsidRPr="006B28E2">
        <w:rPr>
          <w:rFonts w:ascii="Times New Roman" w:hAnsi="Times New Roman" w:cs="Times New Roman"/>
          <w:sz w:val="28"/>
          <w:szCs w:val="28"/>
        </w:rPr>
        <w:t xml:space="preserve"> </w:t>
      </w:r>
      <w:r w:rsidR="001E3E2F" w:rsidRPr="006B28E2">
        <w:rPr>
          <w:rFonts w:ascii="Times New Roman" w:hAnsi="Times New Roman" w:cs="Times New Roman"/>
          <w:sz w:val="28"/>
          <w:szCs w:val="28"/>
        </w:rPr>
        <w:t>педагогического</w:t>
      </w:r>
      <w:r w:rsidR="001E3E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E2F" w:rsidRPr="006B28E2">
        <w:rPr>
          <w:rFonts w:ascii="Times New Roman" w:hAnsi="Times New Roman" w:cs="Times New Roman"/>
          <w:sz w:val="28"/>
          <w:szCs w:val="28"/>
        </w:rPr>
        <w:t>работника</w:t>
      </w:r>
      <w:r w:rsidRPr="006B28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5967" w:rsidRPr="001E3E2F" w:rsidRDefault="008A3D28">
      <w:pPr>
        <w:pStyle w:val="Compact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1E3E2F">
        <w:rPr>
          <w:rFonts w:ascii="Times New Roman" w:hAnsi="Times New Roman" w:cs="Times New Roman"/>
          <w:b/>
          <w:sz w:val="28"/>
          <w:szCs w:val="28"/>
        </w:rPr>
        <w:t>Заключительные положения.</w:t>
      </w:r>
    </w:p>
    <w:p w:rsidR="00125967" w:rsidRPr="006B28E2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4.1.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4.2. Аттестацию в целях подтверждения соответствия занимаемой должности не проходят следующие педагогические работники: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а) педагогические работники, имеющие квалификационные категории;</w:t>
      </w:r>
    </w:p>
    <w:p w:rsidR="00125967" w:rsidRPr="006B28E2" w:rsidRDefault="008A3D28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проработавшие в занимаемой должности менее двух лет в организации, в которой проводится аттестация;</w:t>
      </w:r>
    </w:p>
    <w:p w:rsidR="001E3E2F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в) беременные женщины; </w:t>
      </w:r>
    </w:p>
    <w:p w:rsidR="00125967" w:rsidRPr="006B28E2" w:rsidRDefault="008A3D28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г) женщины, находящиеся в отпуске по беременности и родам;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д) лица, находящиеся в отпуске по уходу за ребенком до достижения им возраста трех лет;</w:t>
      </w:r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B28E2">
        <w:rPr>
          <w:rFonts w:ascii="Times New Roman" w:hAnsi="Times New Roman" w:cs="Times New Roman"/>
          <w:sz w:val="28"/>
          <w:szCs w:val="28"/>
          <w:lang w:val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125967" w:rsidRPr="006B28E2" w:rsidRDefault="008A3D2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>Аттестация педагогических работников, предусмотренных подпунктами «г» и «д» настоящего пункта, возможна не ранее, чем через два года после их выхода из указанных отпусков.</w:t>
      </w:r>
    </w:p>
    <w:p w:rsidR="00C3072B" w:rsidRPr="00DC709E" w:rsidRDefault="008A3D28" w:rsidP="00C3072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B28E2">
        <w:rPr>
          <w:rFonts w:ascii="Times New Roman" w:hAnsi="Times New Roman" w:cs="Times New Roman"/>
          <w:sz w:val="28"/>
          <w:szCs w:val="28"/>
          <w:lang w:val="ru-RU"/>
        </w:rPr>
        <w:t xml:space="preserve">Аттестация педагогических работников, предусмотренных подпунктом «е» настоящего пункта, возможна не ранее, чем через год после их выхода на работу. </w:t>
      </w:r>
    </w:p>
    <w:p w:rsidR="00125967" w:rsidRPr="00DC709E" w:rsidRDefault="00125967">
      <w:pPr>
        <w:pStyle w:val="FirstParagrap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25967" w:rsidRPr="00DC709E" w:rsidSect="00495FD6">
      <w:pgSz w:w="12240" w:h="15840"/>
      <w:pgMar w:top="1134" w:right="850" w:bottom="1134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873" w:rsidRDefault="00292873" w:rsidP="00125967">
      <w:pPr>
        <w:spacing w:after="0"/>
      </w:pPr>
      <w:r>
        <w:separator/>
      </w:r>
    </w:p>
  </w:endnote>
  <w:endnote w:type="continuationSeparator" w:id="0">
    <w:p w:rsidR="00292873" w:rsidRDefault="00292873" w:rsidP="0012596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873" w:rsidRDefault="00292873">
      <w:r>
        <w:separator/>
      </w:r>
    </w:p>
  </w:footnote>
  <w:footnote w:type="continuationSeparator" w:id="0">
    <w:p w:rsidR="00292873" w:rsidRDefault="00292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607E3C"/>
    <w:multiLevelType w:val="multilevel"/>
    <w:tmpl w:val="5E0EDD9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A841CC3"/>
    <w:multiLevelType w:val="multilevel"/>
    <w:tmpl w:val="E5A696D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E17F69BA"/>
    <w:multiLevelType w:val="multilevel"/>
    <w:tmpl w:val="2098AF6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AB290"/>
    <w:multiLevelType w:val="multilevel"/>
    <w:tmpl w:val="FAC02A1E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A0E815"/>
    <w:multiLevelType w:val="multilevel"/>
    <w:tmpl w:val="FDF08838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B79C34"/>
    <w:multiLevelType w:val="multilevel"/>
    <w:tmpl w:val="22F46D0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F8DE60"/>
    <w:multiLevelType w:val="multilevel"/>
    <w:tmpl w:val="F572A0A8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4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C5813"/>
    <w:rsid w:val="00125967"/>
    <w:rsid w:val="00151124"/>
    <w:rsid w:val="001E3E2F"/>
    <w:rsid w:val="00292873"/>
    <w:rsid w:val="003A1013"/>
    <w:rsid w:val="00412E12"/>
    <w:rsid w:val="00495FD6"/>
    <w:rsid w:val="004E06FF"/>
    <w:rsid w:val="004E29B3"/>
    <w:rsid w:val="00590D07"/>
    <w:rsid w:val="006B28E2"/>
    <w:rsid w:val="00747604"/>
    <w:rsid w:val="00784D58"/>
    <w:rsid w:val="008A3D28"/>
    <w:rsid w:val="008D44DC"/>
    <w:rsid w:val="008D6863"/>
    <w:rsid w:val="00AD3B3F"/>
    <w:rsid w:val="00B86B75"/>
    <w:rsid w:val="00BC48D5"/>
    <w:rsid w:val="00BC622E"/>
    <w:rsid w:val="00C3072B"/>
    <w:rsid w:val="00C36279"/>
    <w:rsid w:val="00CE684E"/>
    <w:rsid w:val="00D32340"/>
    <w:rsid w:val="00DC709E"/>
    <w:rsid w:val="00DF548F"/>
    <w:rsid w:val="00E2435C"/>
    <w:rsid w:val="00E315A3"/>
    <w:rsid w:val="00F830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125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125967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125967"/>
  </w:style>
  <w:style w:type="paragraph" w:customStyle="1" w:styleId="Compact">
    <w:name w:val="Compact"/>
    <w:basedOn w:val="a3"/>
    <w:qFormat/>
    <w:rsid w:val="00125967"/>
    <w:pPr>
      <w:spacing w:before="36" w:after="36"/>
    </w:pPr>
  </w:style>
  <w:style w:type="paragraph" w:styleId="a5">
    <w:name w:val="Title"/>
    <w:basedOn w:val="a"/>
    <w:next w:val="a3"/>
    <w:qFormat/>
    <w:rsid w:val="00125967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125967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125967"/>
    <w:pPr>
      <w:keepNext/>
      <w:keepLines/>
      <w:jc w:val="center"/>
    </w:pPr>
  </w:style>
  <w:style w:type="paragraph" w:styleId="a7">
    <w:name w:val="Date"/>
    <w:next w:val="a3"/>
    <w:qFormat/>
    <w:rsid w:val="00125967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125967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125967"/>
  </w:style>
  <w:style w:type="paragraph" w:customStyle="1" w:styleId="Heading1">
    <w:name w:val="Heading 1"/>
    <w:basedOn w:val="a"/>
    <w:next w:val="a3"/>
    <w:uiPriority w:val="9"/>
    <w:qFormat/>
    <w:rsid w:val="00125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125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125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1259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1259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1259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12596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125967"/>
  </w:style>
  <w:style w:type="paragraph" w:customStyle="1" w:styleId="DefinitionTerm">
    <w:name w:val="Definition Term"/>
    <w:basedOn w:val="a"/>
    <w:next w:val="Definition"/>
    <w:rsid w:val="00125967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125967"/>
  </w:style>
  <w:style w:type="paragraph" w:customStyle="1" w:styleId="Caption">
    <w:name w:val="Caption"/>
    <w:basedOn w:val="a"/>
    <w:link w:val="a4"/>
    <w:rsid w:val="00125967"/>
    <w:pPr>
      <w:spacing w:after="120"/>
    </w:pPr>
    <w:rPr>
      <w:i/>
    </w:rPr>
  </w:style>
  <w:style w:type="paragraph" w:customStyle="1" w:styleId="TableCaption">
    <w:name w:val="Table Caption"/>
    <w:basedOn w:val="Caption"/>
    <w:rsid w:val="00125967"/>
    <w:pPr>
      <w:keepNext/>
    </w:pPr>
  </w:style>
  <w:style w:type="paragraph" w:customStyle="1" w:styleId="ImageCaption">
    <w:name w:val="Image Caption"/>
    <w:basedOn w:val="Caption"/>
    <w:rsid w:val="00125967"/>
  </w:style>
  <w:style w:type="paragraph" w:customStyle="1" w:styleId="Figure">
    <w:name w:val="Figure"/>
    <w:basedOn w:val="a"/>
    <w:rsid w:val="00125967"/>
  </w:style>
  <w:style w:type="paragraph" w:customStyle="1" w:styleId="FigurewithCaption">
    <w:name w:val="Figure with Caption"/>
    <w:basedOn w:val="Figure"/>
    <w:rsid w:val="00125967"/>
    <w:pPr>
      <w:keepNext/>
    </w:pPr>
  </w:style>
  <w:style w:type="character" w:customStyle="1" w:styleId="a4">
    <w:name w:val="Основной текст Знак"/>
    <w:basedOn w:val="a0"/>
    <w:link w:val="Caption"/>
    <w:rsid w:val="00125967"/>
  </w:style>
  <w:style w:type="character" w:customStyle="1" w:styleId="VerbatimChar">
    <w:name w:val="Verbatim Char"/>
    <w:basedOn w:val="a4"/>
    <w:link w:val="SourceCode"/>
    <w:rsid w:val="00125967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125967"/>
    <w:rPr>
      <w:vertAlign w:val="superscript"/>
    </w:rPr>
  </w:style>
  <w:style w:type="character" w:styleId="aa">
    <w:name w:val="Hyperlink"/>
    <w:basedOn w:val="a4"/>
    <w:rsid w:val="00125967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125967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125967"/>
    <w:pPr>
      <w:wordWrap w:val="0"/>
    </w:pPr>
  </w:style>
  <w:style w:type="character" w:customStyle="1" w:styleId="KeywordTok">
    <w:name w:val="KeywordTok"/>
    <w:basedOn w:val="VerbatimChar"/>
    <w:rsid w:val="00125967"/>
    <w:rPr>
      <w:b/>
      <w:color w:val="007020"/>
    </w:rPr>
  </w:style>
  <w:style w:type="character" w:customStyle="1" w:styleId="DataTypeTok">
    <w:name w:val="DataTypeTok"/>
    <w:basedOn w:val="VerbatimChar"/>
    <w:rsid w:val="00125967"/>
    <w:rPr>
      <w:color w:val="902000"/>
    </w:rPr>
  </w:style>
  <w:style w:type="character" w:customStyle="1" w:styleId="DecValTok">
    <w:name w:val="DecValTok"/>
    <w:basedOn w:val="VerbatimChar"/>
    <w:rsid w:val="00125967"/>
    <w:rPr>
      <w:color w:val="40A070"/>
    </w:rPr>
  </w:style>
  <w:style w:type="character" w:customStyle="1" w:styleId="BaseNTok">
    <w:name w:val="BaseNTok"/>
    <w:basedOn w:val="VerbatimChar"/>
    <w:rsid w:val="00125967"/>
    <w:rPr>
      <w:color w:val="40A070"/>
    </w:rPr>
  </w:style>
  <w:style w:type="character" w:customStyle="1" w:styleId="FloatTok">
    <w:name w:val="FloatTok"/>
    <w:basedOn w:val="VerbatimChar"/>
    <w:rsid w:val="00125967"/>
    <w:rPr>
      <w:color w:val="40A070"/>
    </w:rPr>
  </w:style>
  <w:style w:type="character" w:customStyle="1" w:styleId="ConstantTok">
    <w:name w:val="ConstantTok"/>
    <w:basedOn w:val="VerbatimChar"/>
    <w:rsid w:val="00125967"/>
    <w:rPr>
      <w:color w:val="880000"/>
    </w:rPr>
  </w:style>
  <w:style w:type="character" w:customStyle="1" w:styleId="CharTok">
    <w:name w:val="CharTok"/>
    <w:basedOn w:val="VerbatimChar"/>
    <w:rsid w:val="00125967"/>
    <w:rPr>
      <w:color w:val="4070A0"/>
    </w:rPr>
  </w:style>
  <w:style w:type="character" w:customStyle="1" w:styleId="SpecialCharTok">
    <w:name w:val="SpecialCharTok"/>
    <w:basedOn w:val="VerbatimChar"/>
    <w:rsid w:val="00125967"/>
    <w:rPr>
      <w:color w:val="4070A0"/>
    </w:rPr>
  </w:style>
  <w:style w:type="character" w:customStyle="1" w:styleId="StringTok">
    <w:name w:val="StringTok"/>
    <w:basedOn w:val="VerbatimChar"/>
    <w:rsid w:val="00125967"/>
    <w:rPr>
      <w:color w:val="4070A0"/>
    </w:rPr>
  </w:style>
  <w:style w:type="character" w:customStyle="1" w:styleId="VerbatimStringTok">
    <w:name w:val="VerbatimStringTok"/>
    <w:basedOn w:val="VerbatimChar"/>
    <w:rsid w:val="00125967"/>
    <w:rPr>
      <w:color w:val="4070A0"/>
    </w:rPr>
  </w:style>
  <w:style w:type="character" w:customStyle="1" w:styleId="SpecialStringTok">
    <w:name w:val="SpecialStringTok"/>
    <w:basedOn w:val="VerbatimChar"/>
    <w:rsid w:val="00125967"/>
    <w:rPr>
      <w:color w:val="BB6688"/>
    </w:rPr>
  </w:style>
  <w:style w:type="character" w:customStyle="1" w:styleId="ImportTok">
    <w:name w:val="ImportTok"/>
    <w:basedOn w:val="VerbatimChar"/>
    <w:rsid w:val="00125967"/>
  </w:style>
  <w:style w:type="character" w:customStyle="1" w:styleId="CommentTok">
    <w:name w:val="CommentTok"/>
    <w:basedOn w:val="VerbatimChar"/>
    <w:rsid w:val="00125967"/>
    <w:rPr>
      <w:i/>
      <w:color w:val="60A0B0"/>
    </w:rPr>
  </w:style>
  <w:style w:type="character" w:customStyle="1" w:styleId="DocumentationTok">
    <w:name w:val="DocumentationTok"/>
    <w:basedOn w:val="VerbatimChar"/>
    <w:rsid w:val="00125967"/>
    <w:rPr>
      <w:i/>
      <w:color w:val="BA2121"/>
    </w:rPr>
  </w:style>
  <w:style w:type="character" w:customStyle="1" w:styleId="AnnotationTok">
    <w:name w:val="AnnotationTok"/>
    <w:basedOn w:val="VerbatimChar"/>
    <w:rsid w:val="00125967"/>
    <w:rPr>
      <w:b/>
      <w:i/>
      <w:color w:val="60A0B0"/>
    </w:rPr>
  </w:style>
  <w:style w:type="character" w:customStyle="1" w:styleId="CommentVarTok">
    <w:name w:val="CommentVarTok"/>
    <w:basedOn w:val="VerbatimChar"/>
    <w:rsid w:val="00125967"/>
    <w:rPr>
      <w:b/>
      <w:i/>
      <w:color w:val="60A0B0"/>
    </w:rPr>
  </w:style>
  <w:style w:type="character" w:customStyle="1" w:styleId="OtherTok">
    <w:name w:val="OtherTok"/>
    <w:basedOn w:val="VerbatimChar"/>
    <w:rsid w:val="00125967"/>
    <w:rPr>
      <w:color w:val="007020"/>
    </w:rPr>
  </w:style>
  <w:style w:type="character" w:customStyle="1" w:styleId="FunctionTok">
    <w:name w:val="FunctionTok"/>
    <w:basedOn w:val="VerbatimChar"/>
    <w:rsid w:val="00125967"/>
    <w:rPr>
      <w:color w:val="06287E"/>
    </w:rPr>
  </w:style>
  <w:style w:type="character" w:customStyle="1" w:styleId="VariableTok">
    <w:name w:val="VariableTok"/>
    <w:basedOn w:val="VerbatimChar"/>
    <w:rsid w:val="00125967"/>
    <w:rPr>
      <w:color w:val="19177C"/>
    </w:rPr>
  </w:style>
  <w:style w:type="character" w:customStyle="1" w:styleId="ControlFlowTok">
    <w:name w:val="ControlFlowTok"/>
    <w:basedOn w:val="VerbatimChar"/>
    <w:rsid w:val="00125967"/>
    <w:rPr>
      <w:b/>
      <w:color w:val="007020"/>
    </w:rPr>
  </w:style>
  <w:style w:type="character" w:customStyle="1" w:styleId="OperatorTok">
    <w:name w:val="OperatorTok"/>
    <w:basedOn w:val="VerbatimChar"/>
    <w:rsid w:val="00125967"/>
    <w:rPr>
      <w:color w:val="666666"/>
    </w:rPr>
  </w:style>
  <w:style w:type="character" w:customStyle="1" w:styleId="BuiltInTok">
    <w:name w:val="BuiltInTok"/>
    <w:basedOn w:val="VerbatimChar"/>
    <w:rsid w:val="00125967"/>
  </w:style>
  <w:style w:type="character" w:customStyle="1" w:styleId="ExtensionTok">
    <w:name w:val="ExtensionTok"/>
    <w:basedOn w:val="VerbatimChar"/>
    <w:rsid w:val="00125967"/>
  </w:style>
  <w:style w:type="character" w:customStyle="1" w:styleId="PreprocessorTok">
    <w:name w:val="PreprocessorTok"/>
    <w:basedOn w:val="VerbatimChar"/>
    <w:rsid w:val="00125967"/>
    <w:rPr>
      <w:color w:val="BC7A00"/>
    </w:rPr>
  </w:style>
  <w:style w:type="character" w:customStyle="1" w:styleId="AttributeTok">
    <w:name w:val="AttributeTok"/>
    <w:basedOn w:val="VerbatimChar"/>
    <w:rsid w:val="00125967"/>
    <w:rPr>
      <w:color w:val="7D9029"/>
    </w:rPr>
  </w:style>
  <w:style w:type="character" w:customStyle="1" w:styleId="RegionMarkerTok">
    <w:name w:val="RegionMarkerTok"/>
    <w:basedOn w:val="VerbatimChar"/>
    <w:rsid w:val="00125967"/>
  </w:style>
  <w:style w:type="character" w:customStyle="1" w:styleId="InformationTok">
    <w:name w:val="InformationTok"/>
    <w:basedOn w:val="VerbatimChar"/>
    <w:rsid w:val="00125967"/>
    <w:rPr>
      <w:b/>
      <w:i/>
      <w:color w:val="60A0B0"/>
    </w:rPr>
  </w:style>
  <w:style w:type="character" w:customStyle="1" w:styleId="WarningTok">
    <w:name w:val="WarningTok"/>
    <w:basedOn w:val="VerbatimChar"/>
    <w:rsid w:val="00125967"/>
    <w:rPr>
      <w:b/>
      <w:i/>
      <w:color w:val="60A0B0"/>
    </w:rPr>
  </w:style>
  <w:style w:type="character" w:customStyle="1" w:styleId="AlertTok">
    <w:name w:val="AlertTok"/>
    <w:basedOn w:val="VerbatimChar"/>
    <w:rsid w:val="00125967"/>
    <w:rPr>
      <w:b/>
      <w:color w:val="FF0000"/>
    </w:rPr>
  </w:style>
  <w:style w:type="character" w:customStyle="1" w:styleId="ErrorTok">
    <w:name w:val="ErrorTok"/>
    <w:basedOn w:val="VerbatimChar"/>
    <w:rsid w:val="00125967"/>
    <w:rPr>
      <w:b/>
      <w:color w:val="FF0000"/>
    </w:rPr>
  </w:style>
  <w:style w:type="character" w:customStyle="1" w:styleId="NormalTok">
    <w:name w:val="NormalTok"/>
    <w:basedOn w:val="VerbatimChar"/>
    <w:rsid w:val="00125967"/>
  </w:style>
  <w:style w:type="paragraph" w:styleId="ac">
    <w:name w:val="Balloon Text"/>
    <w:basedOn w:val="a"/>
    <w:link w:val="ad"/>
    <w:rsid w:val="00495FD6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95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Ольга</cp:lastModifiedBy>
  <cp:revision>2</cp:revision>
  <dcterms:created xsi:type="dcterms:W3CDTF">2019-05-22T10:03:00Z</dcterms:created>
  <dcterms:modified xsi:type="dcterms:W3CDTF">2019-05-22T10:03:00Z</dcterms:modified>
</cp:coreProperties>
</file>