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670" w:rsidRDefault="00B11670" w:rsidP="00B1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Родительское собрание 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"Защита прав и достоинства ребенка».</w:t>
      </w:r>
    </w:p>
    <w:p w:rsidR="004B1837" w:rsidRDefault="004B1837" w:rsidP="00B1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 xml:space="preserve"> </w:t>
      </w:r>
    </w:p>
    <w:p w:rsidR="004B1837" w:rsidRPr="00B11670" w:rsidRDefault="004B1837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>Подготовила воспитатель:Мирошникова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</w:rPr>
        <w:t xml:space="preserve"> И.А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Цели:</w:t>
      </w:r>
    </w:p>
    <w:p w:rsidR="00B11670" w:rsidRPr="00B11670" w:rsidRDefault="00B11670" w:rsidP="00B1167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познакомить родителей с нормативными документами в вопросах защиты прав ребенка.</w:t>
      </w:r>
    </w:p>
    <w:p w:rsidR="00B11670" w:rsidRPr="00B11670" w:rsidRDefault="00B11670" w:rsidP="00B1167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дать детям элементарные знания и представления о международном празднике «Дне защиты детей».</w:t>
      </w:r>
    </w:p>
    <w:p w:rsidR="00B11670" w:rsidRPr="00B11670" w:rsidRDefault="00B11670" w:rsidP="00B1167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праздничное 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мероприятие :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поздравление, игры, подарки для всех.</w:t>
      </w:r>
    </w:p>
    <w:p w:rsidR="00B11670" w:rsidRPr="00B11670" w:rsidRDefault="00B11670" w:rsidP="00B1167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сплотить детей и родителей в совместной деятельности: просмотр фильма «Один день 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детства»(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режимные моменты нашей группы),игра «Соседи»,пальчиковая  игра «Дом»,тренинг «Свеча добра», «Круг доброты».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Задачи:</w:t>
      </w:r>
    </w:p>
    <w:p w:rsidR="00B11670" w:rsidRPr="00B11670" w:rsidRDefault="00B11670" w:rsidP="00B1167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пополнить знания родителей о воспитании детей общедоступными научными сведениями;</w:t>
      </w:r>
    </w:p>
    <w:p w:rsidR="00B11670" w:rsidRPr="00B11670" w:rsidRDefault="00B11670" w:rsidP="00B1167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оказывать помощь в разумном выстраивании отношений с ребенком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66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ДЕНЬ ЗАЩИТЫ ДЕТЕЙ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B11670" w:rsidRPr="00B11670" w:rsidTr="00B11670">
        <w:tc>
          <w:tcPr>
            <w:tcW w:w="3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bookmarkStart w:id="1" w:name="34cf65b8fd6215b91de95b011b55e8744c1504f7"/>
            <w:bookmarkStart w:id="2" w:name="0"/>
            <w:bookmarkStart w:id="3" w:name="id.gjdgxs"/>
            <w:bookmarkEnd w:id="1"/>
            <w:bookmarkEnd w:id="2"/>
            <w:bookmarkEnd w:id="3"/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Дети - наша радость,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Счастье и забота.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Жизнью нам досталась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За детей тревога.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Шишки и болячки,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Слёзы и капризы.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Игры, книжек пачки...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Кто ещё так близок,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Сердце чтобы пело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 тихом ликованье?..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 их защите смело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Приложи старанье,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Чтобы больше смеха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Детского звенело,</w:t>
            </w:r>
          </w:p>
          <w:p w:rsidR="00B11670" w:rsidRPr="00B11670" w:rsidRDefault="00B11670" w:rsidP="00B1167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Чтобы выше песня</w:t>
            </w:r>
          </w:p>
          <w:p w:rsidR="00B11670" w:rsidRPr="00B11670" w:rsidRDefault="00B11670" w:rsidP="00B1167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116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Дружная летела!</w:t>
            </w:r>
          </w:p>
        </w:tc>
      </w:tr>
    </w:tbl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Уважаемые родители! 1 июня   во многих странах мира отмечается очень  важный праздник «  Международный день защиты детей».  Главная идея этого праздника – обращения внимания всего общества на то, что крайне необходимо детям, защиту прав 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детей !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Потому что каждый ребенок имеет право на счастливое и полноценное детство. Мы собрались, чтобы обсудить очень важную и актуальную проблему, связанную с защитой прав и достоинств маленького ребенка, 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а также рассмотреть права и обязанности родителей по отношению к ребенку.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Каждый ребенок воспитывается в семье то, что несет в себе семья, невозможно заменить ничем. Истинные духовные ценности человека возможно сохранить только в семье, а передать их, только через детей. 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Дошкольное детство — наиважнейший период в жизни человека, в  процессе которого формируется здоровье и осуществляется развитие личности. В то же время это период, в течение которого ребенок находится в полной зависимости от окружающих его взрослых – родителей и педагогов. Здоровье детей и их полноценное развитие во многом определяется эффективностью по защите их прав. У ребенка, обделенного заботой и вниманием, нет второй возможности для нормального роста и здорового развития, поэтому проблеме охраны детства на всех уровнях нужно уделять первостепенное внимание.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Проблема эта условно рассматривается в двух направлениях: в социально-правовом и психолого-педагогическом.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Социально-правовое направление включает законодательное обеспечение охраны прав ребенка, создание системы социальных, образовательных, культурных и других детских учреждений.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Психолого-педагогическое направление предполагает создание благоприятных условий: соответствующей атмосферы, стиля жизни, общения в семье и в образовательном учреждении.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«Дети мира невинны, уязвимы и зависимы», – констатирует Всемирная декларация об обеспечении выживания, защиты и развития детей. В соответствии с этим положением международным сообществом по защите прав ребенка приняты важные документы, призванные обеспечить защиту прав ребенка во всем мире: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Нормативные основы защиты прав детства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К основным международным документам ЮНИСЕФ, касающимся прав детей относятся: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– Декларация прав ребенка (1959)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– Конвенция ООН о правах ребенка (1989)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– Всемирная декларация об обеспечении выживания, защиты и развития детей (1990)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Декларация прав ребенка является  первым международным документом. В 10 принципах, изложенных в Декларации, провозглашаются 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права детей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Особое внимание в Декларации уделяется 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защите ребенка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. На основе Декларации прав ребенка был разработан международный документ – Конвенция о правах ребенка.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Конвенция признает за каждым ребенком независимо от расы, цвета кожи, пола, языка, религии, политических или иных убеждений, 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национального, этнического и социального происхождения – юридическое право: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– на воспитание;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– на развитие;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– на защиту;</w:t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– на активное участие в жизни общества.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 основе Конвенции разрабатываются нормативно-правовые документы федерального и регионального уровней.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Для создания и развития механизма реализации прав ребенка на защиту, декларированных в Конвенции и гарантированных Конституцией РФ, принят целый ряд законодательных актов – Семейный Кодекс РФ, Закон «Об основных гарантиях прав ребенка в РФ», Закон «Об образовании».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Семейный Кодекс РФ – документ, регулирующий правовые вопросы семейных отношений на основе  действующей Конституции РФ и нового гражданского законодательства.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Раздел IV Семейного Кодекса РФ целиком посвящен правам и обязанностям родителей и детей. Особый интерес представляют глава 11 «Права несовершеннолетних детей» и глава 12 «Права и обязанности родителей».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Уважаемые родители давайте аплодисментами пригласим в зал НАШИХ  детей (дети входят в зал под музыку, родители встречают их с шарами).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Ребята сегодня во всем мире отмечается праздник, он празднуется 1 июня и называется Днем защиты детей. Такое название связано с тем, что детство каждого ребенка должно быть под защитой – защитой прав на 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жизнь ,на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здоровье ,на счастливое детство. В этот замечательный, особенный день ваши мамы и папы пришли поздравить вас. А сейчас 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давайте  вместе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с родителями поиграем в нашу любимую игру-молчанку «Дед Молчок» во время которой посмотрим очень интересный фильм о нашей группе .Раз ,два ,три- молчанка началась…(просмотр фильма).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«Круг доброты»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Звучит спокойная музыка. Воспитатель предлагает детям и родителям встать в кружок, протянуть друг другу ладони и подарить «добро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» ,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крепко обнять друг друга и улыбнуться.  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Пальчиковая игра «Дом»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Я хочу построить дом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Чтоб окошко было в нём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Чтоб у дома дверь была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Рядом чтоб сосна росла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Чтоб вокруг забор стоял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Пес ворота охранял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Чтоб на травке жил жучёк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Бегал быстрый паучок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Солнце было, дождик шел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Чтоб тюльпан в саду расцвёл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Чтоб флажок на доме был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А за домом ёжик жил.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«Как живешь?»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Arial" w:eastAsia="Times New Roman" w:hAnsi="Arial" w:cs="Arial"/>
          <w:b/>
          <w:bCs/>
          <w:color w:val="2D2A2A"/>
          <w:sz w:val="28"/>
          <w:szCs w:val="28"/>
        </w:rPr>
        <w:br/>
      </w:r>
      <w:r w:rsidRPr="00B11670">
        <w:rPr>
          <w:rFonts w:ascii="Arial" w:eastAsia="Times New Roman" w:hAnsi="Arial" w:cs="Arial"/>
          <w:b/>
          <w:bCs/>
          <w:color w:val="2D2A2A"/>
          <w:sz w:val="28"/>
        </w:rPr>
        <w:t>Дети движениями показывают, то о чем говорится в тексте.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2D2A2A"/>
          <w:sz w:val="28"/>
        </w:rPr>
        <w:t>Как живешь? – Вот так! (выставляют большой палец вперед)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2D2A2A"/>
          <w:sz w:val="28"/>
        </w:rPr>
        <w:t>Как идешь? – Вот так! (идут на месте)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2D2A2A"/>
          <w:sz w:val="28"/>
        </w:rPr>
        <w:t>Как плывешь? – Вот так! (имитируют плавание)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2D2A2A"/>
          <w:sz w:val="28"/>
        </w:rPr>
        <w:t>Как бежишь? – Вот так! (бег на месте)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2D2A2A"/>
          <w:sz w:val="28"/>
        </w:rPr>
        <w:t>Как грустишь? – Вот так! (грустят)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2D2A2A"/>
          <w:sz w:val="28"/>
        </w:rPr>
        <w:t>А шалишь? – Вот так! (кривляются)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2D2A2A"/>
          <w:sz w:val="28"/>
        </w:rPr>
        <w:t>А грозишь? – Вот так! (грозят друг другу пальчиком)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Музыкально-ритмическая игра «Соседи»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 с родителями выполняют соответствующие тексту движения под музыку.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Соседей можно 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потолкать ,потолкать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, …можно потолкать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Соседей можно обнимать, обнимать, … можно обнимать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Соседям можно пошептать, пошептать, …можно пошептать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Соседей можно щекотать, 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щекотать,…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можно щекотать.,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Тренинг «Свеча добра»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 стоят в кругу вместе с родителями.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 народе говорят, что если увидишь в огне звёздочку, она может принести тебе счастье! А сейчас я 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предлагаю  </w:t>
      </w:r>
      <w:proofErr w:type="spell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поочереди</w:t>
      </w:r>
      <w:proofErr w:type="spellEnd"/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, каждому родителю со своим ребенком, взять свечу(свеча в безопасном подсвечнике) в руки ,посмотреть на пламя свечи и выразить свои чувства, пожелания  то, что вы хотите сказать в эту минуту.</w:t>
      </w: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Дети </w:t>
      </w:r>
      <w:proofErr w:type="spell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надеятся</w:t>
      </w:r>
      <w:proofErr w:type="spell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 нас, они целиком и полностью доверяют 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>нам ,они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нуждаются в нас .Давайте не разочаруем их детских надежд, а поможем быть счастливее и любимей.</w:t>
      </w:r>
    </w:p>
    <w:p w:rsidR="00B11670" w:rsidRDefault="00B11670" w:rsidP="00B11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11670" w:rsidRPr="00B11670" w:rsidRDefault="00B11670" w:rsidP="00B1167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</w:rPr>
      </w:pPr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Решение общего родительского 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</w:rPr>
        <w:t>собрания :</w:t>
      </w:r>
      <w:proofErr w:type="gramEnd"/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1.  Принимать ребенка таким, </w:t>
      </w:r>
      <w:proofErr w:type="gramStart"/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</w:rPr>
        <w:t>какой  он</w:t>
      </w:r>
      <w:proofErr w:type="gramEnd"/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есть и любить его.</w:t>
      </w:r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</w:rPr>
        <w:t>2.   Любить своего ребенка и постоянно заботиться о нем.</w:t>
      </w:r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</w:rPr>
        <w:t>3.   Не допускать нарушения прав ребенка в семье.</w:t>
      </w:r>
    </w:p>
    <w:p w:rsidR="00B11670" w:rsidRPr="00B11670" w:rsidRDefault="00B11670" w:rsidP="00B116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</w:rPr>
      </w:pPr>
      <w:r w:rsidRPr="00B11670">
        <w:rPr>
          <w:rFonts w:ascii="Times New Roman" w:eastAsia="Times New Roman" w:hAnsi="Times New Roman" w:cs="Times New Roman"/>
          <w:b/>
          <w:bCs/>
          <w:color w:val="FF0000"/>
          <w:sz w:val="28"/>
        </w:rPr>
        <w:t> В завершении   собрания раздаются «Памятки»</w:t>
      </w:r>
    </w:p>
    <w:p w:rsidR="007410E4" w:rsidRPr="00B11670" w:rsidRDefault="007410E4">
      <w:pPr>
        <w:rPr>
          <w:color w:val="FF0000"/>
        </w:rPr>
      </w:pPr>
    </w:p>
    <w:sectPr w:rsidR="007410E4" w:rsidRPr="00B1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D6215"/>
    <w:multiLevelType w:val="multilevel"/>
    <w:tmpl w:val="0FA0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CB3C29"/>
    <w:multiLevelType w:val="multilevel"/>
    <w:tmpl w:val="68B2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11670"/>
    <w:rsid w:val="004B1837"/>
    <w:rsid w:val="007410E4"/>
    <w:rsid w:val="00B1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4BFAD-C9E6-4B88-94CF-1B8BE58BE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1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11670"/>
  </w:style>
  <w:style w:type="character" w:customStyle="1" w:styleId="apple-converted-space">
    <w:name w:val="apple-converted-space"/>
    <w:basedOn w:val="a0"/>
    <w:rsid w:val="00B11670"/>
  </w:style>
  <w:style w:type="paragraph" w:customStyle="1" w:styleId="c5">
    <w:name w:val="c5"/>
    <w:basedOn w:val="a"/>
    <w:rsid w:val="00B1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B1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11670"/>
  </w:style>
  <w:style w:type="character" w:customStyle="1" w:styleId="c6">
    <w:name w:val="c6"/>
    <w:basedOn w:val="a0"/>
    <w:rsid w:val="00B11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1114</Words>
  <Characters>6353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2016-03-13T16:07:00Z</dcterms:created>
  <dcterms:modified xsi:type="dcterms:W3CDTF">2019-03-18T07:46:00Z</dcterms:modified>
</cp:coreProperties>
</file>