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1D7" w:rsidRPr="00A321D7" w:rsidRDefault="00A321D7" w:rsidP="00A321D7">
      <w:pPr>
        <w:spacing w:after="0" w:line="240" w:lineRule="auto"/>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29 декабря 2010 года N 436-ФЗ</w:t>
      </w:r>
      <w:r w:rsidRPr="00A321D7">
        <w:rPr>
          <w:rFonts w:ascii="Times New Roman" w:eastAsia="Times New Roman" w:hAnsi="Times New Roman" w:cs="Times New Roman"/>
          <w:sz w:val="24"/>
          <w:szCs w:val="24"/>
          <w:lang w:eastAsia="ru-RU"/>
        </w:rPr>
        <w:br/>
      </w:r>
    </w:p>
    <w:p w:rsidR="00A321D7" w:rsidRPr="00A321D7" w:rsidRDefault="00A321D7" w:rsidP="00A321D7">
      <w:pPr>
        <w:spacing w:after="0" w:line="240" w:lineRule="auto"/>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w:t>
      </w:r>
    </w:p>
    <w:p w:rsidR="00A321D7" w:rsidRPr="00A321D7" w:rsidRDefault="00A321D7" w:rsidP="00A321D7">
      <w:pPr>
        <w:spacing w:after="0" w:line="240" w:lineRule="auto"/>
        <w:jc w:val="center"/>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jc w:val="center"/>
        <w:rPr>
          <w:rFonts w:ascii="Verdana" w:eastAsia="Times New Roman" w:hAnsi="Verdana" w:cs="Times New Roman"/>
          <w:b/>
          <w:bCs/>
          <w:sz w:val="21"/>
          <w:szCs w:val="21"/>
          <w:lang w:eastAsia="ru-RU"/>
        </w:rPr>
      </w:pPr>
      <w:r w:rsidRPr="00A321D7">
        <w:rPr>
          <w:rFonts w:ascii="Arial" w:eastAsia="Times New Roman" w:hAnsi="Arial" w:cs="Arial"/>
          <w:b/>
          <w:bCs/>
          <w:sz w:val="24"/>
          <w:szCs w:val="24"/>
          <w:lang w:eastAsia="ru-RU"/>
        </w:rPr>
        <w:t>РОССИЙСКАЯ ФЕДЕРАЦИЯ</w:t>
      </w:r>
    </w:p>
    <w:p w:rsidR="00A321D7" w:rsidRPr="00A321D7" w:rsidRDefault="00A321D7" w:rsidP="00A321D7">
      <w:pPr>
        <w:spacing w:after="0" w:line="240" w:lineRule="auto"/>
        <w:jc w:val="center"/>
        <w:rPr>
          <w:rFonts w:ascii="Verdana" w:eastAsia="Times New Roman" w:hAnsi="Verdana" w:cs="Times New Roman"/>
          <w:b/>
          <w:bCs/>
          <w:sz w:val="21"/>
          <w:szCs w:val="21"/>
          <w:lang w:eastAsia="ru-RU"/>
        </w:rPr>
      </w:pPr>
      <w:r w:rsidRPr="00A321D7">
        <w:rPr>
          <w:rFonts w:ascii="Arial" w:eastAsia="Times New Roman" w:hAnsi="Arial" w:cs="Arial"/>
          <w:b/>
          <w:bCs/>
          <w:sz w:val="24"/>
          <w:szCs w:val="24"/>
          <w:lang w:eastAsia="ru-RU"/>
        </w:rPr>
        <w:t> </w:t>
      </w:r>
    </w:p>
    <w:p w:rsidR="00A321D7" w:rsidRPr="00A321D7" w:rsidRDefault="00A321D7" w:rsidP="00A321D7">
      <w:pPr>
        <w:spacing w:after="0" w:line="240" w:lineRule="auto"/>
        <w:jc w:val="center"/>
        <w:rPr>
          <w:rFonts w:ascii="Verdana" w:eastAsia="Times New Roman" w:hAnsi="Verdana" w:cs="Times New Roman"/>
          <w:b/>
          <w:bCs/>
          <w:sz w:val="21"/>
          <w:szCs w:val="21"/>
          <w:lang w:eastAsia="ru-RU"/>
        </w:rPr>
      </w:pPr>
      <w:r w:rsidRPr="00A321D7">
        <w:rPr>
          <w:rFonts w:ascii="Arial" w:eastAsia="Times New Roman" w:hAnsi="Arial" w:cs="Arial"/>
          <w:b/>
          <w:bCs/>
          <w:sz w:val="24"/>
          <w:szCs w:val="24"/>
          <w:lang w:eastAsia="ru-RU"/>
        </w:rPr>
        <w:t>ФЕДЕРАЛЬНЫЙ ЗАКОН</w:t>
      </w:r>
    </w:p>
    <w:p w:rsidR="00A321D7" w:rsidRPr="00A321D7" w:rsidRDefault="00A321D7" w:rsidP="00A321D7">
      <w:pPr>
        <w:spacing w:after="0" w:line="240" w:lineRule="auto"/>
        <w:jc w:val="center"/>
        <w:rPr>
          <w:rFonts w:ascii="Verdana" w:eastAsia="Times New Roman" w:hAnsi="Verdana" w:cs="Times New Roman"/>
          <w:b/>
          <w:bCs/>
          <w:sz w:val="21"/>
          <w:szCs w:val="21"/>
          <w:lang w:eastAsia="ru-RU"/>
        </w:rPr>
      </w:pPr>
      <w:r w:rsidRPr="00A321D7">
        <w:rPr>
          <w:rFonts w:ascii="Arial" w:eastAsia="Times New Roman" w:hAnsi="Arial" w:cs="Arial"/>
          <w:b/>
          <w:bCs/>
          <w:sz w:val="24"/>
          <w:szCs w:val="24"/>
          <w:lang w:eastAsia="ru-RU"/>
        </w:rPr>
        <w:t> </w:t>
      </w:r>
    </w:p>
    <w:p w:rsidR="00A321D7" w:rsidRPr="00A321D7" w:rsidRDefault="00A321D7" w:rsidP="00A321D7">
      <w:pPr>
        <w:spacing w:after="0" w:line="240" w:lineRule="auto"/>
        <w:jc w:val="center"/>
        <w:rPr>
          <w:rFonts w:ascii="Verdana" w:eastAsia="Times New Roman" w:hAnsi="Verdana" w:cs="Times New Roman"/>
          <w:b/>
          <w:bCs/>
          <w:sz w:val="21"/>
          <w:szCs w:val="21"/>
          <w:lang w:eastAsia="ru-RU"/>
        </w:rPr>
      </w:pPr>
      <w:r w:rsidRPr="00A321D7">
        <w:rPr>
          <w:rFonts w:ascii="Arial" w:eastAsia="Times New Roman" w:hAnsi="Arial" w:cs="Arial"/>
          <w:b/>
          <w:bCs/>
          <w:sz w:val="24"/>
          <w:szCs w:val="24"/>
          <w:lang w:eastAsia="ru-RU"/>
        </w:rPr>
        <w:t>О ЗАЩИТЕ ДЕТЕЙ ОТ ИНФОРМАЦИИ,</w:t>
      </w:r>
    </w:p>
    <w:p w:rsidR="00A321D7" w:rsidRPr="00A321D7" w:rsidRDefault="00A321D7" w:rsidP="00A321D7">
      <w:pPr>
        <w:spacing w:after="0" w:line="240" w:lineRule="auto"/>
        <w:jc w:val="center"/>
        <w:rPr>
          <w:rFonts w:ascii="Verdana" w:eastAsia="Times New Roman" w:hAnsi="Verdana" w:cs="Times New Roman"/>
          <w:b/>
          <w:bCs/>
          <w:sz w:val="21"/>
          <w:szCs w:val="21"/>
          <w:lang w:eastAsia="ru-RU"/>
        </w:rPr>
      </w:pPr>
      <w:r w:rsidRPr="00A321D7">
        <w:rPr>
          <w:rFonts w:ascii="Arial" w:eastAsia="Times New Roman" w:hAnsi="Arial" w:cs="Arial"/>
          <w:b/>
          <w:bCs/>
          <w:sz w:val="24"/>
          <w:szCs w:val="24"/>
          <w:lang w:eastAsia="ru-RU"/>
        </w:rPr>
        <w:t>ПРИЧИНЯЮЩЕЙ ВРЕД ИХ ЗДОРОВЬЮ И РАЗВИТИЮ</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jc w:val="right"/>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Принят</w:t>
      </w:r>
    </w:p>
    <w:p w:rsidR="00A321D7" w:rsidRPr="00A321D7" w:rsidRDefault="00A321D7" w:rsidP="00A321D7">
      <w:pPr>
        <w:spacing w:after="0" w:line="240" w:lineRule="auto"/>
        <w:jc w:val="right"/>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Государственной Думой</w:t>
      </w:r>
    </w:p>
    <w:p w:rsidR="00A321D7" w:rsidRPr="00A321D7" w:rsidRDefault="00A321D7" w:rsidP="00A321D7">
      <w:pPr>
        <w:spacing w:after="0" w:line="240" w:lineRule="auto"/>
        <w:jc w:val="right"/>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21 декабря 2010 года</w:t>
      </w:r>
    </w:p>
    <w:p w:rsidR="00A321D7" w:rsidRPr="00A321D7" w:rsidRDefault="00A321D7" w:rsidP="00A321D7">
      <w:pPr>
        <w:spacing w:after="0" w:line="240" w:lineRule="auto"/>
        <w:jc w:val="right"/>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jc w:val="right"/>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Одобрен</w:t>
      </w:r>
    </w:p>
    <w:p w:rsidR="00A321D7" w:rsidRPr="00A321D7" w:rsidRDefault="00A321D7" w:rsidP="00A321D7">
      <w:pPr>
        <w:spacing w:after="0" w:line="240" w:lineRule="auto"/>
        <w:jc w:val="right"/>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Советом Федерации</w:t>
      </w:r>
    </w:p>
    <w:p w:rsidR="00A321D7" w:rsidRPr="00A321D7" w:rsidRDefault="00A321D7" w:rsidP="00A321D7">
      <w:pPr>
        <w:spacing w:after="0" w:line="240" w:lineRule="auto"/>
        <w:jc w:val="right"/>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24 декабря 2010 года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55"/>
      </w:tblGrid>
      <w:tr w:rsidR="00A321D7" w:rsidRPr="00A321D7" w:rsidTr="00A321D7">
        <w:trPr>
          <w:tblCellSpacing w:w="15" w:type="dxa"/>
          <w:jc w:val="center"/>
        </w:trPr>
        <w:tc>
          <w:tcPr>
            <w:tcW w:w="0" w:type="auto"/>
            <w:vAlign w:val="center"/>
            <w:hideMark/>
          </w:tcPr>
          <w:p w:rsidR="00A321D7" w:rsidRPr="00A321D7" w:rsidRDefault="00A321D7" w:rsidP="00A321D7">
            <w:pPr>
              <w:spacing w:after="0" w:line="240" w:lineRule="auto"/>
              <w:jc w:val="center"/>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Список изменяющих документов</w:t>
            </w:r>
          </w:p>
        </w:tc>
      </w:tr>
    </w:tbl>
    <w:p w:rsidR="00A321D7" w:rsidRPr="00A321D7" w:rsidRDefault="00A321D7" w:rsidP="00A321D7">
      <w:pPr>
        <w:spacing w:after="0" w:line="240" w:lineRule="auto"/>
        <w:jc w:val="center"/>
        <w:rPr>
          <w:rFonts w:ascii="Verdana" w:eastAsia="Times New Roman" w:hAnsi="Verdana" w:cs="Times New Roman"/>
          <w:color w:val="392C69"/>
          <w:sz w:val="21"/>
          <w:szCs w:val="21"/>
          <w:lang w:eastAsia="ru-RU"/>
        </w:rPr>
      </w:pPr>
      <w:r w:rsidRPr="00A321D7">
        <w:rPr>
          <w:rFonts w:ascii="Times New Roman" w:eastAsia="Times New Roman" w:hAnsi="Times New Roman" w:cs="Times New Roman"/>
          <w:color w:val="392C69"/>
          <w:sz w:val="24"/>
          <w:szCs w:val="24"/>
          <w:lang w:eastAsia="ru-RU"/>
        </w:rPr>
        <w:t>(в ред. Федеральных законов от 28.07.2012 N 139-ФЗ,</w:t>
      </w:r>
    </w:p>
    <w:p w:rsidR="00A321D7" w:rsidRPr="00A321D7" w:rsidRDefault="00A321D7" w:rsidP="00A321D7">
      <w:pPr>
        <w:spacing w:after="0" w:line="240" w:lineRule="auto"/>
        <w:jc w:val="center"/>
        <w:rPr>
          <w:rFonts w:ascii="Verdana" w:eastAsia="Times New Roman" w:hAnsi="Verdana" w:cs="Times New Roman"/>
          <w:color w:val="392C69"/>
          <w:sz w:val="21"/>
          <w:szCs w:val="21"/>
          <w:lang w:eastAsia="ru-RU"/>
        </w:rPr>
      </w:pPr>
      <w:r w:rsidRPr="00A321D7">
        <w:rPr>
          <w:rFonts w:ascii="Times New Roman" w:eastAsia="Times New Roman" w:hAnsi="Times New Roman" w:cs="Times New Roman"/>
          <w:color w:val="392C69"/>
          <w:sz w:val="24"/>
          <w:szCs w:val="24"/>
          <w:lang w:eastAsia="ru-RU"/>
        </w:rPr>
        <w:t>от 05.04.2013 N 50-ФЗ, от 29.06.2013 N 135-ФЗ,</w:t>
      </w:r>
    </w:p>
    <w:p w:rsidR="00A321D7" w:rsidRPr="00A321D7" w:rsidRDefault="00A321D7" w:rsidP="00A321D7">
      <w:pPr>
        <w:spacing w:after="0" w:line="240" w:lineRule="auto"/>
        <w:jc w:val="center"/>
        <w:rPr>
          <w:rFonts w:ascii="Verdana" w:eastAsia="Times New Roman" w:hAnsi="Verdana" w:cs="Times New Roman"/>
          <w:color w:val="392C69"/>
          <w:sz w:val="21"/>
          <w:szCs w:val="21"/>
          <w:lang w:eastAsia="ru-RU"/>
        </w:rPr>
      </w:pPr>
      <w:r w:rsidRPr="00A321D7">
        <w:rPr>
          <w:rFonts w:ascii="Times New Roman" w:eastAsia="Times New Roman" w:hAnsi="Times New Roman" w:cs="Times New Roman"/>
          <w:color w:val="392C69"/>
          <w:sz w:val="24"/>
          <w:szCs w:val="24"/>
          <w:lang w:eastAsia="ru-RU"/>
        </w:rPr>
        <w:t>от 02.07.2013 N 185-ФЗ, от 14.10.2014 N 307-ФЗ,</w:t>
      </w:r>
    </w:p>
    <w:p w:rsidR="00A321D7" w:rsidRPr="00A321D7" w:rsidRDefault="00A321D7" w:rsidP="00A321D7">
      <w:pPr>
        <w:spacing w:line="240" w:lineRule="auto"/>
        <w:jc w:val="center"/>
        <w:rPr>
          <w:rFonts w:ascii="Verdana" w:eastAsia="Times New Roman" w:hAnsi="Verdana" w:cs="Times New Roman"/>
          <w:color w:val="392C69"/>
          <w:sz w:val="21"/>
          <w:szCs w:val="21"/>
          <w:lang w:eastAsia="ru-RU"/>
        </w:rPr>
      </w:pPr>
      <w:r w:rsidRPr="00A321D7">
        <w:rPr>
          <w:rFonts w:ascii="Times New Roman" w:eastAsia="Times New Roman" w:hAnsi="Times New Roman" w:cs="Times New Roman"/>
          <w:color w:val="392C69"/>
          <w:sz w:val="24"/>
          <w:szCs w:val="24"/>
          <w:lang w:eastAsia="ru-RU"/>
        </w:rPr>
        <w:t>от 29.06.2015 N 179-ФЗ, от 01.05.2017 N 87-ФЗ, от 29.07.2018 N 242-ФЗ)</w:t>
      </w:r>
    </w:p>
    <w:p w:rsidR="00A321D7" w:rsidRPr="00A321D7" w:rsidRDefault="00A321D7" w:rsidP="00A321D7">
      <w:pPr>
        <w:spacing w:after="0" w:line="240" w:lineRule="auto"/>
        <w:jc w:val="center"/>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jc w:val="center"/>
        <w:rPr>
          <w:rFonts w:ascii="Verdana" w:eastAsia="Times New Roman" w:hAnsi="Verdana" w:cs="Times New Roman"/>
          <w:b/>
          <w:bCs/>
          <w:sz w:val="21"/>
          <w:szCs w:val="21"/>
          <w:lang w:eastAsia="ru-RU"/>
        </w:rPr>
      </w:pPr>
      <w:r w:rsidRPr="00A321D7">
        <w:rPr>
          <w:rFonts w:ascii="Arial" w:eastAsia="Times New Roman" w:hAnsi="Arial" w:cs="Arial"/>
          <w:b/>
          <w:bCs/>
          <w:sz w:val="24"/>
          <w:szCs w:val="24"/>
          <w:lang w:eastAsia="ru-RU"/>
        </w:rPr>
        <w:t>Глава 1. ОБЩИЕ ПОЛОЖЕНИЯ</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Arial" w:eastAsia="Times New Roman" w:hAnsi="Arial" w:cs="Arial"/>
          <w:b/>
          <w:bCs/>
          <w:sz w:val="24"/>
          <w:szCs w:val="24"/>
          <w:lang w:eastAsia="ru-RU"/>
        </w:rPr>
        <w:t>Статья 1. Сфера действия настоящего Федерального закона</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Настоящий Федеральный закон не распространяется на отношения в сфере:</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оборота информационной продукции, содержащей научную, научно-техническую, статистическую информацию;</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4) рекламы.</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Arial" w:eastAsia="Times New Roman" w:hAnsi="Arial" w:cs="Arial"/>
          <w:b/>
          <w:bCs/>
          <w:sz w:val="24"/>
          <w:szCs w:val="24"/>
          <w:lang w:eastAsia="ru-RU"/>
        </w:rPr>
        <w:t>Статья 2. Основные понятия, используемые в настоящем Федеральном законе</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В настоящем Федеральном законе используются следующие основные понятия:</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доступ детей к информации - возможность получения и использования детьми свободно распространяемой информации;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lastRenderedPageBreak/>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(в ред. Федерального закона от 28.07.2012 N 139-ФЗ)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(в ред. Федерального закона от 28.07.2012 N 139-ФЗ)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lastRenderedPageBreak/>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Arial" w:eastAsia="Times New Roman" w:hAnsi="Arial" w:cs="Arial"/>
          <w:b/>
          <w:bCs/>
          <w:sz w:val="24"/>
          <w:szCs w:val="24"/>
          <w:lang w:eastAsia="ru-RU"/>
        </w:rPr>
        <w:t>Статья 3. Законодательство Российской Федерации о защите детей от информации, причиняющей вред их здоровью и (или) развитию</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Arial" w:eastAsia="Times New Roman" w:hAnsi="Arial" w:cs="Arial"/>
          <w:b/>
          <w:bCs/>
          <w:sz w:val="24"/>
          <w:szCs w:val="24"/>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3) установление порядка проведения экспертизы информационной продукции, предусмотренной настоящим Федеральным законом;</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(в ред. Федеральных законов от 28.07.2012 N 139-ФЗ, от 14.10.2014 N 307-ФЗ)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Arial" w:eastAsia="Times New Roman" w:hAnsi="Arial" w:cs="Arial"/>
          <w:b/>
          <w:bCs/>
          <w:sz w:val="24"/>
          <w:szCs w:val="24"/>
          <w:lang w:eastAsia="ru-RU"/>
        </w:rPr>
        <w:t>Статья 5. Виды информации, причиняющей вред здоровью и (или) развитию детей</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К информации, причиняющей вред здоровью и (или) развитию детей, относится:</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информация, предусмотренная частью 2 настоящей статьи и запрещенная для распространения среди детей;</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К информации, запрещенной для распространения среди детей, относится информация:</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(в ред. Федерального закона от 29.06.2015 N 179-ФЗ)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lastRenderedPageBreak/>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(в ред. Федерального закона от 29.06.2013 N 135-ФЗ)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5) оправдывающая противоправное поведение;</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6) содержащая нецензурную брань;</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7) содержащая информацию порнографического характера;</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(п. 8 введен Федеральным законом от 05.04.2013 N 50-ФЗ)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3. К информации, распространение которой среди детей определенных возрастных категорий ограничено, относится информация:</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3) представляемая в виде изображения или описания половых отношений между мужчиной и женщиной;</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4) содержащая бранные слова и выражения, не относящиеся к нецензурной брани.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jc w:val="center"/>
        <w:rPr>
          <w:rFonts w:ascii="Verdana" w:eastAsia="Times New Roman" w:hAnsi="Verdana" w:cs="Times New Roman"/>
          <w:b/>
          <w:bCs/>
          <w:sz w:val="21"/>
          <w:szCs w:val="21"/>
          <w:lang w:eastAsia="ru-RU"/>
        </w:rPr>
      </w:pPr>
      <w:r w:rsidRPr="00A321D7">
        <w:rPr>
          <w:rFonts w:ascii="Arial" w:eastAsia="Times New Roman" w:hAnsi="Arial" w:cs="Arial"/>
          <w:b/>
          <w:bCs/>
          <w:sz w:val="24"/>
          <w:szCs w:val="24"/>
          <w:lang w:eastAsia="ru-RU"/>
        </w:rPr>
        <w:t>Глава 2. КЛАССИФИКАЦИЯ ИНФОРМАЦИОННОЙ ПРОДУКЦИИ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Arial" w:eastAsia="Times New Roman" w:hAnsi="Arial" w:cs="Arial"/>
          <w:b/>
          <w:bCs/>
          <w:sz w:val="24"/>
          <w:szCs w:val="24"/>
          <w:lang w:eastAsia="ru-RU"/>
        </w:rPr>
        <w:t>Статья 6. Осуществление классификации информационной продукции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(в ред. Федерального закона от 28.07.2012 N 139-ФЗ)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При проведении исследований в целях классификации информационной продукции оценке подлежат:</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ее тематика, жанр, содержание и художественное оформление;</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особенности восприятия содержащейся в ней информации детьми определенной возрастной категории;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3) вероятность причинения содержащейся в ней информацией вреда здоровью и (или) развитию детей.</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(в ред. Федерального закона от 28.07.2012 N 139-ФЗ)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информационная продукция для детей, не достигших возраста шести лет;</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информационная продукция для детей, достигших возраста шести лет;</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3) информационная продукция для детей, достигших возраста двенадцати лет;</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4) информационная продукция для детей, достигших возраста шестнадцати лет;</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lastRenderedPageBreak/>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(часть 4 в ред. Федерального закона от 02.07.2013 N 185-ФЗ)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(в ред. Федерального закона от 28.07.2012 N 139-ФЗ)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(в ред. Федерального закона от 28.07.2012 N 139-ФЗ)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Arial" w:eastAsia="Times New Roman" w:hAnsi="Arial" w:cs="Arial"/>
          <w:b/>
          <w:bCs/>
          <w:sz w:val="24"/>
          <w:szCs w:val="24"/>
          <w:lang w:eastAsia="ru-RU"/>
        </w:rPr>
        <w:t>Статья 7. Информационная продукция для детей, не достигших возраста шести лет</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Arial" w:eastAsia="Times New Roman" w:hAnsi="Arial" w:cs="Arial"/>
          <w:b/>
          <w:bCs/>
          <w:sz w:val="24"/>
          <w:szCs w:val="24"/>
          <w:lang w:eastAsia="ru-RU"/>
        </w:rPr>
        <w:t>Статья 8. Информационная продукция для детей, достигших возраста шести лет</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Arial" w:eastAsia="Times New Roman" w:hAnsi="Arial" w:cs="Arial"/>
          <w:b/>
          <w:bCs/>
          <w:sz w:val="24"/>
          <w:szCs w:val="24"/>
          <w:lang w:eastAsia="ru-RU"/>
        </w:rPr>
        <w:t>Статья 9. Информационная продукция для детей, достигших возраста двенадцати лет</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lastRenderedPageBreak/>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(в ред. Федерального закона от 29.06.2015 N 179-ФЗ)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Arial" w:eastAsia="Times New Roman" w:hAnsi="Arial" w:cs="Arial"/>
          <w:b/>
          <w:bCs/>
          <w:sz w:val="24"/>
          <w:szCs w:val="24"/>
          <w:lang w:eastAsia="ru-RU"/>
        </w:rPr>
        <w:t>Статья 10. Информационная продукция для детей, достигших возраста шестнадцати лет</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4) отдельные бранные слова и (или) выражения, не относящиеся к нецензурной брани;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jc w:val="center"/>
        <w:rPr>
          <w:rFonts w:ascii="Verdana" w:eastAsia="Times New Roman" w:hAnsi="Verdana" w:cs="Times New Roman"/>
          <w:b/>
          <w:bCs/>
          <w:sz w:val="21"/>
          <w:szCs w:val="21"/>
          <w:lang w:eastAsia="ru-RU"/>
        </w:rPr>
      </w:pPr>
      <w:r w:rsidRPr="00A321D7">
        <w:rPr>
          <w:rFonts w:ascii="Arial" w:eastAsia="Times New Roman" w:hAnsi="Arial" w:cs="Arial"/>
          <w:b/>
          <w:bCs/>
          <w:sz w:val="24"/>
          <w:szCs w:val="24"/>
          <w:lang w:eastAsia="ru-RU"/>
        </w:rPr>
        <w:t>Глава 3. ТРЕБОВАНИЯ К ОБОРОТУ ИНФОРМАЦИОННОЙ ПРОДУКЦИИ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Arial" w:eastAsia="Times New Roman" w:hAnsi="Arial" w:cs="Arial"/>
          <w:b/>
          <w:bCs/>
          <w:sz w:val="24"/>
          <w:szCs w:val="24"/>
          <w:lang w:eastAsia="ru-RU"/>
        </w:rPr>
        <w:lastRenderedPageBreak/>
        <w:t>Статья 11. Общие требования к обороту информационной продукции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(в ред. Федерального закона от 02.07.2013 N 185-ФЗ)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телепрограмм, телепередач, транслируемых в эфире без предварительной записи;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3) информационной продукции, распространяемой посредством радиовещания;</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4) информационной продукции, демонстрируемой посредством зрелищных мероприятий;</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(п. 6 введен Федеральным законом от 28.07.2012 N 139-ФЗ; в ред. Федерального закона от 01.05.2017 N 87-ФЗ)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(п. 7 введен Федеральным законом от 28.07.2012 N 139-ФЗ)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8. В прокатном удостоверении аудиовизуального произведения должны содержаться сведения о категории данной информационной продукции.</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lastRenderedPageBreak/>
        <w:t>(в ред. Федерального закона от 28.07.2012 N 139-ФЗ)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Arial" w:eastAsia="Times New Roman" w:hAnsi="Arial" w:cs="Arial"/>
          <w:b/>
          <w:bCs/>
          <w:sz w:val="24"/>
          <w:szCs w:val="24"/>
          <w:lang w:eastAsia="ru-RU"/>
        </w:rPr>
        <w:t>Статья 12. Знак информационной продукции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rPr>
          <w:rFonts w:ascii="Verdana" w:eastAsia="Times New Roman" w:hAnsi="Verdana" w:cs="Times New Roman"/>
          <w:color w:val="392C69"/>
          <w:sz w:val="21"/>
          <w:szCs w:val="21"/>
          <w:lang w:eastAsia="ru-RU"/>
        </w:rPr>
      </w:pPr>
      <w:proofErr w:type="spellStart"/>
      <w:r w:rsidRPr="00A321D7">
        <w:rPr>
          <w:rFonts w:ascii="Times New Roman" w:eastAsia="Times New Roman" w:hAnsi="Times New Roman" w:cs="Times New Roman"/>
          <w:color w:val="392C69"/>
          <w:sz w:val="24"/>
          <w:szCs w:val="24"/>
          <w:lang w:eastAsia="ru-RU"/>
        </w:rPr>
        <w:t>КонсультантПлюс</w:t>
      </w:r>
      <w:proofErr w:type="spellEnd"/>
      <w:r w:rsidRPr="00A321D7">
        <w:rPr>
          <w:rFonts w:ascii="Times New Roman" w:eastAsia="Times New Roman" w:hAnsi="Times New Roman" w:cs="Times New Roman"/>
          <w:color w:val="392C69"/>
          <w:sz w:val="24"/>
          <w:szCs w:val="24"/>
          <w:lang w:eastAsia="ru-RU"/>
        </w:rPr>
        <w:t>: примечание.</w:t>
      </w:r>
    </w:p>
    <w:p w:rsidR="00A321D7" w:rsidRPr="00A321D7" w:rsidRDefault="00A321D7" w:rsidP="00A321D7">
      <w:pPr>
        <w:spacing w:after="96" w:line="240" w:lineRule="auto"/>
        <w:rPr>
          <w:rFonts w:ascii="Verdana" w:eastAsia="Times New Roman" w:hAnsi="Verdana" w:cs="Times New Roman"/>
          <w:color w:val="392C69"/>
          <w:sz w:val="21"/>
          <w:szCs w:val="21"/>
          <w:lang w:eastAsia="ru-RU"/>
        </w:rPr>
      </w:pPr>
      <w:r w:rsidRPr="00A321D7">
        <w:rPr>
          <w:rFonts w:ascii="Times New Roman" w:eastAsia="Times New Roman" w:hAnsi="Times New Roman" w:cs="Times New Roman"/>
          <w:color w:val="392C69"/>
          <w:sz w:val="24"/>
          <w:szCs w:val="24"/>
          <w:lang w:eastAsia="ru-RU"/>
        </w:rPr>
        <w:t>Положения ч. 1 ст. 12 не распространяются на печатную продукцию, выпущенную в оборот до 01.09.2012.</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применительно к категории информационной продукции для детей, не достигших возраста шести лет, - в виде цифры "0" и знака "плюс";</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(часть 1 в ред. Федерального закона от 28.07.2012 N 139-ФЗ)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xml:space="preserve">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w:t>
      </w:r>
      <w:proofErr w:type="spellStart"/>
      <w:r w:rsidRPr="00A321D7">
        <w:rPr>
          <w:rFonts w:ascii="Times New Roman" w:eastAsia="Times New Roman" w:hAnsi="Times New Roman" w:cs="Times New Roman"/>
          <w:sz w:val="24"/>
          <w:szCs w:val="24"/>
          <w:lang w:eastAsia="ru-RU"/>
        </w:rPr>
        <w:t>видеообслуживании</w:t>
      </w:r>
      <w:proofErr w:type="spellEnd"/>
      <w:r w:rsidRPr="00A321D7">
        <w:rPr>
          <w:rFonts w:ascii="Times New Roman" w:eastAsia="Times New Roman" w:hAnsi="Times New Roman" w:cs="Times New Roman"/>
          <w:sz w:val="24"/>
          <w:szCs w:val="24"/>
          <w:lang w:eastAsia="ru-RU"/>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(часть 2 в ред. Федерального закона от 28.07.2012 N 139-ФЗ)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xml:space="preserve">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w:t>
      </w:r>
      <w:proofErr w:type="spellStart"/>
      <w:r w:rsidRPr="00A321D7">
        <w:rPr>
          <w:rFonts w:ascii="Times New Roman" w:eastAsia="Times New Roman" w:hAnsi="Times New Roman" w:cs="Times New Roman"/>
          <w:sz w:val="24"/>
          <w:szCs w:val="24"/>
          <w:lang w:eastAsia="ru-RU"/>
        </w:rPr>
        <w:t>видеопоказе</w:t>
      </w:r>
      <w:proofErr w:type="spellEnd"/>
      <w:r w:rsidRPr="00A321D7">
        <w:rPr>
          <w:rFonts w:ascii="Times New Roman" w:eastAsia="Times New Roman" w:hAnsi="Times New Roman" w:cs="Times New Roman"/>
          <w:sz w:val="24"/>
          <w:szCs w:val="24"/>
          <w:lang w:eastAsia="ru-RU"/>
        </w:rPr>
        <w:t>, а также входного билета, приглашения либо иного документа, предоставляющих право посещения такого мероприятия.</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(часть 4.1 введена Федеральным законом от 29.07.2018 N 242-ФЗ)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lastRenderedPageBreak/>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(часть 5 введена Федеральным законом от 28.07.2012 N 139-ФЗ)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Arial" w:eastAsia="Times New Roman" w:hAnsi="Arial" w:cs="Arial"/>
          <w:b/>
          <w:bCs/>
          <w:sz w:val="24"/>
          <w:szCs w:val="24"/>
          <w:lang w:eastAsia="ru-RU"/>
        </w:rPr>
        <w:t>Статья 13. Дополнительные требования к распространению информационной продукции посредством теле- и радиовещания</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(часть 3 в ред. Федерального закона от 28.07.2012 N 139-ФЗ)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(часть 4 в ред. Федерального закона от 28.07.2012 N 139-ФЗ)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(в ред. Федерального закона от 28.07.2012 N 139-ФЗ)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Arial" w:eastAsia="Times New Roman" w:hAnsi="Arial" w:cs="Arial"/>
          <w:b/>
          <w:bCs/>
          <w:sz w:val="24"/>
          <w:szCs w:val="24"/>
          <w:lang w:eastAsia="ru-RU"/>
        </w:rPr>
        <w:t>Статья 14. Особенности распространения информации посредством информационно-телекоммуникационных сетей</w:t>
      </w:r>
    </w:p>
    <w:p w:rsidR="00A321D7" w:rsidRPr="00A321D7" w:rsidRDefault="00A321D7" w:rsidP="00A321D7">
      <w:pPr>
        <w:spacing w:after="0" w:line="240" w:lineRule="auto"/>
        <w:ind w:firstLine="540"/>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(в ред. Федерального закона от 28.07.2012 N 139-ФЗ)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xml:space="preserve">1. Доступ к информации, распространяемой посредством информационно-телекоммуникационных сетей, в том числе сети "Интернет", в местах, доступных для детей, </w:t>
      </w:r>
      <w:r w:rsidRPr="00A321D7">
        <w:rPr>
          <w:rFonts w:ascii="Times New Roman" w:eastAsia="Times New Roman" w:hAnsi="Times New Roman" w:cs="Times New Roman"/>
          <w:sz w:val="24"/>
          <w:szCs w:val="24"/>
          <w:lang w:eastAsia="ru-RU"/>
        </w:rPr>
        <w:lastRenderedPageBreak/>
        <w:t>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частью 3 статьи 6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(часть 3 введена Федеральным законом от 01.05.2017 N 87-ФЗ)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Arial" w:eastAsia="Times New Roman" w:hAnsi="Arial" w:cs="Arial"/>
          <w:b/>
          <w:bCs/>
          <w:sz w:val="24"/>
          <w:szCs w:val="24"/>
          <w:lang w:eastAsia="ru-RU"/>
        </w:rPr>
        <w:t>Статья 15. Дополнительные требования к обороту отдельных видов информационной продукции для детей</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(часть 1 в ред. Федерального закона от 28.07.2012 N 139-ФЗ)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(в ред. Федерального закона от 02.07.2013 N 185-ФЗ)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Arial" w:eastAsia="Times New Roman" w:hAnsi="Arial" w:cs="Arial"/>
          <w:b/>
          <w:bCs/>
          <w:sz w:val="24"/>
          <w:szCs w:val="24"/>
          <w:lang w:eastAsia="ru-RU"/>
        </w:rPr>
        <w:t>Статья 16. Дополнительные требования к обороту информационной продукции, запрещенной для детей</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lastRenderedPageBreak/>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jc w:val="center"/>
        <w:rPr>
          <w:rFonts w:ascii="Verdana" w:eastAsia="Times New Roman" w:hAnsi="Verdana" w:cs="Times New Roman"/>
          <w:b/>
          <w:bCs/>
          <w:sz w:val="21"/>
          <w:szCs w:val="21"/>
          <w:lang w:eastAsia="ru-RU"/>
        </w:rPr>
      </w:pPr>
      <w:r w:rsidRPr="00A321D7">
        <w:rPr>
          <w:rFonts w:ascii="Arial" w:eastAsia="Times New Roman" w:hAnsi="Arial" w:cs="Arial"/>
          <w:b/>
          <w:bCs/>
          <w:sz w:val="24"/>
          <w:szCs w:val="24"/>
          <w:lang w:eastAsia="ru-RU"/>
        </w:rPr>
        <w:t>Глава 4. ЭКСПЕРТИЗА ИНФОРМАЦИОННОЙ ПРОДУКЦИИ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Arial" w:eastAsia="Times New Roman" w:hAnsi="Arial" w:cs="Arial"/>
          <w:b/>
          <w:bCs/>
          <w:sz w:val="24"/>
          <w:szCs w:val="24"/>
          <w:lang w:eastAsia="ru-RU"/>
        </w:rPr>
        <w:t>Статья 17. Общие требования к экспертизе информационной продукции</w:t>
      </w:r>
    </w:p>
    <w:p w:rsidR="00A321D7" w:rsidRPr="00A321D7" w:rsidRDefault="00A321D7" w:rsidP="00A321D7">
      <w:pPr>
        <w:spacing w:after="0" w:line="240" w:lineRule="auto"/>
        <w:ind w:firstLine="540"/>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(в ред. Федерального закона от 28.07.2012 N 139-ФЗ)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4) номер и дата выдачи аттестата аккредитации;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lastRenderedPageBreak/>
        <w:t>7) сведения о приостановлении или прекращении действия выданного аттестата аккредитации.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являющихся производителями, распространителями информационной продукции, переданной на экспертизу, или их представителями.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7. Экспертиза информационной продукции может проводиться двумя</w:t>
      </w:r>
      <w:bookmarkStart w:id="0" w:name="_GoBack"/>
      <w:bookmarkEnd w:id="0"/>
      <w:r w:rsidRPr="00A321D7">
        <w:rPr>
          <w:rFonts w:ascii="Times New Roman" w:eastAsia="Times New Roman" w:hAnsi="Times New Roman" w:cs="Times New Roman"/>
          <w:sz w:val="24"/>
          <w:szCs w:val="24"/>
          <w:lang w:eastAsia="ru-RU"/>
        </w:rPr>
        <w:t xml:space="preserve"> и более экспертами одной специальности (комиссионная экспертиза) или разных специальностей (комплексная экспертиза).</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8. Срок проведения экспертизы информационной продукции не может превышать тридцать дней с момента заключения договора о ее проведении.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Arial" w:eastAsia="Times New Roman" w:hAnsi="Arial" w:cs="Arial"/>
          <w:b/>
          <w:bCs/>
          <w:sz w:val="24"/>
          <w:szCs w:val="24"/>
          <w:lang w:eastAsia="ru-RU"/>
        </w:rPr>
        <w:t>Статья 18. Экспертное заключение</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По окончании экспертизы информационной продукции дается экспертное заключение.</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В экспертном заключении указываются:</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дата, время и место проведения экспертизы информационной продукции;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3) вопросы, поставленные перед экспертом, экспертами;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4) объекты исследований и материалы, представленные для проведения экспертизы информационной продукции;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5) содержание и результаты исследований с указанием методик;</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6) мотивированные ответы на поставленные перед экспертом, экспертами вопросы;</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w:t>
      </w:r>
      <w:r w:rsidRPr="00A321D7">
        <w:rPr>
          <w:rFonts w:ascii="Times New Roman" w:eastAsia="Times New Roman" w:hAnsi="Times New Roman" w:cs="Times New Roman"/>
          <w:sz w:val="24"/>
          <w:szCs w:val="24"/>
          <w:lang w:eastAsia="ru-RU"/>
        </w:rPr>
        <w:lastRenderedPageBreak/>
        <w:t>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(часть 4 в ред. Федерального закона от 28.07.2012 N 139-ФЗ)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(часть 5 введена Федеральным законом от 28.07.2012 N 139-ФЗ)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(часть 6 введена Федеральным законом от 28.07.2012 N 139-ФЗ)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Arial" w:eastAsia="Times New Roman" w:hAnsi="Arial" w:cs="Arial"/>
          <w:b/>
          <w:bCs/>
          <w:sz w:val="24"/>
          <w:szCs w:val="24"/>
          <w:lang w:eastAsia="ru-RU"/>
        </w:rPr>
        <w:t>Статья 19. Правовые последствия экспертизы информационной продукции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jc w:val="center"/>
        <w:rPr>
          <w:rFonts w:ascii="Verdana" w:eastAsia="Times New Roman" w:hAnsi="Verdana" w:cs="Times New Roman"/>
          <w:b/>
          <w:bCs/>
          <w:sz w:val="21"/>
          <w:szCs w:val="21"/>
          <w:lang w:eastAsia="ru-RU"/>
        </w:rPr>
      </w:pPr>
      <w:r w:rsidRPr="00A321D7">
        <w:rPr>
          <w:rFonts w:ascii="Arial" w:eastAsia="Times New Roman" w:hAnsi="Arial" w:cs="Arial"/>
          <w:b/>
          <w:bCs/>
          <w:sz w:val="24"/>
          <w:szCs w:val="24"/>
          <w:lang w:eastAsia="ru-RU"/>
        </w:rPr>
        <w:t>Глава 5. ГОСУДАРСТВЕННЫЙ НАДЗОР И ОБЩЕСТВЕННЫЙ</w:t>
      </w:r>
    </w:p>
    <w:p w:rsidR="00A321D7" w:rsidRPr="00A321D7" w:rsidRDefault="00A321D7" w:rsidP="00A321D7">
      <w:pPr>
        <w:spacing w:after="0" w:line="240" w:lineRule="auto"/>
        <w:jc w:val="center"/>
        <w:rPr>
          <w:rFonts w:ascii="Verdana" w:eastAsia="Times New Roman" w:hAnsi="Verdana" w:cs="Times New Roman"/>
          <w:b/>
          <w:bCs/>
          <w:sz w:val="21"/>
          <w:szCs w:val="21"/>
          <w:lang w:eastAsia="ru-RU"/>
        </w:rPr>
      </w:pPr>
      <w:r w:rsidRPr="00A321D7">
        <w:rPr>
          <w:rFonts w:ascii="Arial" w:eastAsia="Times New Roman" w:hAnsi="Arial" w:cs="Arial"/>
          <w:b/>
          <w:bCs/>
          <w:sz w:val="24"/>
          <w:szCs w:val="24"/>
          <w:lang w:eastAsia="ru-RU"/>
        </w:rPr>
        <w:t>КОНТРОЛЬ ЗА СОБЛЮДЕНИЕМ ЗАКОНОДАТЕЛЬСТВА</w:t>
      </w:r>
    </w:p>
    <w:p w:rsidR="00A321D7" w:rsidRPr="00A321D7" w:rsidRDefault="00A321D7" w:rsidP="00A321D7">
      <w:pPr>
        <w:spacing w:after="0" w:line="240" w:lineRule="auto"/>
        <w:jc w:val="center"/>
        <w:rPr>
          <w:rFonts w:ascii="Verdana" w:eastAsia="Times New Roman" w:hAnsi="Verdana" w:cs="Times New Roman"/>
          <w:b/>
          <w:bCs/>
          <w:sz w:val="21"/>
          <w:szCs w:val="21"/>
          <w:lang w:eastAsia="ru-RU"/>
        </w:rPr>
      </w:pPr>
      <w:r w:rsidRPr="00A321D7">
        <w:rPr>
          <w:rFonts w:ascii="Arial" w:eastAsia="Times New Roman" w:hAnsi="Arial" w:cs="Arial"/>
          <w:b/>
          <w:bCs/>
          <w:sz w:val="24"/>
          <w:szCs w:val="24"/>
          <w:lang w:eastAsia="ru-RU"/>
        </w:rPr>
        <w:t>РОССИЙСКОЙ ФЕДЕРАЦИИ О ЗАЩИТЕ ДЕТЕЙ ОТ</w:t>
      </w:r>
    </w:p>
    <w:p w:rsidR="00A321D7" w:rsidRPr="00A321D7" w:rsidRDefault="00A321D7" w:rsidP="00A321D7">
      <w:pPr>
        <w:spacing w:after="0" w:line="240" w:lineRule="auto"/>
        <w:jc w:val="center"/>
        <w:rPr>
          <w:rFonts w:ascii="Verdana" w:eastAsia="Times New Roman" w:hAnsi="Verdana" w:cs="Times New Roman"/>
          <w:b/>
          <w:bCs/>
          <w:sz w:val="21"/>
          <w:szCs w:val="21"/>
          <w:lang w:eastAsia="ru-RU"/>
        </w:rPr>
      </w:pPr>
      <w:r w:rsidRPr="00A321D7">
        <w:rPr>
          <w:rFonts w:ascii="Arial" w:eastAsia="Times New Roman" w:hAnsi="Arial" w:cs="Arial"/>
          <w:b/>
          <w:bCs/>
          <w:sz w:val="24"/>
          <w:szCs w:val="24"/>
          <w:lang w:eastAsia="ru-RU"/>
        </w:rPr>
        <w:t>ИНФОРМАЦИИ, ПРИЧИНЯЮЩЕЙ ВРЕД ИХ</w:t>
      </w:r>
    </w:p>
    <w:p w:rsidR="00A321D7" w:rsidRPr="00A321D7" w:rsidRDefault="00A321D7" w:rsidP="00A321D7">
      <w:pPr>
        <w:spacing w:after="0" w:line="240" w:lineRule="auto"/>
        <w:jc w:val="center"/>
        <w:rPr>
          <w:rFonts w:ascii="Verdana" w:eastAsia="Times New Roman" w:hAnsi="Verdana" w:cs="Times New Roman"/>
          <w:b/>
          <w:bCs/>
          <w:sz w:val="21"/>
          <w:szCs w:val="21"/>
          <w:lang w:eastAsia="ru-RU"/>
        </w:rPr>
      </w:pPr>
      <w:r w:rsidRPr="00A321D7">
        <w:rPr>
          <w:rFonts w:ascii="Arial" w:eastAsia="Times New Roman" w:hAnsi="Arial" w:cs="Arial"/>
          <w:b/>
          <w:bCs/>
          <w:sz w:val="24"/>
          <w:szCs w:val="24"/>
          <w:lang w:eastAsia="ru-RU"/>
        </w:rPr>
        <w:t xml:space="preserve">ЗДОРОВЬЮ </w:t>
      </w:r>
      <w:proofErr w:type="gramStart"/>
      <w:r w:rsidRPr="00A321D7">
        <w:rPr>
          <w:rFonts w:ascii="Arial" w:eastAsia="Times New Roman" w:hAnsi="Arial" w:cs="Arial"/>
          <w:b/>
          <w:bCs/>
          <w:sz w:val="24"/>
          <w:szCs w:val="24"/>
          <w:lang w:eastAsia="ru-RU"/>
        </w:rPr>
        <w:t>И</w:t>
      </w:r>
      <w:proofErr w:type="gramEnd"/>
      <w:r w:rsidRPr="00A321D7">
        <w:rPr>
          <w:rFonts w:ascii="Arial" w:eastAsia="Times New Roman" w:hAnsi="Arial" w:cs="Arial"/>
          <w:b/>
          <w:bCs/>
          <w:sz w:val="24"/>
          <w:szCs w:val="24"/>
          <w:lang w:eastAsia="ru-RU"/>
        </w:rPr>
        <w:t xml:space="preserve"> (ИЛИ) РАЗВИТИЮ</w:t>
      </w:r>
    </w:p>
    <w:p w:rsidR="00A321D7" w:rsidRPr="00A321D7" w:rsidRDefault="00A321D7" w:rsidP="00A321D7">
      <w:pPr>
        <w:spacing w:after="0" w:line="240" w:lineRule="auto"/>
        <w:jc w:val="center"/>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(в ред. Федеральных законов от 28.07.2012 N 139-ФЗ,</w:t>
      </w:r>
    </w:p>
    <w:p w:rsidR="00A321D7" w:rsidRPr="00A321D7" w:rsidRDefault="00A321D7" w:rsidP="00A321D7">
      <w:pPr>
        <w:spacing w:after="0" w:line="240" w:lineRule="auto"/>
        <w:jc w:val="center"/>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от 14.10.2014 N 307-ФЗ)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Arial" w:eastAsia="Times New Roman" w:hAnsi="Arial" w:cs="Arial"/>
          <w:b/>
          <w:bCs/>
          <w:sz w:val="24"/>
          <w:szCs w:val="24"/>
          <w:lang w:eastAsia="ru-RU"/>
        </w:rP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(в ред. Федеральных законов от 28.07.2012 N 139-ФЗ, от 14.10.2014 N 307-ФЗ)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xml:space="preserve">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 защиты прав потребителей, и федеральный орган </w:t>
      </w:r>
      <w:r w:rsidRPr="00A321D7">
        <w:rPr>
          <w:rFonts w:ascii="Times New Roman" w:eastAsia="Times New Roman" w:hAnsi="Times New Roman" w:cs="Times New Roman"/>
          <w:sz w:val="24"/>
          <w:szCs w:val="24"/>
          <w:lang w:eastAsia="ru-RU"/>
        </w:rPr>
        <w:lastRenderedPageBreak/>
        <w:t>исполнительной власти, осуществляющий функции по контролю и надзору в сфере образования и науки.</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(часть 1 в ред. Федерального закона от 14.10.2014 N 307-ФЗ)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Утратил силу. - Федеральный закон от 14.10.2014 N 307-ФЗ.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Arial" w:eastAsia="Times New Roman" w:hAnsi="Arial" w:cs="Arial"/>
          <w:b/>
          <w:bCs/>
          <w:sz w:val="24"/>
          <w:szCs w:val="24"/>
          <w:lang w:eastAsia="ru-RU"/>
        </w:rPr>
        <w:t>Статья 21. Общественный контроль в сфере защиты детей от информации, причиняющей вред их здоровью и (или) развитию</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A321D7" w:rsidRPr="00A321D7" w:rsidRDefault="00A321D7" w:rsidP="00A321D7">
      <w:pPr>
        <w:spacing w:after="0" w:line="240" w:lineRule="auto"/>
        <w:jc w:val="both"/>
        <w:rPr>
          <w:rFonts w:ascii="Verdana" w:eastAsia="Times New Roman" w:hAnsi="Verdana" w:cs="Times New Roman"/>
          <w:color w:val="828282"/>
          <w:sz w:val="21"/>
          <w:szCs w:val="21"/>
          <w:lang w:eastAsia="ru-RU"/>
        </w:rPr>
      </w:pPr>
      <w:r w:rsidRPr="00A321D7">
        <w:rPr>
          <w:rFonts w:ascii="Times New Roman" w:eastAsia="Times New Roman" w:hAnsi="Times New Roman" w:cs="Times New Roman"/>
          <w:color w:val="828282"/>
          <w:sz w:val="24"/>
          <w:szCs w:val="24"/>
          <w:lang w:eastAsia="ru-RU"/>
        </w:rPr>
        <w:t>(часть 2 в ред. Федерального закона от 28.07.2012 N 139-ФЗ)</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jc w:val="center"/>
        <w:rPr>
          <w:rFonts w:ascii="Verdana" w:eastAsia="Times New Roman" w:hAnsi="Verdana" w:cs="Times New Roman"/>
          <w:b/>
          <w:bCs/>
          <w:sz w:val="21"/>
          <w:szCs w:val="21"/>
          <w:lang w:eastAsia="ru-RU"/>
        </w:rPr>
      </w:pPr>
      <w:r w:rsidRPr="00A321D7">
        <w:rPr>
          <w:rFonts w:ascii="Arial" w:eastAsia="Times New Roman" w:hAnsi="Arial" w:cs="Arial"/>
          <w:b/>
          <w:bCs/>
          <w:sz w:val="24"/>
          <w:szCs w:val="24"/>
          <w:lang w:eastAsia="ru-RU"/>
        </w:rPr>
        <w:t>Глава 6. ОТВЕТСТВЕННОСТЬ ЗА ПРАВОНАРУШЕНИЯ В СФЕРЕ</w:t>
      </w:r>
    </w:p>
    <w:p w:rsidR="00A321D7" w:rsidRPr="00A321D7" w:rsidRDefault="00A321D7" w:rsidP="00A321D7">
      <w:pPr>
        <w:spacing w:after="0" w:line="240" w:lineRule="auto"/>
        <w:jc w:val="center"/>
        <w:rPr>
          <w:rFonts w:ascii="Verdana" w:eastAsia="Times New Roman" w:hAnsi="Verdana" w:cs="Times New Roman"/>
          <w:b/>
          <w:bCs/>
          <w:sz w:val="21"/>
          <w:szCs w:val="21"/>
          <w:lang w:eastAsia="ru-RU"/>
        </w:rPr>
      </w:pPr>
      <w:r w:rsidRPr="00A321D7">
        <w:rPr>
          <w:rFonts w:ascii="Arial" w:eastAsia="Times New Roman" w:hAnsi="Arial" w:cs="Arial"/>
          <w:b/>
          <w:bCs/>
          <w:sz w:val="24"/>
          <w:szCs w:val="24"/>
          <w:lang w:eastAsia="ru-RU"/>
        </w:rPr>
        <w:t>ЗАЩИТЫ ДЕТЕЙ ОТ ИНФОРМАЦИИ, ПРИЧИНЯЮЩЕЙ ВРЕД ИХ ЗДОРОВЬЮ</w:t>
      </w:r>
    </w:p>
    <w:p w:rsidR="00A321D7" w:rsidRPr="00A321D7" w:rsidRDefault="00A321D7" w:rsidP="00A321D7">
      <w:pPr>
        <w:spacing w:after="0" w:line="240" w:lineRule="auto"/>
        <w:jc w:val="center"/>
        <w:rPr>
          <w:rFonts w:ascii="Verdana" w:eastAsia="Times New Roman" w:hAnsi="Verdana" w:cs="Times New Roman"/>
          <w:b/>
          <w:bCs/>
          <w:sz w:val="21"/>
          <w:szCs w:val="21"/>
          <w:lang w:eastAsia="ru-RU"/>
        </w:rPr>
      </w:pPr>
      <w:r w:rsidRPr="00A321D7">
        <w:rPr>
          <w:rFonts w:ascii="Arial" w:eastAsia="Times New Roman" w:hAnsi="Arial" w:cs="Arial"/>
          <w:b/>
          <w:bCs/>
          <w:sz w:val="24"/>
          <w:szCs w:val="24"/>
          <w:lang w:eastAsia="ru-RU"/>
        </w:rPr>
        <w:t>И (ИЛИ) РАЗВИТИЮ</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Arial" w:eastAsia="Times New Roman" w:hAnsi="Arial" w:cs="Arial"/>
          <w:b/>
          <w:bCs/>
          <w:sz w:val="24"/>
          <w:szCs w:val="24"/>
          <w:lang w:eastAsia="ru-RU"/>
        </w:rPr>
        <w:t>Статья 22. Ответственность за правонарушения в сфере защиты детей от информации, причиняющей вред их здоровью и (или) развитию</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jc w:val="center"/>
        <w:rPr>
          <w:rFonts w:ascii="Verdana" w:eastAsia="Times New Roman" w:hAnsi="Verdana" w:cs="Times New Roman"/>
          <w:b/>
          <w:bCs/>
          <w:sz w:val="21"/>
          <w:szCs w:val="21"/>
          <w:lang w:eastAsia="ru-RU"/>
        </w:rPr>
      </w:pPr>
      <w:r w:rsidRPr="00A321D7">
        <w:rPr>
          <w:rFonts w:ascii="Arial" w:eastAsia="Times New Roman" w:hAnsi="Arial" w:cs="Arial"/>
          <w:b/>
          <w:bCs/>
          <w:sz w:val="24"/>
          <w:szCs w:val="24"/>
          <w:lang w:eastAsia="ru-RU"/>
        </w:rPr>
        <w:t>Глава 7. ЗАКЛЮЧИТЕЛЬНЫЕ ПОЛОЖЕНИЯ</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Arial" w:eastAsia="Times New Roman" w:hAnsi="Arial" w:cs="Arial"/>
          <w:b/>
          <w:bCs/>
          <w:sz w:val="24"/>
          <w:szCs w:val="24"/>
          <w:lang w:eastAsia="ru-RU"/>
        </w:rPr>
        <w:t>Статья 23. Порядок вступления в силу настоящего Федерального закона</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1. Настоящий Федеральный закон вступает в силу с 1 сентября 2012 года.</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A321D7" w:rsidRPr="00A321D7" w:rsidRDefault="00A321D7" w:rsidP="00A321D7">
      <w:pPr>
        <w:spacing w:after="0" w:line="240" w:lineRule="auto"/>
        <w:ind w:firstLine="540"/>
        <w:jc w:val="both"/>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 </w:t>
      </w:r>
    </w:p>
    <w:p w:rsidR="00A321D7" w:rsidRPr="00A321D7" w:rsidRDefault="00A321D7" w:rsidP="00A321D7">
      <w:pPr>
        <w:spacing w:after="0" w:line="240" w:lineRule="auto"/>
        <w:jc w:val="right"/>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Президент</w:t>
      </w:r>
    </w:p>
    <w:p w:rsidR="00A321D7" w:rsidRPr="00A321D7" w:rsidRDefault="00A321D7" w:rsidP="00A321D7">
      <w:pPr>
        <w:spacing w:after="0" w:line="240" w:lineRule="auto"/>
        <w:jc w:val="right"/>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Российской Федерации</w:t>
      </w:r>
    </w:p>
    <w:p w:rsidR="00A321D7" w:rsidRPr="00A321D7" w:rsidRDefault="00A321D7" w:rsidP="00A321D7">
      <w:pPr>
        <w:spacing w:after="0" w:line="240" w:lineRule="auto"/>
        <w:jc w:val="right"/>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Д.МЕДВЕДЕВ</w:t>
      </w:r>
    </w:p>
    <w:p w:rsidR="00A321D7" w:rsidRPr="00A321D7" w:rsidRDefault="00A321D7" w:rsidP="00A321D7">
      <w:pPr>
        <w:spacing w:after="0" w:line="240" w:lineRule="auto"/>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Москва, Кремль</w:t>
      </w:r>
    </w:p>
    <w:p w:rsidR="00A321D7" w:rsidRPr="00A321D7" w:rsidRDefault="00A321D7" w:rsidP="00A321D7">
      <w:pPr>
        <w:spacing w:after="0" w:line="240" w:lineRule="auto"/>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29 декабря 2010 года</w:t>
      </w:r>
    </w:p>
    <w:p w:rsidR="00A321D7" w:rsidRPr="00A321D7" w:rsidRDefault="00A321D7" w:rsidP="00A321D7">
      <w:pPr>
        <w:spacing w:after="0" w:line="240" w:lineRule="auto"/>
        <w:rPr>
          <w:rFonts w:ascii="Verdana" w:eastAsia="Times New Roman" w:hAnsi="Verdana" w:cs="Times New Roman"/>
          <w:sz w:val="21"/>
          <w:szCs w:val="21"/>
          <w:lang w:eastAsia="ru-RU"/>
        </w:rPr>
      </w:pPr>
      <w:r w:rsidRPr="00A321D7">
        <w:rPr>
          <w:rFonts w:ascii="Times New Roman" w:eastAsia="Times New Roman" w:hAnsi="Times New Roman" w:cs="Times New Roman"/>
          <w:sz w:val="24"/>
          <w:szCs w:val="24"/>
          <w:lang w:eastAsia="ru-RU"/>
        </w:rPr>
        <w:t>N 436-ФЗ</w:t>
      </w:r>
    </w:p>
    <w:p w:rsidR="00E77291" w:rsidRDefault="00E77291"/>
    <w:sectPr w:rsidR="00E772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09"/>
    <w:rsid w:val="00384F09"/>
    <w:rsid w:val="00A321D7"/>
    <w:rsid w:val="00E77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CB39C-5CCE-409D-8555-63037159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808288">
      <w:bodyDiv w:val="1"/>
      <w:marLeft w:val="0"/>
      <w:marRight w:val="0"/>
      <w:marTop w:val="0"/>
      <w:marBottom w:val="0"/>
      <w:divBdr>
        <w:top w:val="none" w:sz="0" w:space="0" w:color="auto"/>
        <w:left w:val="none" w:sz="0" w:space="0" w:color="auto"/>
        <w:bottom w:val="none" w:sz="0" w:space="0" w:color="auto"/>
        <w:right w:val="none" w:sz="0" w:space="0" w:color="auto"/>
      </w:divBdr>
      <w:divsChild>
        <w:div w:id="914900006">
          <w:marLeft w:val="0"/>
          <w:marRight w:val="0"/>
          <w:marTop w:val="120"/>
          <w:marBottom w:val="192"/>
          <w:divBdr>
            <w:top w:val="none" w:sz="0" w:space="0" w:color="auto"/>
            <w:left w:val="none" w:sz="0" w:space="0" w:color="auto"/>
            <w:bottom w:val="none" w:sz="0" w:space="0" w:color="auto"/>
            <w:right w:val="none" w:sz="0" w:space="0" w:color="auto"/>
          </w:divBdr>
          <w:divsChild>
            <w:div w:id="1045718108">
              <w:marLeft w:val="0"/>
              <w:marRight w:val="0"/>
              <w:marTop w:val="0"/>
              <w:marBottom w:val="0"/>
              <w:divBdr>
                <w:top w:val="none" w:sz="0" w:space="0" w:color="auto"/>
                <w:left w:val="none" w:sz="0" w:space="0" w:color="auto"/>
                <w:bottom w:val="none" w:sz="0" w:space="0" w:color="auto"/>
                <w:right w:val="none" w:sz="0" w:space="0" w:color="auto"/>
              </w:divBdr>
              <w:divsChild>
                <w:div w:id="199283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5272">
          <w:marLeft w:val="0"/>
          <w:marRight w:val="0"/>
          <w:marTop w:val="0"/>
          <w:marBottom w:val="0"/>
          <w:divBdr>
            <w:top w:val="none" w:sz="0" w:space="0" w:color="auto"/>
            <w:left w:val="none" w:sz="0" w:space="0" w:color="auto"/>
            <w:bottom w:val="none" w:sz="0" w:space="0" w:color="auto"/>
            <w:right w:val="none" w:sz="0" w:space="0" w:color="auto"/>
          </w:divBdr>
        </w:div>
        <w:div w:id="2320002">
          <w:marLeft w:val="0"/>
          <w:marRight w:val="0"/>
          <w:marTop w:val="0"/>
          <w:marBottom w:val="0"/>
          <w:divBdr>
            <w:top w:val="none" w:sz="0" w:space="0" w:color="auto"/>
            <w:left w:val="none" w:sz="0" w:space="0" w:color="auto"/>
            <w:bottom w:val="none" w:sz="0" w:space="0" w:color="auto"/>
            <w:right w:val="none" w:sz="0" w:space="0" w:color="auto"/>
          </w:divBdr>
        </w:div>
        <w:div w:id="672337652">
          <w:marLeft w:val="0"/>
          <w:marRight w:val="0"/>
          <w:marTop w:val="0"/>
          <w:marBottom w:val="0"/>
          <w:divBdr>
            <w:top w:val="none" w:sz="0" w:space="0" w:color="auto"/>
            <w:left w:val="none" w:sz="0" w:space="0" w:color="auto"/>
            <w:bottom w:val="none" w:sz="0" w:space="0" w:color="auto"/>
            <w:right w:val="none" w:sz="0" w:space="0" w:color="auto"/>
          </w:divBdr>
        </w:div>
        <w:div w:id="1116101864">
          <w:marLeft w:val="0"/>
          <w:marRight w:val="0"/>
          <w:marTop w:val="0"/>
          <w:marBottom w:val="0"/>
          <w:divBdr>
            <w:top w:val="none" w:sz="0" w:space="0" w:color="auto"/>
            <w:left w:val="none" w:sz="0" w:space="0" w:color="auto"/>
            <w:bottom w:val="none" w:sz="0" w:space="0" w:color="auto"/>
            <w:right w:val="none" w:sz="0" w:space="0" w:color="auto"/>
          </w:divBdr>
        </w:div>
        <w:div w:id="1455833528">
          <w:marLeft w:val="0"/>
          <w:marRight w:val="0"/>
          <w:marTop w:val="0"/>
          <w:marBottom w:val="0"/>
          <w:divBdr>
            <w:top w:val="none" w:sz="0" w:space="0" w:color="auto"/>
            <w:left w:val="none" w:sz="0" w:space="0" w:color="auto"/>
            <w:bottom w:val="none" w:sz="0" w:space="0" w:color="auto"/>
            <w:right w:val="none" w:sz="0" w:space="0" w:color="auto"/>
          </w:divBdr>
        </w:div>
        <w:div w:id="1137377668">
          <w:marLeft w:val="0"/>
          <w:marRight w:val="0"/>
          <w:marTop w:val="0"/>
          <w:marBottom w:val="0"/>
          <w:divBdr>
            <w:top w:val="none" w:sz="0" w:space="0" w:color="auto"/>
            <w:left w:val="none" w:sz="0" w:space="0" w:color="auto"/>
            <w:bottom w:val="none" w:sz="0" w:space="0" w:color="auto"/>
            <w:right w:val="none" w:sz="0" w:space="0" w:color="auto"/>
          </w:divBdr>
        </w:div>
        <w:div w:id="1067537259">
          <w:marLeft w:val="0"/>
          <w:marRight w:val="0"/>
          <w:marTop w:val="0"/>
          <w:marBottom w:val="0"/>
          <w:divBdr>
            <w:top w:val="none" w:sz="0" w:space="0" w:color="auto"/>
            <w:left w:val="none" w:sz="0" w:space="0" w:color="auto"/>
            <w:bottom w:val="none" w:sz="0" w:space="0" w:color="auto"/>
            <w:right w:val="none" w:sz="0" w:space="0" w:color="auto"/>
          </w:divBdr>
        </w:div>
        <w:div w:id="1131020920">
          <w:marLeft w:val="0"/>
          <w:marRight w:val="0"/>
          <w:marTop w:val="0"/>
          <w:marBottom w:val="0"/>
          <w:divBdr>
            <w:top w:val="none" w:sz="0" w:space="0" w:color="auto"/>
            <w:left w:val="none" w:sz="0" w:space="0" w:color="auto"/>
            <w:bottom w:val="none" w:sz="0" w:space="0" w:color="auto"/>
            <w:right w:val="none" w:sz="0" w:space="0" w:color="auto"/>
          </w:divBdr>
        </w:div>
        <w:div w:id="973487789">
          <w:marLeft w:val="0"/>
          <w:marRight w:val="0"/>
          <w:marTop w:val="0"/>
          <w:marBottom w:val="0"/>
          <w:divBdr>
            <w:top w:val="none" w:sz="0" w:space="0" w:color="auto"/>
            <w:left w:val="none" w:sz="0" w:space="0" w:color="auto"/>
            <w:bottom w:val="none" w:sz="0" w:space="0" w:color="auto"/>
            <w:right w:val="none" w:sz="0" w:space="0" w:color="auto"/>
          </w:divBdr>
        </w:div>
        <w:div w:id="327831302">
          <w:marLeft w:val="0"/>
          <w:marRight w:val="0"/>
          <w:marTop w:val="0"/>
          <w:marBottom w:val="0"/>
          <w:divBdr>
            <w:top w:val="none" w:sz="0" w:space="0" w:color="auto"/>
            <w:left w:val="none" w:sz="0" w:space="0" w:color="auto"/>
            <w:bottom w:val="none" w:sz="0" w:space="0" w:color="auto"/>
            <w:right w:val="none" w:sz="0" w:space="0" w:color="auto"/>
          </w:divBdr>
        </w:div>
        <w:div w:id="1206480192">
          <w:marLeft w:val="0"/>
          <w:marRight w:val="0"/>
          <w:marTop w:val="0"/>
          <w:marBottom w:val="0"/>
          <w:divBdr>
            <w:top w:val="none" w:sz="0" w:space="0" w:color="auto"/>
            <w:left w:val="none" w:sz="0" w:space="0" w:color="auto"/>
            <w:bottom w:val="none" w:sz="0" w:space="0" w:color="auto"/>
            <w:right w:val="none" w:sz="0" w:space="0" w:color="auto"/>
          </w:divBdr>
        </w:div>
        <w:div w:id="1352605525">
          <w:marLeft w:val="0"/>
          <w:marRight w:val="0"/>
          <w:marTop w:val="0"/>
          <w:marBottom w:val="0"/>
          <w:divBdr>
            <w:top w:val="none" w:sz="0" w:space="0" w:color="auto"/>
            <w:left w:val="none" w:sz="0" w:space="0" w:color="auto"/>
            <w:bottom w:val="none" w:sz="0" w:space="0" w:color="auto"/>
            <w:right w:val="none" w:sz="0" w:space="0" w:color="auto"/>
          </w:divBdr>
        </w:div>
        <w:div w:id="110559635">
          <w:marLeft w:val="0"/>
          <w:marRight w:val="0"/>
          <w:marTop w:val="0"/>
          <w:marBottom w:val="0"/>
          <w:divBdr>
            <w:top w:val="none" w:sz="0" w:space="0" w:color="auto"/>
            <w:left w:val="none" w:sz="0" w:space="0" w:color="auto"/>
            <w:bottom w:val="none" w:sz="0" w:space="0" w:color="auto"/>
            <w:right w:val="none" w:sz="0" w:space="0" w:color="auto"/>
          </w:divBdr>
        </w:div>
        <w:div w:id="1771854795">
          <w:marLeft w:val="0"/>
          <w:marRight w:val="0"/>
          <w:marTop w:val="0"/>
          <w:marBottom w:val="0"/>
          <w:divBdr>
            <w:top w:val="none" w:sz="0" w:space="0" w:color="auto"/>
            <w:left w:val="none" w:sz="0" w:space="0" w:color="auto"/>
            <w:bottom w:val="none" w:sz="0" w:space="0" w:color="auto"/>
            <w:right w:val="none" w:sz="0" w:space="0" w:color="auto"/>
          </w:divBdr>
        </w:div>
        <w:div w:id="427504015">
          <w:marLeft w:val="0"/>
          <w:marRight w:val="0"/>
          <w:marTop w:val="0"/>
          <w:marBottom w:val="0"/>
          <w:divBdr>
            <w:top w:val="none" w:sz="0" w:space="0" w:color="auto"/>
            <w:left w:val="none" w:sz="0" w:space="0" w:color="auto"/>
            <w:bottom w:val="none" w:sz="0" w:space="0" w:color="auto"/>
            <w:right w:val="none" w:sz="0" w:space="0" w:color="auto"/>
          </w:divBdr>
        </w:div>
        <w:div w:id="1540823040">
          <w:marLeft w:val="0"/>
          <w:marRight w:val="0"/>
          <w:marTop w:val="0"/>
          <w:marBottom w:val="0"/>
          <w:divBdr>
            <w:top w:val="none" w:sz="0" w:space="0" w:color="auto"/>
            <w:left w:val="none" w:sz="0" w:space="0" w:color="auto"/>
            <w:bottom w:val="none" w:sz="0" w:space="0" w:color="auto"/>
            <w:right w:val="none" w:sz="0" w:space="0" w:color="auto"/>
          </w:divBdr>
        </w:div>
        <w:div w:id="1074670877">
          <w:marLeft w:val="0"/>
          <w:marRight w:val="0"/>
          <w:marTop w:val="120"/>
          <w:marBottom w:val="96"/>
          <w:divBdr>
            <w:top w:val="none" w:sz="0" w:space="0" w:color="auto"/>
            <w:left w:val="none" w:sz="0" w:space="0" w:color="auto"/>
            <w:bottom w:val="none" w:sz="0" w:space="0" w:color="auto"/>
            <w:right w:val="none" w:sz="0" w:space="0" w:color="auto"/>
          </w:divBdr>
          <w:divsChild>
            <w:div w:id="1121412118">
              <w:marLeft w:val="0"/>
              <w:marRight w:val="0"/>
              <w:marTop w:val="0"/>
              <w:marBottom w:val="0"/>
              <w:divBdr>
                <w:top w:val="none" w:sz="0" w:space="0" w:color="auto"/>
                <w:left w:val="none" w:sz="0" w:space="0" w:color="auto"/>
                <w:bottom w:val="none" w:sz="0" w:space="0" w:color="auto"/>
                <w:right w:val="none" w:sz="0" w:space="0" w:color="auto"/>
              </w:divBdr>
            </w:div>
            <w:div w:id="965936620">
              <w:marLeft w:val="0"/>
              <w:marRight w:val="0"/>
              <w:marTop w:val="0"/>
              <w:marBottom w:val="0"/>
              <w:divBdr>
                <w:top w:val="none" w:sz="0" w:space="0" w:color="auto"/>
                <w:left w:val="none" w:sz="0" w:space="0" w:color="auto"/>
                <w:bottom w:val="none" w:sz="0" w:space="0" w:color="auto"/>
                <w:right w:val="none" w:sz="0" w:space="0" w:color="auto"/>
              </w:divBdr>
            </w:div>
          </w:divsChild>
        </w:div>
        <w:div w:id="965545253">
          <w:marLeft w:val="0"/>
          <w:marRight w:val="0"/>
          <w:marTop w:val="0"/>
          <w:marBottom w:val="0"/>
          <w:divBdr>
            <w:top w:val="none" w:sz="0" w:space="0" w:color="auto"/>
            <w:left w:val="none" w:sz="0" w:space="0" w:color="auto"/>
            <w:bottom w:val="none" w:sz="0" w:space="0" w:color="auto"/>
            <w:right w:val="none" w:sz="0" w:space="0" w:color="auto"/>
          </w:divBdr>
        </w:div>
        <w:div w:id="1527479939">
          <w:marLeft w:val="0"/>
          <w:marRight w:val="0"/>
          <w:marTop w:val="0"/>
          <w:marBottom w:val="0"/>
          <w:divBdr>
            <w:top w:val="none" w:sz="0" w:space="0" w:color="auto"/>
            <w:left w:val="none" w:sz="0" w:space="0" w:color="auto"/>
            <w:bottom w:val="none" w:sz="0" w:space="0" w:color="auto"/>
            <w:right w:val="none" w:sz="0" w:space="0" w:color="auto"/>
          </w:divBdr>
        </w:div>
        <w:div w:id="643462589">
          <w:marLeft w:val="0"/>
          <w:marRight w:val="0"/>
          <w:marTop w:val="0"/>
          <w:marBottom w:val="0"/>
          <w:divBdr>
            <w:top w:val="none" w:sz="0" w:space="0" w:color="auto"/>
            <w:left w:val="none" w:sz="0" w:space="0" w:color="auto"/>
            <w:bottom w:val="none" w:sz="0" w:space="0" w:color="auto"/>
            <w:right w:val="none" w:sz="0" w:space="0" w:color="auto"/>
          </w:divBdr>
        </w:div>
        <w:div w:id="1918199637">
          <w:marLeft w:val="0"/>
          <w:marRight w:val="0"/>
          <w:marTop w:val="0"/>
          <w:marBottom w:val="0"/>
          <w:divBdr>
            <w:top w:val="none" w:sz="0" w:space="0" w:color="auto"/>
            <w:left w:val="none" w:sz="0" w:space="0" w:color="auto"/>
            <w:bottom w:val="none" w:sz="0" w:space="0" w:color="auto"/>
            <w:right w:val="none" w:sz="0" w:space="0" w:color="auto"/>
          </w:divBdr>
        </w:div>
        <w:div w:id="1320694033">
          <w:marLeft w:val="0"/>
          <w:marRight w:val="0"/>
          <w:marTop w:val="0"/>
          <w:marBottom w:val="0"/>
          <w:divBdr>
            <w:top w:val="none" w:sz="0" w:space="0" w:color="auto"/>
            <w:left w:val="none" w:sz="0" w:space="0" w:color="auto"/>
            <w:bottom w:val="none" w:sz="0" w:space="0" w:color="auto"/>
            <w:right w:val="none" w:sz="0" w:space="0" w:color="auto"/>
          </w:divBdr>
        </w:div>
        <w:div w:id="1645281364">
          <w:marLeft w:val="0"/>
          <w:marRight w:val="0"/>
          <w:marTop w:val="0"/>
          <w:marBottom w:val="0"/>
          <w:divBdr>
            <w:top w:val="none" w:sz="0" w:space="0" w:color="auto"/>
            <w:left w:val="none" w:sz="0" w:space="0" w:color="auto"/>
            <w:bottom w:val="none" w:sz="0" w:space="0" w:color="auto"/>
            <w:right w:val="none" w:sz="0" w:space="0" w:color="auto"/>
          </w:divBdr>
        </w:div>
        <w:div w:id="623120519">
          <w:marLeft w:val="0"/>
          <w:marRight w:val="0"/>
          <w:marTop w:val="0"/>
          <w:marBottom w:val="0"/>
          <w:divBdr>
            <w:top w:val="none" w:sz="0" w:space="0" w:color="auto"/>
            <w:left w:val="none" w:sz="0" w:space="0" w:color="auto"/>
            <w:bottom w:val="none" w:sz="0" w:space="0" w:color="auto"/>
            <w:right w:val="none" w:sz="0" w:space="0" w:color="auto"/>
          </w:divBdr>
        </w:div>
        <w:div w:id="697856239">
          <w:marLeft w:val="0"/>
          <w:marRight w:val="0"/>
          <w:marTop w:val="0"/>
          <w:marBottom w:val="0"/>
          <w:divBdr>
            <w:top w:val="none" w:sz="0" w:space="0" w:color="auto"/>
            <w:left w:val="none" w:sz="0" w:space="0" w:color="auto"/>
            <w:bottom w:val="none" w:sz="0" w:space="0" w:color="auto"/>
            <w:right w:val="none" w:sz="0" w:space="0" w:color="auto"/>
          </w:divBdr>
        </w:div>
        <w:div w:id="787166492">
          <w:marLeft w:val="0"/>
          <w:marRight w:val="0"/>
          <w:marTop w:val="0"/>
          <w:marBottom w:val="0"/>
          <w:divBdr>
            <w:top w:val="none" w:sz="0" w:space="0" w:color="auto"/>
            <w:left w:val="none" w:sz="0" w:space="0" w:color="auto"/>
            <w:bottom w:val="none" w:sz="0" w:space="0" w:color="auto"/>
            <w:right w:val="none" w:sz="0" w:space="0" w:color="auto"/>
          </w:divBdr>
        </w:div>
        <w:div w:id="480199728">
          <w:marLeft w:val="0"/>
          <w:marRight w:val="0"/>
          <w:marTop w:val="0"/>
          <w:marBottom w:val="0"/>
          <w:divBdr>
            <w:top w:val="none" w:sz="0" w:space="0" w:color="auto"/>
            <w:left w:val="none" w:sz="0" w:space="0" w:color="auto"/>
            <w:bottom w:val="none" w:sz="0" w:space="0" w:color="auto"/>
            <w:right w:val="none" w:sz="0" w:space="0" w:color="auto"/>
          </w:divBdr>
        </w:div>
        <w:div w:id="2064016548">
          <w:marLeft w:val="0"/>
          <w:marRight w:val="0"/>
          <w:marTop w:val="0"/>
          <w:marBottom w:val="0"/>
          <w:divBdr>
            <w:top w:val="none" w:sz="0" w:space="0" w:color="auto"/>
            <w:left w:val="none" w:sz="0" w:space="0" w:color="auto"/>
            <w:bottom w:val="none" w:sz="0" w:space="0" w:color="auto"/>
            <w:right w:val="none" w:sz="0" w:space="0" w:color="auto"/>
          </w:divBdr>
        </w:div>
        <w:div w:id="2061126014">
          <w:marLeft w:val="0"/>
          <w:marRight w:val="0"/>
          <w:marTop w:val="0"/>
          <w:marBottom w:val="0"/>
          <w:divBdr>
            <w:top w:val="none" w:sz="0" w:space="0" w:color="auto"/>
            <w:left w:val="none" w:sz="0" w:space="0" w:color="auto"/>
            <w:bottom w:val="none" w:sz="0" w:space="0" w:color="auto"/>
            <w:right w:val="none" w:sz="0" w:space="0" w:color="auto"/>
          </w:divBdr>
        </w:div>
        <w:div w:id="258370168">
          <w:marLeft w:val="0"/>
          <w:marRight w:val="0"/>
          <w:marTop w:val="0"/>
          <w:marBottom w:val="0"/>
          <w:divBdr>
            <w:top w:val="none" w:sz="0" w:space="0" w:color="auto"/>
            <w:left w:val="none" w:sz="0" w:space="0" w:color="auto"/>
            <w:bottom w:val="none" w:sz="0" w:space="0" w:color="auto"/>
            <w:right w:val="none" w:sz="0" w:space="0" w:color="auto"/>
          </w:divBdr>
        </w:div>
        <w:div w:id="354233615">
          <w:marLeft w:val="0"/>
          <w:marRight w:val="0"/>
          <w:marTop w:val="0"/>
          <w:marBottom w:val="0"/>
          <w:divBdr>
            <w:top w:val="none" w:sz="0" w:space="0" w:color="auto"/>
            <w:left w:val="none" w:sz="0" w:space="0" w:color="auto"/>
            <w:bottom w:val="none" w:sz="0" w:space="0" w:color="auto"/>
            <w:right w:val="none" w:sz="0" w:space="0" w:color="auto"/>
          </w:divBdr>
        </w:div>
        <w:div w:id="581909849">
          <w:marLeft w:val="0"/>
          <w:marRight w:val="0"/>
          <w:marTop w:val="0"/>
          <w:marBottom w:val="0"/>
          <w:divBdr>
            <w:top w:val="none" w:sz="0" w:space="0" w:color="auto"/>
            <w:left w:val="none" w:sz="0" w:space="0" w:color="auto"/>
            <w:bottom w:val="none" w:sz="0" w:space="0" w:color="auto"/>
            <w:right w:val="none" w:sz="0" w:space="0" w:color="auto"/>
          </w:divBdr>
        </w:div>
        <w:div w:id="352730415">
          <w:marLeft w:val="0"/>
          <w:marRight w:val="0"/>
          <w:marTop w:val="0"/>
          <w:marBottom w:val="0"/>
          <w:divBdr>
            <w:top w:val="none" w:sz="0" w:space="0" w:color="auto"/>
            <w:left w:val="none" w:sz="0" w:space="0" w:color="auto"/>
            <w:bottom w:val="none" w:sz="0" w:space="0" w:color="auto"/>
            <w:right w:val="none" w:sz="0" w:space="0" w:color="auto"/>
          </w:divBdr>
        </w:div>
        <w:div w:id="1144615214">
          <w:marLeft w:val="0"/>
          <w:marRight w:val="0"/>
          <w:marTop w:val="0"/>
          <w:marBottom w:val="0"/>
          <w:divBdr>
            <w:top w:val="none" w:sz="0" w:space="0" w:color="auto"/>
            <w:left w:val="none" w:sz="0" w:space="0" w:color="auto"/>
            <w:bottom w:val="none" w:sz="0" w:space="0" w:color="auto"/>
            <w:right w:val="none" w:sz="0" w:space="0" w:color="auto"/>
          </w:divBdr>
        </w:div>
        <w:div w:id="736631762">
          <w:marLeft w:val="0"/>
          <w:marRight w:val="0"/>
          <w:marTop w:val="0"/>
          <w:marBottom w:val="0"/>
          <w:divBdr>
            <w:top w:val="none" w:sz="0" w:space="0" w:color="auto"/>
            <w:left w:val="none" w:sz="0" w:space="0" w:color="auto"/>
            <w:bottom w:val="none" w:sz="0" w:space="0" w:color="auto"/>
            <w:right w:val="none" w:sz="0" w:space="0" w:color="auto"/>
          </w:divBdr>
        </w:div>
        <w:div w:id="1441217503">
          <w:marLeft w:val="0"/>
          <w:marRight w:val="0"/>
          <w:marTop w:val="0"/>
          <w:marBottom w:val="0"/>
          <w:divBdr>
            <w:top w:val="none" w:sz="0" w:space="0" w:color="auto"/>
            <w:left w:val="none" w:sz="0" w:space="0" w:color="auto"/>
            <w:bottom w:val="none" w:sz="0" w:space="0" w:color="auto"/>
            <w:right w:val="none" w:sz="0" w:space="0" w:color="auto"/>
          </w:divBdr>
        </w:div>
        <w:div w:id="1662543004">
          <w:marLeft w:val="0"/>
          <w:marRight w:val="0"/>
          <w:marTop w:val="0"/>
          <w:marBottom w:val="0"/>
          <w:divBdr>
            <w:top w:val="none" w:sz="0" w:space="0" w:color="auto"/>
            <w:left w:val="none" w:sz="0" w:space="0" w:color="auto"/>
            <w:bottom w:val="none" w:sz="0" w:space="0" w:color="auto"/>
            <w:right w:val="none" w:sz="0" w:space="0" w:color="auto"/>
          </w:divBdr>
        </w:div>
        <w:div w:id="1475218896">
          <w:marLeft w:val="0"/>
          <w:marRight w:val="0"/>
          <w:marTop w:val="0"/>
          <w:marBottom w:val="0"/>
          <w:divBdr>
            <w:top w:val="none" w:sz="0" w:space="0" w:color="auto"/>
            <w:left w:val="none" w:sz="0" w:space="0" w:color="auto"/>
            <w:bottom w:val="none" w:sz="0" w:space="0" w:color="auto"/>
            <w:right w:val="none" w:sz="0" w:space="0" w:color="auto"/>
          </w:divBdr>
        </w:div>
        <w:div w:id="1905140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6324</Words>
  <Characters>36049</Characters>
  <Application>Microsoft Office Word</Application>
  <DocSecurity>0</DocSecurity>
  <Lines>300</Lines>
  <Paragraphs>84</Paragraphs>
  <ScaleCrop>false</ScaleCrop>
  <Company>HP</Company>
  <LinksUpToDate>false</LinksUpToDate>
  <CharactersWithSpaces>42289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2018-10-22T11:07:00Z</dcterms:created>
  <dcterms:modified xsi:type="dcterms:W3CDTF">2018-10-22T11:07:00Z</dcterms:modified>
</cp:coreProperties>
</file>