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E0" w:rsidRPr="007A2858" w:rsidRDefault="00083676" w:rsidP="00CC51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Уважаемые</w:t>
      </w:r>
      <w:r w:rsidR="00962AA6" w:rsidRPr="007A285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гости района,</w:t>
      </w:r>
      <w:r w:rsidRPr="007A285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депутаты и приглашенные!</w:t>
      </w:r>
    </w:p>
    <w:p w:rsidR="00AC70AD" w:rsidRPr="007A2858" w:rsidRDefault="00AC70AD" w:rsidP="00CC5148">
      <w:pPr>
        <w:tabs>
          <w:tab w:val="left" w:pos="3930"/>
          <w:tab w:val="center" w:pos="50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E73EE0" w:rsidRPr="007A2858" w:rsidRDefault="003A0F29" w:rsidP="00CC5148">
      <w:pPr>
        <w:tabs>
          <w:tab w:val="left" w:pos="3930"/>
          <w:tab w:val="center" w:pos="50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Я рад приветствовать вас на очередной ежегодной открытой сессии. В первую очередь, хочу поблагодарить всех за огромную совместную работу на протяжении всего 202</w:t>
      </w:r>
      <w:bookmarkStart w:id="0" w:name="_GoBack"/>
      <w:bookmarkEnd w:id="0"/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 года.</w:t>
      </w:r>
    </w:p>
    <w:p w:rsidR="00EA51B2" w:rsidRPr="007A2858" w:rsidRDefault="00EA51B2" w:rsidP="00CC5148">
      <w:pPr>
        <w:tabs>
          <w:tab w:val="left" w:pos="3930"/>
          <w:tab w:val="center" w:pos="50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Уже второй год мой отчет проходит не в том формате, что был ранее, а в более узком кругу. Ограничения из-за пандемии вносят свои коррективы. Мы их, безусловно, обязаны соблюдать.</w:t>
      </w:r>
    </w:p>
    <w:p w:rsidR="00A028B6" w:rsidRPr="007A2858" w:rsidRDefault="00B0040E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Прошлый год, с одной стороны, можно оценить как год </w:t>
      </w:r>
      <w:r w:rsidR="0026238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восстановления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экономики после пандемийного 2020 года, а с другой — как год новых вызовов. Но мы научились жить в новых условиях</w:t>
      </w:r>
      <w:r w:rsidR="00AB7CA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. </w:t>
      </w:r>
      <w:r w:rsidR="009212A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 нас 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планах</w:t>
      </w:r>
      <w:r w:rsidR="00D30264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и дальше наращивать объемы производства </w:t>
      </w:r>
      <w:r w:rsidR="00AA3145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</w:t>
      </w:r>
      <w:r w:rsidR="00D30264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промышленности, </w:t>
      </w:r>
      <w:r w:rsidR="00AA3145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</w:t>
      </w:r>
      <w:r w:rsidR="00D30264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сельском хозяйстве, </w:t>
      </w:r>
      <w:r w:rsidR="00FE7D8D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разви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вать</w:t>
      </w:r>
      <w:r w:rsidR="00F417F7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образовани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е,</w:t>
      </w:r>
      <w:r w:rsidR="00F417F7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здравоохранени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</w:t>
      </w:r>
      <w:r w:rsidR="00A028B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A028B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спорт</w:t>
      </w:r>
      <w:r w:rsidR="00F417F7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 культур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</w:t>
      </w:r>
      <w:r w:rsidR="00F417F7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и благоустр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аивать район. </w:t>
      </w:r>
      <w:r w:rsidR="00A028B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Благодаря условиям софинансирования</w:t>
      </w:r>
      <w:r w:rsidR="00F417F7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 муниципалитет</w:t>
      </w:r>
      <w:r w:rsidR="00A028B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принимает</w:t>
      </w:r>
      <w:r w:rsidR="00F417F7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активное</w:t>
      </w:r>
      <w:r w:rsidR="00A028B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участие в государственных программах Краснодарского края и национальных проектах «Образование», «Культура», «Жилье и городская среда» «Здравоохранение», «Спорт</w:t>
      </w:r>
      <w:r w:rsidR="00F417F7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– </w:t>
      </w:r>
      <w:r w:rsidR="00A028B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норма</w:t>
      </w:r>
      <w:r w:rsidR="00F417F7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A028B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жизни», «Малое и среднее предпринимательство и поддержка индивидуальной предпринимательской инициативы». В своем выступлении я остановлюсь на ключевых итогах реализации нацпроектов в 202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</w:t>
      </w:r>
      <w:r w:rsidR="00A028B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году и </w:t>
      </w:r>
      <w:r w:rsidR="00F417F7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расскажу о ближайших планах</w:t>
      </w:r>
      <w:r w:rsidR="0032132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F417F7" w:rsidRPr="007A2858" w:rsidRDefault="00F417F7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3C3B7D" w:rsidRPr="007A2858" w:rsidRDefault="003C3B7D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F417F7" w:rsidRPr="007A2858" w:rsidRDefault="00234AD7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lastRenderedPageBreak/>
        <w:t xml:space="preserve">Бюджет </w:t>
      </w:r>
    </w:p>
    <w:p w:rsidR="00004C61" w:rsidRPr="007A2858" w:rsidRDefault="00004C61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E73EE0" w:rsidRPr="007A2858" w:rsidRDefault="00345CEC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Как известно, р</w:t>
      </w:r>
      <w:r w:rsidR="0008367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азвити</w:t>
      </w:r>
      <w:r w:rsidR="00FB619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</w:t>
      </w:r>
      <w:r w:rsidR="0008367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234AD7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любой </w:t>
      </w:r>
      <w:r w:rsidR="0008367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территории определяет работа по </w:t>
      </w:r>
      <w:r w:rsidR="00DD78C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на</w:t>
      </w:r>
      <w:r w:rsidR="0008367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полнению доходной части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бюджета </w:t>
      </w:r>
      <w:r w:rsidR="0008367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 эффективно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му</w:t>
      </w:r>
      <w:r w:rsidR="0008367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расходовани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ю</w:t>
      </w:r>
      <w:r w:rsidR="0008367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средств.</w:t>
      </w:r>
    </w:p>
    <w:p w:rsidR="00417FBA" w:rsidRPr="007A2858" w:rsidRDefault="00417FBA" w:rsidP="000A4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Доходы местного бюджета за прошлый год составили 1,8 млрд рублей. В отчётном периоде нам удалось мобилизовать налоговых и неналоговых поступлений в районный бюджет на общую сумму 557,1 млн рублей, с приростом на 86,8 млн рублей к уровню              2020 года. Положительная динамика сложилась не только к уровню соответствующего периода прошлого года, но и к докризисному 2019 году (121,4%).</w:t>
      </w:r>
    </w:p>
    <w:p w:rsidR="000A484B" w:rsidRPr="007A2858" w:rsidRDefault="000A484B" w:rsidP="000A4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По расходам бюджет района исполнен на 97,2% и составил 1,75 млрд рублей; на исполнение социальных обязательств направлено 1,57 млрд рублей или 89,7%.</w:t>
      </w:r>
    </w:p>
    <w:p w:rsidR="00A00543" w:rsidRPr="007A2858" w:rsidRDefault="00A00543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Бюджетные средства расходовались </w:t>
      </w:r>
      <w:r w:rsidR="00857B2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 основном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 </w:t>
      </w:r>
      <w:r w:rsidR="00857B2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тендерной</w:t>
      </w:r>
      <w:r w:rsidR="00F44E7B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основе, проведено 207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конкурсны</w:t>
      </w:r>
      <w:r w:rsidR="00532D08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х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процедур, что позволило сэкономить </w:t>
      </w:r>
      <w:r w:rsidR="00F44E7B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более 27,0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млн руб.</w:t>
      </w:r>
    </w:p>
    <w:p w:rsidR="00A00543" w:rsidRPr="007A2858" w:rsidRDefault="000A484B" w:rsidP="00CC51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Павловский район принял участие в реализации 4-х госпрограмм, что позволило привлечь из краевого бюджета более 91 млн рублей</w:t>
      </w:r>
      <w:r w:rsidR="00A00543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:rsidR="00A00543" w:rsidRPr="007A2858" w:rsidRDefault="006D18AF" w:rsidP="00CC5148">
      <w:pPr>
        <w:tabs>
          <w:tab w:val="left" w:pos="718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  <w:t>В части бюджетной политики нашими главными задачами на будущее являются:</w:t>
      </w:r>
    </w:p>
    <w:p w:rsidR="00A00543" w:rsidRPr="007A2858" w:rsidRDefault="006D18AF" w:rsidP="00AC70AD">
      <w:pPr>
        <w:pStyle w:val="ab"/>
        <w:numPr>
          <w:ilvl w:val="2"/>
          <w:numId w:val="13"/>
        </w:numPr>
        <w:tabs>
          <w:tab w:val="left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  <w:lastRenderedPageBreak/>
        <w:t>обеспечение дальнейшего роста</w:t>
      </w:r>
      <w:r w:rsidR="00A00543" w:rsidRPr="007A2858"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  <w:t xml:space="preserve"> доходной части консолидированного бюджета;</w:t>
      </w:r>
    </w:p>
    <w:p w:rsidR="00A00543" w:rsidRPr="007A2858" w:rsidRDefault="006D18AF" w:rsidP="00AC70AD">
      <w:pPr>
        <w:pStyle w:val="ab"/>
        <w:numPr>
          <w:ilvl w:val="2"/>
          <w:numId w:val="13"/>
        </w:numPr>
        <w:tabs>
          <w:tab w:val="left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  <w:t>сокращение</w:t>
      </w:r>
      <w:r w:rsidR="00A00543" w:rsidRPr="007A2858"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  <w:t xml:space="preserve"> объем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  <w:t>а</w:t>
      </w:r>
      <w:r w:rsidR="00A00543" w:rsidRPr="007A2858"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  <w:t xml:space="preserve"> задолженности по налоговым и неналоговым доходам;</w:t>
      </w:r>
    </w:p>
    <w:p w:rsidR="00A00543" w:rsidRPr="007A2858" w:rsidRDefault="006D18AF" w:rsidP="00AC70AD">
      <w:pPr>
        <w:pStyle w:val="ab"/>
        <w:numPr>
          <w:ilvl w:val="2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  <w:t>повышение эффективности расходования средств</w:t>
      </w:r>
      <w:r w:rsidR="00A00543" w:rsidRPr="007A2858"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  <w:t>.</w:t>
      </w:r>
    </w:p>
    <w:p w:rsidR="00857B2F" w:rsidRPr="007A2858" w:rsidRDefault="00857B2F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4E1FCB" w:rsidRPr="007A2858" w:rsidRDefault="00E03C4E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Экономика</w:t>
      </w:r>
    </w:p>
    <w:p w:rsidR="00004C61" w:rsidRPr="007A2858" w:rsidRDefault="00004C61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142976" w:rsidRPr="007A2858" w:rsidRDefault="00142976" w:rsidP="0014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Базовой отраслью экономики района является сельское хозяйство</w:t>
      </w:r>
      <w:r w:rsidR="00AB7CA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 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н</w:t>
      </w:r>
      <w:r w:rsidR="00AB7CA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ё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м занято 4 тыс. человек. Агропромышленный комплекс Павловского района производит более 4% всей валовой сельскохозяйственной продукции края, в том числе озимой пшеницы – 5%. В животноводческих предприятиях муниципалитета содержится 8,3% крупного рогатого скота и 15,7% свиней от всего поголовья края. Доля производимого в муниципальном образовании молока и мяса составляет </w:t>
      </w:r>
      <w:r w:rsidR="00AB4F8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10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% </w:t>
      </w:r>
      <w:r w:rsidR="00142DB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от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общекраевого показателя. За 2021 год объем отгруженной продукции крупными и средними  предприятиями АПК района составил </w:t>
      </w:r>
      <w:r w:rsidR="000237B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8,5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млрд руб., что на </w:t>
      </w:r>
      <w:r w:rsidR="000237B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9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% выше уровня 2020 года.</w:t>
      </w:r>
    </w:p>
    <w:p w:rsidR="00142976" w:rsidRPr="007A2858" w:rsidRDefault="00142976" w:rsidP="001429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2021 году на площади 76,7 тысяч га собрано зерновых и зернобобовых культур более 472 тысяч тонн с урожайностью </w:t>
      </w:r>
      <w:r w:rsidR="00AB4F8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61,6 ц/га. Из них валовый сбор озимой пшеницы, убранной на площади 67,6 тысяч га, составил более 425 тысяч тонн с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урожайностью 62,9 ц/га. </w:t>
      </w:r>
      <w:r w:rsidR="00C95FF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С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ахарной свеклы собрано 6</w:t>
      </w:r>
      <w:r w:rsidR="00AB4F8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90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тысяч тонн, подсолнечника произведено 35 тысяч тонн.</w:t>
      </w:r>
    </w:p>
    <w:p w:rsidR="00142976" w:rsidRPr="007A2858" w:rsidRDefault="00142976" w:rsidP="001429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На конец 2021 года, в хозяйствах района крупного рогатого скота содержится 3</w:t>
      </w:r>
      <w:r w:rsidR="00AB4F8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5</w:t>
      </w:r>
      <w:r w:rsidR="0055622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,9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тысяч голов, что на </w:t>
      </w:r>
      <w:r w:rsidR="00AB4F8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2</w:t>
      </w:r>
      <w:r w:rsidR="00C95FF4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00 голов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больше, чем в 2020 году</w:t>
      </w:r>
      <w:r w:rsidR="00AB7CA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. Молочное поголовье составляет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12,</w:t>
      </w:r>
      <w:r w:rsidR="00AB4F8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6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тысяч</w:t>
      </w:r>
      <w:r w:rsidR="00AB7CA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голов.</w:t>
      </w:r>
    </w:p>
    <w:p w:rsidR="00142976" w:rsidRPr="007A2858" w:rsidRDefault="00142976" w:rsidP="001429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ООО «Кубанский бекон» количество свиней на </w:t>
      </w:r>
      <w:r w:rsidR="00AB4F8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конец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года составило </w:t>
      </w:r>
      <w:r w:rsidR="00AB4F8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86,5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тысяч голов. За год на площадках предприятия произведено </w:t>
      </w:r>
      <w:r w:rsidR="00AB4F8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19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тысяч тонн мяса.</w:t>
      </w:r>
    </w:p>
    <w:p w:rsidR="00142976" w:rsidRPr="007A2858" w:rsidRDefault="00556220" w:rsidP="00142976">
      <w:pPr>
        <w:tabs>
          <w:tab w:val="left" w:pos="284"/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Н</w:t>
      </w:r>
      <w:r w:rsidR="0014297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аш район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входит в тройку лидеров Краснодарского края</w:t>
      </w:r>
      <w:r w:rsidR="0014297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 валовому производству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молока</w:t>
      </w:r>
      <w:r w:rsidR="0014297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 За 2021 год крупными хозяйствами муниципалитета п</w:t>
      </w:r>
      <w:r w:rsidR="0014297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роизведено свыше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100</w:t>
      </w:r>
      <w:r w:rsidR="0014297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тысяч тонн молока, со средней продуктивностью свыше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10</w:t>
      </w:r>
      <w:r w:rsidR="0014297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тысяч кг на 1 корову. </w:t>
      </w:r>
    </w:p>
    <w:p w:rsidR="00142976" w:rsidRPr="007A2858" w:rsidRDefault="00142976" w:rsidP="00142976">
      <w:pPr>
        <w:tabs>
          <w:tab w:val="left" w:pos="284"/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Флагманом отрасли, безусловно, является предприятие </w:t>
      </w:r>
      <w:r w:rsidR="0055622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         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АО «Родина», получившее </w:t>
      </w:r>
      <w:r w:rsidR="0055622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A3244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прошлом году 37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тысяч тонн молока с надоем </w:t>
      </w:r>
      <w:r w:rsidR="00A3244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13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тысяч кг на одну корову. </w:t>
      </w:r>
    </w:p>
    <w:p w:rsidR="00142976" w:rsidRPr="007A2858" w:rsidRDefault="00142976" w:rsidP="00142976">
      <w:pPr>
        <w:tabs>
          <w:tab w:val="left" w:pos="284"/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Мяса скота и птицы крупными хозяйствами района за 2021 год произведено более </w:t>
      </w:r>
      <w:r w:rsidR="005946A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30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тысяч тонн. </w:t>
      </w:r>
    </w:p>
    <w:p w:rsidR="00142976" w:rsidRPr="007A2858" w:rsidRDefault="00142976" w:rsidP="0014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целях поддержки малых форм хозяйствования, осуществляющим деятельность в области сельского хозяйства, в рамках программы «Развитие сельского хозяйства и регулирования рынков сельскохозяйственной продукции, сырья и продовольствия» из краевого бюджета было выделено 5,9 миллионов рублей, данная сумма была освоена в полном объеме, </w:t>
      </w:r>
      <w:r w:rsidR="008D0DA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том числе на возмещение части затрат на:</w:t>
      </w:r>
    </w:p>
    <w:p w:rsidR="00142976" w:rsidRPr="007A2858" w:rsidRDefault="00142976" w:rsidP="0014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- искусственное осеменение с/х животных – 66 тысяч рублей;</w:t>
      </w:r>
    </w:p>
    <w:p w:rsidR="00142976" w:rsidRPr="007A2858" w:rsidRDefault="00142976" w:rsidP="0014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приобретение сельскохозяйственных животных – 605 тысяч рублей;</w:t>
      </w:r>
    </w:p>
    <w:p w:rsidR="00142976" w:rsidRPr="007A2858" w:rsidRDefault="00142976" w:rsidP="0014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производство реализуемого мяса</w:t>
      </w:r>
      <w:r w:rsidR="00717DB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и молока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-  </w:t>
      </w:r>
      <w:r w:rsidR="00717DB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5,2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миллион</w:t>
      </w:r>
      <w:r w:rsidR="00717DB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рублей.</w:t>
      </w:r>
    </w:p>
    <w:p w:rsidR="00142976" w:rsidRPr="007A2858" w:rsidRDefault="00142976" w:rsidP="00142976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Основными точками роста в сельскохозяйственной отрасли в 2022 году считаю дальнейшее развитие животноводства, овощеводства, п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оддержание темпов роста производства молока, поиск партнеров и инвесторов для перерабатывающего сектора.</w:t>
      </w:r>
    </w:p>
    <w:p w:rsidR="00D30264" w:rsidRPr="007A2858" w:rsidRDefault="00D30264" w:rsidP="00142976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Промышленность в Павловском районе представлена обрабатывающими предприятиями и предприятиями по производству и распределению электрической энергии, газа и воды. Объем отгруженных товаров собственного производства, выполненных работ и услуг по итогам 2021 года составил 9 млрд рублей, что на 31 % выше показателей аналогичного периода 2020 года.</w:t>
      </w:r>
    </w:p>
    <w:p w:rsidR="006E780E" w:rsidRPr="007A2858" w:rsidRDefault="006E780E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16648" w:rsidRPr="007A2858" w:rsidRDefault="00B16648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Инвестиции</w:t>
      </w:r>
    </w:p>
    <w:p w:rsidR="00004C61" w:rsidRPr="007A2858" w:rsidRDefault="00004C61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F236DD" w:rsidRPr="007A2858" w:rsidRDefault="00F236DD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Инвестиции – это один из ключевых фактор</w:t>
      </w:r>
      <w:r w:rsidR="00717DB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ов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роста экономики.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ab/>
        <w:t xml:space="preserve">ООО «СпецФармПроизводство» в 2021 году продолжили строительство в районе центра по производству радиофармпрепаратов для позитронно-эмиссионной томографии. Общий объем инвестиций более 1,0 млрд рублей. Реализация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проекта позволит производить препарат, незаменимый при проведении диагностики, целью которой является точная визуализация онкологических клеток в организме человека. Одна из </w:t>
      </w:r>
      <w:r w:rsidR="00717DB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целей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, которую</w:t>
      </w:r>
      <w:r w:rsidR="00717DB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хотелось бы достичь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– дать возможность нашим молодым физикам и химикам после учебы в вузах вернуться в родной район и получить работу по специальности, с достойной заработной платой. За истекший период в ходе реализации проекта освоено </w:t>
      </w:r>
      <w:r w:rsidR="009D046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порядка </w:t>
      </w:r>
      <w:r w:rsidR="005946A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5</w:t>
      </w:r>
      <w:r w:rsidR="009D046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00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млн руб</w:t>
      </w:r>
      <w:r w:rsidR="00004C61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лей.</w:t>
      </w:r>
    </w:p>
    <w:p w:rsidR="00CA1517" w:rsidRPr="007A2858" w:rsidRDefault="00F236DD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ООО ОПХ «Искра» закончили</w:t>
      </w:r>
      <w:r w:rsidR="001137F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строительство свинофермы законченного производственного цикла на 2400 свиноматок</w:t>
      </w:r>
      <w:r w:rsidR="00717DB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  <w:r w:rsidR="001137F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717DB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Общий объем инвестиций составил </w:t>
      </w:r>
      <w:r w:rsidR="001137F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1,6 млрд рублей.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Новыми рабочими местами обеспечен</w:t>
      </w:r>
      <w:r w:rsidR="00CA1517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CA1517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58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жителей района</w:t>
      </w:r>
      <w:r w:rsidR="001137F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</w:p>
    <w:p w:rsidR="00E97928" w:rsidRPr="007A2858" w:rsidRDefault="00F236DD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ЗАО «Юбилейное» </w:t>
      </w:r>
      <w:r w:rsidR="0065529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получили грант на прохождение международной сертификации</w:t>
      </w:r>
      <w:r w:rsidR="005F015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, что позволило стать официальным поставщиком цветных салатов для компании</w:t>
      </w:r>
      <w:r w:rsidR="0065529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«Макдоналдс».</w:t>
      </w:r>
      <w:r w:rsidR="005F015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Хозяйством в 2021 году была приобретена техника и оборудование для выращивания салата "Айсберг", инвестиции составили более 300 млн рублей.</w:t>
      </w:r>
      <w:r w:rsidR="001137F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FD1664" w:rsidRPr="007A2858" w:rsidRDefault="00FB3EA5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Большим прорывом для дальнейшего инвестиционного развития района станет создание</w:t>
      </w:r>
      <w:r w:rsidR="00FD16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селекционно-генетическ</w:t>
      </w:r>
      <w:r w:rsidR="00717DB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ого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центр</w:t>
      </w:r>
      <w:r w:rsidR="00717DB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а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для молочного животноводства в Павловском районе. </w:t>
      </w:r>
      <w:r w:rsidR="00FD16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Соглашение на Петербургском международном экономическом форуме в июне 2021 года подписали губернатор Краснодарского края Вениамин Кондратьев и гендиректор «Кубанского селекционно-генетического </w:t>
      </w:r>
      <w:r w:rsidR="00FD16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центра» Антон Толстопятов.</w:t>
      </w:r>
      <w:r w:rsidR="00FD1664" w:rsidRPr="007A2858">
        <w:rPr>
          <w:color w:val="000000" w:themeColor="text1"/>
        </w:rPr>
        <w:t xml:space="preserve"> </w:t>
      </w:r>
      <w:r w:rsidR="00FD16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Селекционно-генетический центр станет фундамент</w:t>
      </w:r>
      <w:r w:rsidR="00717DB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ом</w:t>
      </w:r>
      <w:r w:rsidR="00FD16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молочной отрасли, новым этапом развития животноводства в Краснодарском крае. Это позволит заниматься собственной селекцией, а не закупать поголовье из других стран, повысить качество и доступность кубанской молочной продукции. Селекционно-генетический центр </w:t>
      </w:r>
      <w:r w:rsidR="00D302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с</w:t>
      </w:r>
      <w:r w:rsidR="00FD16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лабораторией трансплантации эмбрионов будет рассчитан на единовременное содержание 12</w:t>
      </w:r>
      <w:r w:rsidR="00717DB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00</w:t>
      </w:r>
      <w:r w:rsidR="00FD16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коров. Проект позволит создать порядка 100 новых рабочих мест. При выходе на проектную мощность в центре ежегодно планируют производить 14,5 тыс. тонн молока, 200 голов нетелей, 5 тыс. шт. эмбрионов. Объем инвестиций 1,7 млрд рублей.</w:t>
      </w:r>
    </w:p>
    <w:p w:rsidR="003C1245" w:rsidRPr="007A2858" w:rsidRDefault="003C1245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3C1245" w:rsidRPr="007A2858" w:rsidRDefault="003C1245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Потребительская сфера</w:t>
      </w:r>
    </w:p>
    <w:p w:rsidR="003C1245" w:rsidRPr="007A2858" w:rsidRDefault="003C1245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0F0F09" w:rsidRPr="007A2858" w:rsidRDefault="00083676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На долю потребсферы</w:t>
      </w:r>
      <w:r w:rsidRPr="007A285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районе приходится 30% от всего объёма отгруженных товаров и услуг</w:t>
      </w:r>
      <w:r w:rsidR="003C1245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 что в денежном выражении составляет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более </w:t>
      </w:r>
      <w:r w:rsidR="00532D0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4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млрд рублей. </w:t>
      </w:r>
      <w:r w:rsidR="00132DF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течение</w:t>
      </w:r>
      <w:r w:rsidR="00EB581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202</w:t>
      </w:r>
      <w:r w:rsidR="007F18C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</w:t>
      </w:r>
      <w:r w:rsidR="00132DF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года </w:t>
      </w:r>
      <w:r w:rsidR="00BB709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муниципалитете </w:t>
      </w:r>
      <w:r w:rsidR="00132DF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введено в эксплуатацию </w:t>
      </w:r>
      <w:r w:rsidR="0080654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6</w:t>
      </w:r>
      <w:r w:rsidR="00132DF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объектов торговли.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Кроме того, вдоль федеральной автодороги «М-4 Дон»</w:t>
      </w:r>
      <w:r w:rsidR="002B7DC5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и «Р-217 Кавказ»</w:t>
      </w:r>
      <w:r w:rsidR="003C1245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 соответствии с единым краевым стандартом</w:t>
      </w:r>
      <w:r w:rsidR="003C1245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BB709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у нас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организовано </w:t>
      </w:r>
      <w:r w:rsidR="002B7DC5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9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сезонных площадок для реализации сельскохозяйственной продукции. </w:t>
      </w:r>
    </w:p>
    <w:p w:rsidR="00EB5818" w:rsidRPr="007A2858" w:rsidRDefault="002B7DC5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20</w:t>
      </w:r>
      <w:r w:rsidR="00EB581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2</w:t>
      </w:r>
      <w:r w:rsidR="0080654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1 году Павловский район принимал участие в краевом конкурсе «Курортный олимп», который проводился по 19 </w:t>
      </w:r>
      <w:r w:rsidR="0080654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 xml:space="preserve">различным номинациям. Одна из номинаций учреждена специально для районов края, относящихся к степным территориям. Победителей определяли по итогам </w:t>
      </w:r>
      <w:r w:rsidR="00E86FF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                         </w:t>
      </w:r>
      <w:r w:rsidR="0080654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онлайн</w:t>
      </w:r>
      <w:r w:rsidR="00E86FF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80654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голосования. Павловский район занял второе место в номинации «Лучшая степная территория».</w:t>
      </w:r>
    </w:p>
    <w:p w:rsidR="003C3B7D" w:rsidRPr="007A2858" w:rsidRDefault="003C3B7D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BB709B" w:rsidRPr="007A2858" w:rsidRDefault="00BB709B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Малый бизнес</w:t>
      </w:r>
    </w:p>
    <w:p w:rsidR="00004C61" w:rsidRPr="007A2858" w:rsidRDefault="00004C61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2779EC" w:rsidRPr="007A2858" w:rsidRDefault="00EB5818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Одной из приоритетных задач </w:t>
      </w:r>
      <w:r w:rsidR="00BB709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районе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является развитие </w:t>
      </w:r>
      <w:r w:rsidR="002779E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и поддержка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малого и среднего предпринимательства. Сегодня на территории </w:t>
      </w:r>
      <w:r w:rsidR="00BB709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муниципального образования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деятельность </w:t>
      </w:r>
      <w:r w:rsidR="00BB709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осуществляют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2</w:t>
      </w:r>
      <w:r w:rsidR="0093143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223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субъекта малого бизнеса, </w:t>
      </w:r>
      <w:r w:rsidR="00BB709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общая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численность </w:t>
      </w:r>
      <w:r w:rsidR="00BB709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граждан, работающих на них,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составляет более 2,5 тысяч человек.</w:t>
      </w:r>
      <w:r w:rsidR="002779E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EB5818" w:rsidRPr="007A2858" w:rsidRDefault="00EB5818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районе функционирует муниципальный центр поддержки предпринимательства, в котором </w:t>
      </w:r>
      <w:r w:rsidR="00087E0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абсолютно бесплатно </w:t>
      </w:r>
      <w:r w:rsidR="00BB709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можно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получить квалифицированную помощь по тем или иным вопросам ведения </w:t>
      </w:r>
      <w:r w:rsidR="00BB709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хозяйства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 На данные цели из районного бюджета в 202</w:t>
      </w:r>
      <w:r w:rsidR="00815EB7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 году выделено 500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тыс. руб</w:t>
      </w:r>
      <w:r w:rsidR="00BB709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  <w:r w:rsidR="00004C6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, оказано </w:t>
      </w:r>
      <w:r w:rsidR="009D046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229</w:t>
      </w:r>
      <w:r w:rsidR="00004C6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услуг.</w:t>
      </w:r>
    </w:p>
    <w:p w:rsidR="002779EC" w:rsidRPr="007A2858" w:rsidRDefault="00587340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Льготными займами Фонда микрофинансирования Краснодарского края в текущем году воспользовались </w:t>
      </w:r>
      <w:r w:rsidR="00CD2585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6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субъектов</w:t>
      </w:r>
      <w:r w:rsidRPr="007A285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предпринимательства на сумму</w:t>
      </w:r>
      <w:r w:rsidRPr="007A285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–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2</w:t>
      </w:r>
      <w:r w:rsidR="00D84D88" w:rsidRPr="007A2858">
        <w:rPr>
          <w:rFonts w:ascii="Times New Roman" w:hAnsi="Times New Roman"/>
          <w:color w:val="000000" w:themeColor="text1"/>
          <w:sz w:val="36"/>
          <w:szCs w:val="36"/>
        </w:rPr>
        <w:t>2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,5 млн. рублей, из них 5 займов «Специальный ЧС» под 0,1%  годовых, получили предприниматели, пострадавшие в июне месяце в результате Ч</w:t>
      </w:r>
      <w:r w:rsidR="00717DB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(град).</w:t>
      </w:r>
    </w:p>
    <w:p w:rsidR="00587340" w:rsidRPr="007A2858" w:rsidRDefault="00DC07B8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 xml:space="preserve">В 2022 году в бюджете предусмотрено 510 тыс. рублей на оказание бесплатных консультационных услуг малому и среднему предпринимательству. </w:t>
      </w:r>
    </w:p>
    <w:p w:rsidR="00DC07B8" w:rsidRPr="007A2858" w:rsidRDefault="00DC07B8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2779EC" w:rsidRPr="007A2858" w:rsidRDefault="002779EC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 xml:space="preserve">Социальная </w:t>
      </w:r>
      <w:r w:rsidR="005C0B34" w:rsidRPr="007A28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поддержка граждан</w:t>
      </w:r>
      <w:r w:rsidRPr="007A28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 xml:space="preserve"> </w:t>
      </w:r>
    </w:p>
    <w:p w:rsidR="00004C61" w:rsidRPr="007A2858" w:rsidRDefault="00004C61" w:rsidP="00CC51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052501" w:rsidRPr="007A2858" w:rsidRDefault="00EA1832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 2021 году из районного бюджета соцподдержка была оказана 66 семьям</w:t>
      </w:r>
      <w:r w:rsidR="00052501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, оказавшимся в трудной жизненной ситуации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размере 623 тыс. руб</w:t>
      </w:r>
      <w:r w:rsidR="009D046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лей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</w:p>
    <w:p w:rsidR="00146981" w:rsidRPr="007A2858" w:rsidRDefault="00052501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 устранение последствий ЧС в июне прошлого года </w:t>
      </w:r>
      <w:r w:rsidR="00B4496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 Новопластуновском сельском поселении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206 семей</w:t>
      </w:r>
      <w:r w:rsidR="00B4496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получил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 выплаты из районного бюджета </w:t>
      </w:r>
      <w:r w:rsidR="00B4496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 </w:t>
      </w:r>
      <w:r w:rsidR="00146981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общую </w:t>
      </w:r>
      <w:r w:rsidR="00B4496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сумму более 1,0 млн рублей</w:t>
      </w:r>
      <w:r w:rsidR="00146981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, на возмещение понесенного ущерба</w:t>
      </w:r>
      <w:r w:rsidR="00B4496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FF2A96" w:rsidRPr="007A2858" w:rsidRDefault="00146981" w:rsidP="00CC514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Более </w:t>
      </w:r>
      <w:r w:rsidR="00052501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того, была оказана единовременная материальная помощь</w:t>
      </w:r>
      <w:r w:rsidR="00E3075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размере 60 тыс. рублей</w:t>
      </w:r>
      <w:r w:rsidR="00052501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, 1112 собственникам 836 домовладений</w:t>
      </w:r>
      <w:r w:rsidR="00E3075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  Общая</w:t>
      </w:r>
      <w:r w:rsidR="00052501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сумму </w:t>
      </w:r>
      <w:r w:rsidR="00E3075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выплат материальной помощи с учетом софинансирования из краевого бюджета составила </w:t>
      </w:r>
      <w:r w:rsidR="00052501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49,</w:t>
      </w:r>
      <w:r w:rsidR="00E3075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7 млн рублей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(участие района 0,01 %, 5045 рублей)</w:t>
      </w:r>
      <w:r w:rsidR="00E3075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FF2A96" w:rsidRPr="007A2858" w:rsidRDefault="00FF2A96" w:rsidP="00FF2A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 рамках госпрограммы по обеспечению граждан доступным и комфортным жильем, 7 молодых семей получили социальные выплаты из федерального, краевого и районного бюджетов на общую сумму 5,3 млн рублей.</w:t>
      </w:r>
    </w:p>
    <w:p w:rsidR="00FF2A96" w:rsidRPr="007A2858" w:rsidRDefault="00FF2A96" w:rsidP="00FF2A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рамках муниципальной программы «Обеспечение малоимущих граждан муниципальными жилыми помещениями по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договорам социального найма в муниципальном образовании Павловский район» за счет районных средств</w:t>
      </w:r>
      <w:r w:rsidR="00717DB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жильё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приобретен</w:t>
      </w:r>
      <w:r w:rsidR="00717DB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предоставлен</w:t>
      </w:r>
      <w:r w:rsidR="00717DB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 договору социального найма </w:t>
      </w:r>
      <w:r w:rsidR="008E213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3-м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семьям, состоящим на учете в качестве нуждающихся в жилом помещении.</w:t>
      </w:r>
    </w:p>
    <w:p w:rsidR="00717DBC" w:rsidRPr="007A2858" w:rsidRDefault="00717DBC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5C0B34" w:rsidRPr="007A2858" w:rsidRDefault="005C0B34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Образование</w:t>
      </w:r>
    </w:p>
    <w:p w:rsidR="008E213C" w:rsidRPr="007A2858" w:rsidRDefault="008E213C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highlight w:val="yellow"/>
          <w:u w:val="single"/>
        </w:rPr>
      </w:pP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Еще один блок – образование. Сразу скажу, что сегодня спрос на места в дошкольных учреждениях для детей от полутора до семи лет в районе полностью удовлетворен, очереди в детсады отсутствуют.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Для создания комфортных и безопасных условий для детей в образовательных организациях в 2021 году, на проведение капитальных ремонтов, аварийно-восстановительных ремонтов, улучшение материально-технической базы </w:t>
      </w:r>
      <w:r w:rsidR="000D1FF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из федерального,  краевого бюджетов и средств  ЗСК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привлечено более 26 млн рублей, а именно: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в рамках реализации государственной программы края «Развитие образования», на условиях софинансирования проведены капитальные ремонты кровли, цоколя, крылец, отмостки школы № 7 п. Северный на сумму более 5  млн руб. и капитальный ремонт кровли школы № 16 ст. Украинской на сумму более 3  млн руб.;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</w:t>
      </w:r>
      <w:r w:rsidR="000D1FF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 рамках выделенных из средств ЗСК денег на решение социально-значимых вопросов,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проведен капитальный ремонт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кровли и цоколя здания школы № 8 ст. Новопластуновской, на сумму более 9  млн руб., проведен ремонт ограждений в 7 школах на сумму более 2  млн. руб., в 3 детских садах проведен ремонт инженерных сетей на сумму более полутора миллион</w:t>
      </w:r>
      <w:r w:rsidR="008B48F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рублей и осуществлен текущий ремонт 4 учреждений</w:t>
      </w:r>
      <w:r w:rsidR="001577B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на сумму более 1,0 млн рублей;</w:t>
      </w:r>
    </w:p>
    <w:p w:rsidR="001577BB" w:rsidRPr="007A2858" w:rsidRDefault="001577BB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в рамках устранения последствий ЧС в июне прошлого года проведены восстановительные мероприятия на территории Новопластуновского сельского посе</w:t>
      </w:r>
      <w:r w:rsidR="0014698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л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ения, в детском саду № 9 и школе № 8</w:t>
      </w:r>
      <w:r w:rsidR="0014698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: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выполнены ремонтные работы на </w:t>
      </w:r>
      <w:r w:rsidR="0014698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общую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сумму более 11 млн. рубле, выделенных из краевого бюджета.</w:t>
      </w:r>
    </w:p>
    <w:p w:rsidR="00730079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Из муниципального бюджета, выделено и освоено более 6 млн рублей, а именно </w:t>
      </w:r>
      <w:r w:rsidR="008B48F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на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проведен</w:t>
      </w:r>
      <w:r w:rsidR="008B48F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ие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ремонт</w:t>
      </w:r>
      <w:r w:rsidR="00810B6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кровли, инженерных сетей, ограждений и текущие ремонты в 8 учреждениях</w:t>
      </w:r>
      <w:r w:rsidR="008B48F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 а так</w:t>
      </w:r>
      <w:r w:rsidR="00810B6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8B48F6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же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подготовлена проектно-сметная документация на капитальный ремонт зданий 5 школ района и на ремонт пищеблока детского сада № 27 ст. Павловской для участия в дальнейшем в краевых программах.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Была подана заявка на участие района в федеральной программе по капитальному ремонту зданий школ, а именно </w:t>
      </w:r>
      <w:r w:rsidR="00AA3145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          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№ 16 ст. Украинской.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2021 году получено заключение Министерства образования, науки и молодежной политики Краснодарского края о согласовании строительства столовой школы № 4 ст. Атаманской и спортивного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зала школы № 19 х. Красного, на стадии решения заявка на участие района в программе по капитальному ремонту спортивных залов четырех учреждений (школы №6</w:t>
      </w:r>
      <w:r w:rsidR="0073007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ст. Новолеушковской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, </w:t>
      </w:r>
      <w:r w:rsidR="0073007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№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7</w:t>
      </w:r>
      <w:r w:rsidR="00006ED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п. Северного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, </w:t>
      </w:r>
      <w:r w:rsidR="00006ED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№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11</w:t>
      </w:r>
      <w:r w:rsidR="00006ED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ст. Старолеушковской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, </w:t>
      </w:r>
      <w:r w:rsidR="00006ED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№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13</w:t>
      </w:r>
      <w:r w:rsidR="00006ED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ст. Новопетровской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).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целях предотвращения распространения COVID-19 и сохранения здоровья наших детей из районного и краевого бюджетов выделено более 4,5 млн рублей на приобретение бесконтактных термометров, рециркуляторов, дезинфицирующих средств, медицинских масок и перчаток. 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2021 году была продолжена работа по реализации национальных проектов в образовании. 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По проекту «Современная школа» на базе пяти школ Павловского района (</w:t>
      </w:r>
      <w:r w:rsidR="00006ED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№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7</w:t>
      </w:r>
      <w:r w:rsidR="00006ED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п. Северного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, </w:t>
      </w:r>
      <w:r w:rsidR="00006ED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№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9</w:t>
      </w:r>
      <w:r w:rsidR="00006ED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п. Октябрьского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, </w:t>
      </w:r>
      <w:r w:rsidR="00AA3145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             </w:t>
      </w:r>
      <w:r w:rsidR="00006ED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№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13</w:t>
      </w:r>
      <w:r w:rsidR="00006ED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ст. Новопетровской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</w:t>
      </w:r>
      <w:r w:rsidR="005119B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№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14</w:t>
      </w:r>
      <w:r w:rsidR="005119B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ст. Незамаевской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, </w:t>
      </w:r>
      <w:r w:rsidR="005119B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№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15</w:t>
      </w:r>
      <w:r w:rsidR="005119B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х. Средний Челбас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) созданы Центры образования естественнонаучной и технологической  направленностей «Точка роста». Существенное отличие Центров  «Точка роста», открытых в 2021 году состоит в том, что  они получат возможность реализации  общеобразовательных программ по предметам «Химия», «Физика» и «Биология» с использованием профильных комплектов современного оборудования. 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рамках реализации проекта «Земский учитель» в школе № 4 станицы Атаманской трудится учитель английского языка, а в школу № 8 станицы Новопластуновской  пришёл  работать учитель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 xml:space="preserve">начальных классов из Омской области. </w:t>
      </w:r>
      <w:r w:rsidR="00BC501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Оба педагога получили единовременную компенсационную выплату  по одному миллиону рублей и планируют потратить данные средства на улучшение жилищных условий.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Кроме того, в Павловском районе совместно с департаментом информатизации края реализуется проект «Цифровая образовательная среда», благодаря которому к декабрю 2021 года 21  школа  муниципалитета (100%),  получила возможность пользоваться высокоскоростным интернетом.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2021 году в государственной итоговой аттестации принимали участие 336 одиннадцатиклассников по 11 предметам. Трое выпускников набрали 100 баллов на ЕГЭ по русскому языку (школа № 3 </w:t>
      </w:r>
      <w:r w:rsidR="005119B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-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Дикая  Александра</w:t>
      </w:r>
      <w:r w:rsidR="005119B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школа № 9 </w:t>
      </w:r>
      <w:r w:rsidR="005119B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Пелепчук Полина, школа  № 12 </w:t>
      </w:r>
      <w:r w:rsidR="005119B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-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Кулай Софья). Учителя, подготовившие этих выпускников: Курилова Елена Викторовна, учитель школы №3, Султангареева Елена Валерьевна, учитель школы № 9 и  Гненик Елена Вячеславовна, учитель школы № 12, по решению губернатора Краснодарского края,  получили разовые выплаты в размере 115 тысяч рублей, как учителя, подготовившие выпускников, показавших самые высокие результаты на ЕГЭ в 2021 году. 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2021 году 7</w:t>
      </w:r>
      <w:r w:rsidR="005119B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выпускников 11-х классов из общеобразовательных школ Павловского района вошли в число </w:t>
      </w:r>
      <w:r w:rsidR="005119B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номинантов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</w:t>
      </w:r>
      <w:r w:rsidR="00810B6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проявивших выдающиеся способности Образовательного Центра «Сириус» Образовательного Фонда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«Талант и успех»</w:t>
      </w:r>
      <w:r w:rsidR="005119B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Моисеев Александр, выпускник школы № 2, по решению губернатора Краснодарского края, получил разовую премию в размере 20 тысяч рублей.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Елизавета Непочатова награждена дипломом главы администрации (губернатора) Краснодарского края «Стань первым во славу Кубани!». В декабре</w:t>
      </w:r>
      <w:r w:rsidR="005119B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девушке вручили диплом в номинации «За достигнутые результаты в областях культуры, литературы, искусства, науки и техники» и премию 100 тысяч рублей.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Также хочется отметить, что за летний период 2021 года было открыто 23 профильных лагеря с дневным пребыванием и 12 лагерей труда и отдыха. В профильных лагерях прошли оздоровление 1640 обучающихся, 1051 из которых дети, относящиеся к категории малообеспеченных и оказавшихся в трудной жизненной ситуации. В лагерях труда и отдыха прошли оздоровление 210 обучающихся.</w:t>
      </w:r>
    </w:p>
    <w:p w:rsidR="00CF7BFB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течени</w:t>
      </w:r>
      <w:r w:rsidR="00CF7BF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года было организовано трудоустройство несовершеннолетних в возрасте от 14 лет. Всего</w:t>
      </w:r>
      <w:r w:rsidR="00CF7BF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было трудоустроено 573 обучающихся. 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306 педагогов района приняли участие в 102 конкурсах разного уровня.</w:t>
      </w:r>
      <w:r w:rsidR="00CF7BF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107 педагогов стали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победител</w:t>
      </w:r>
      <w:r w:rsidR="00CF7BF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ями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 призер</w:t>
      </w:r>
      <w:r w:rsidR="00CF7BF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ами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региональных, всероссийских и международных заочных конкурсов</w:t>
      </w:r>
      <w:r w:rsidR="00CF7BF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162BC8" w:rsidRPr="007A2858" w:rsidRDefault="00CF7BFB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По </w:t>
      </w:r>
      <w:r w:rsidR="00162BC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итог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ам</w:t>
      </w:r>
      <w:r w:rsidR="00162BC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очных профессиональных конкурсов хочется отметить:</w:t>
      </w:r>
    </w:p>
    <w:p w:rsidR="00162BC8" w:rsidRPr="007A2858" w:rsidRDefault="00162BC8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дв</w:t>
      </w:r>
      <w:r w:rsidR="00CF7BF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х победителей конкурса</w:t>
      </w:r>
      <w:r w:rsidR="00CF7BF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 признанных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лучшими учителями Краснодарского края - Фоменко Евгения Валерьевича, учителя истории и обществознания школы</w:t>
      </w:r>
      <w:r w:rsidR="00CF7BF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№ 2</w:t>
      </w:r>
      <w:r w:rsidR="00810B6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 Тертица Елен</w:t>
      </w:r>
      <w:r w:rsidR="00810B6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Владимировн</w:t>
      </w:r>
      <w:r w:rsidR="00810B6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 учителя английского языка школы №3, получивших по 200 тысяч рублей.</w:t>
      </w:r>
    </w:p>
    <w:p w:rsidR="00BE3BA3" w:rsidRPr="007A2858" w:rsidRDefault="00BE3BA3" w:rsidP="00162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9C0C0A" w:rsidRPr="007A2858" w:rsidRDefault="009C0C0A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Молодежная политика</w:t>
      </w:r>
    </w:p>
    <w:p w:rsidR="00B1361F" w:rsidRPr="007A2858" w:rsidRDefault="00B1361F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highlight w:val="yellow"/>
          <w:u w:val="single"/>
        </w:rPr>
      </w:pPr>
    </w:p>
    <w:p w:rsidR="00993C23" w:rsidRPr="007A2858" w:rsidRDefault="00993C23" w:rsidP="00993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целях развития молодежной политики в 2021 году отделом по делам молодежи организованно и проведено более 400 мероприятий с общим охватом 50 тысяч человек из числа, которых можно выделить:</w:t>
      </w:r>
    </w:p>
    <w:p w:rsidR="00993C23" w:rsidRPr="007A2858" w:rsidRDefault="00993C23" w:rsidP="00993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- патриотические мероприятия, приуроченные к празднованию победы в Великой Отечественной Войне; </w:t>
      </w:r>
    </w:p>
    <w:p w:rsidR="00993C23" w:rsidRPr="007A2858" w:rsidRDefault="00993C23" w:rsidP="00993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- </w:t>
      </w:r>
      <w:r w:rsidR="00BE3BA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на сегодняшний момент в районе проживает __ участников Великой Отечественной Войны, ___ узников</w:t>
      </w:r>
      <w:r w:rsidR="00095E6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концлагерей</w:t>
      </w:r>
      <w:r w:rsidR="00BE3BA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, 1 блокадница, и ___ тружеников тыла. В течение прошлого года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рамках </w:t>
      </w:r>
      <w:r w:rsidR="0014698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волонтерской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акции #МыВместе</w:t>
      </w:r>
      <w:r w:rsidR="00095E6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для </w:t>
      </w:r>
      <w:r w:rsidR="0014698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этой категории граждан оказана помощь и поддержка: </w:t>
      </w:r>
      <w:r w:rsidR="00095E6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проводилась уборка</w:t>
      </w:r>
      <w:r w:rsidR="0014698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дворовых и</w:t>
      </w:r>
      <w:r w:rsidR="00095E6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придворовых территорий, покупка продуктов питания и медикаментов, оплата коммунальных платежей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; </w:t>
      </w:r>
    </w:p>
    <w:p w:rsidR="00993C23" w:rsidRPr="007A2858" w:rsidRDefault="00993C23" w:rsidP="00993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акци</w:t>
      </w:r>
      <w:r w:rsidR="0080797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ю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«Спасибо медикам»</w:t>
      </w:r>
      <w:r w:rsidR="0080797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направленн</w:t>
      </w:r>
      <w:r w:rsidR="0080797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ую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на </w:t>
      </w:r>
      <w:r w:rsidR="0080797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оказании помощи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медицински</w:t>
      </w:r>
      <w:r w:rsidR="0080797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работник</w:t>
      </w:r>
      <w:r w:rsidR="0080797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ам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 которые преодолевают трудн</w:t>
      </w:r>
      <w:r w:rsidR="0080797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ости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, вызванные новой короновирусной инфекцией; </w:t>
      </w:r>
    </w:p>
    <w:p w:rsidR="00993C23" w:rsidRPr="007A2858" w:rsidRDefault="00993C23" w:rsidP="00993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- интеллектуальные игры, конкурсы и викторины целью которых является организаци</w:t>
      </w:r>
      <w:r w:rsidR="0080797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я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досуговой занятости молодых людей. </w:t>
      </w:r>
    </w:p>
    <w:p w:rsidR="00993C23" w:rsidRPr="007A2858" w:rsidRDefault="00993C23" w:rsidP="00993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Представители молодежного актива приняли участие в краевых и федеральных форумах, таких как «Ростов 2021» и «Территория смыслов» в Московской области, где и был получен федеральный грант в размере 250 тысяч рублей на реализацию в Павловском районе военно-тактических и спортивно оздоровительных игр по лазертагу. </w:t>
      </w:r>
    </w:p>
    <w:p w:rsidR="00993C23" w:rsidRPr="007A2858" w:rsidRDefault="00993C23" w:rsidP="00993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Хотелось бы отметить, что в рамках летней оздоровительной кампании была проведена муниципальная туристическая смена «Молодые и творческие» для 22 ребят из Павловского района в селе Кабардинка города Геленджика. </w:t>
      </w:r>
    </w:p>
    <w:p w:rsidR="00993C23" w:rsidRPr="007A2858" w:rsidRDefault="00FF7410" w:rsidP="00993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</w:t>
      </w:r>
      <w:r w:rsidR="00993C2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олод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ёжь </w:t>
      </w:r>
      <w:r w:rsidR="00993C2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представлял</w:t>
      </w:r>
      <w:r w:rsidR="00AA3145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</w:t>
      </w:r>
      <w:r w:rsidR="00993C2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район в краевых и всероссийских мероприятиях: </w:t>
      </w:r>
    </w:p>
    <w:p w:rsidR="00993C23" w:rsidRPr="007A2858" w:rsidRDefault="00993C23" w:rsidP="00993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Всероссийск</w:t>
      </w:r>
      <w:r w:rsidR="00FF741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ой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акци</w:t>
      </w:r>
      <w:r w:rsidR="00FF741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«Эстафета памяти» в городе Горячий ключ; </w:t>
      </w:r>
    </w:p>
    <w:p w:rsidR="00993C23" w:rsidRPr="007A2858" w:rsidRDefault="00993C23" w:rsidP="00993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донорск</w:t>
      </w:r>
      <w:r w:rsidR="00FF741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ой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акци</w:t>
      </w:r>
      <w:r w:rsidR="00FF741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 приуроченн</w:t>
      </w:r>
      <w:r w:rsidR="00FF741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ой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ко дню донора крови в городе Кореновске; </w:t>
      </w:r>
    </w:p>
    <w:p w:rsidR="00F67418" w:rsidRPr="007A2858" w:rsidRDefault="00993C23" w:rsidP="00993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цикл</w:t>
      </w:r>
      <w:r w:rsidR="00FF741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соревнований по воркауту. </w:t>
      </w:r>
    </w:p>
    <w:p w:rsidR="00993C23" w:rsidRPr="007A2858" w:rsidRDefault="00D90DC3" w:rsidP="00993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По итогу 2021 года в рейтинге, среди муниципальных образований Краснодарского края, Павловский район занимает 9 место по реализации </w:t>
      </w:r>
      <w:r w:rsidR="00902D7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мероприятий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молодежной политики.</w:t>
      </w:r>
    </w:p>
    <w:p w:rsidR="00D90DC3" w:rsidRPr="007A2858" w:rsidRDefault="000E44F8" w:rsidP="000E44F8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ab/>
      </w:r>
    </w:p>
    <w:p w:rsidR="000E44F8" w:rsidRPr="007A2858" w:rsidRDefault="000E44F8" w:rsidP="000E44F8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2E2A42" w:rsidRPr="007A2858" w:rsidRDefault="002E2A42" w:rsidP="00CC514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lastRenderedPageBreak/>
        <w:t>Культура</w:t>
      </w:r>
    </w:p>
    <w:p w:rsidR="00B1361F" w:rsidRPr="007A2858" w:rsidRDefault="00B1361F" w:rsidP="00CC514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DD4DA6" w:rsidRPr="007A2858" w:rsidRDefault="00DD4DA6" w:rsidP="00DD4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Здесь наши основные цели и задачи определены национальным проектом «Культура», реализация которого позволит гражданам не только воспринимать культурные ценности, но и участвовать в их создании.</w:t>
      </w:r>
    </w:p>
    <w:p w:rsidR="00DD4DA6" w:rsidRPr="007A2858" w:rsidRDefault="00DD4DA6" w:rsidP="00DD4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На территории Павловского района функционируют 5</w:t>
      </w:r>
      <w:r w:rsidR="001D6E8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4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учреждени</w:t>
      </w:r>
      <w:r w:rsidR="00902D7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я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культуры, в которых работают 415 человек. Всего действует 261 клубное формирование. Их посещают более 6 тысяч </w:t>
      </w:r>
      <w:r w:rsidR="00902D7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участников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1D6E88" w:rsidRPr="007A2858" w:rsidRDefault="001D6E88" w:rsidP="001D6E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2021 году 15 взрослых творческих коллективов подтвердили свое почетное звание «Народный» и 11 детских коллективов подтвердили звание «Образцовый».</w:t>
      </w:r>
    </w:p>
    <w:p w:rsidR="00DD4DA6" w:rsidRPr="007A2858" w:rsidRDefault="00DD4DA6" w:rsidP="00DD4DA6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связи с действующими ограничительными мер</w:t>
      </w:r>
      <w:r w:rsidR="00902D7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ми, в 2021 году учреждения культуры Павловского района работали в очном и дистанционн</w:t>
      </w:r>
      <w:r w:rsidR="0010101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ом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режимах. Но это не помешало нашим коллективам художественной самодеятельности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стать дипломантами и лауреатами 25-ти Международных, 18-ти Всероссийских, 2-х межрегиональных, 45-</w:t>
      </w:r>
      <w:r w:rsidR="00902D73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ти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краевых и зональных смотр</w:t>
      </w:r>
      <w:r w:rsidR="00902D73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ов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-конкурс</w:t>
      </w:r>
      <w:r w:rsidR="00902D73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ов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фестивал</w:t>
      </w:r>
      <w:r w:rsidR="00902D73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ей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4265EA" w:rsidRPr="007A2858" w:rsidRDefault="00DD4DA6" w:rsidP="004265E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2021 году Павловская детская школа искусств, участвовала в общероссийском конкурсе «Лучшая детская школа искусств» и по результатам двух туров была признана лучшей в Южном федеральном округе. </w:t>
      </w:r>
      <w:r w:rsidR="004265E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Став финалистом общероссийского конкурса в </w:t>
      </w:r>
      <w:r w:rsidR="004265E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номинации «Лучшая сельская школа искусств» и в числе 8 лучших сельских школ России</w:t>
      </w:r>
      <w:r w:rsidR="00902D73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 Д</w:t>
      </w:r>
      <w:r w:rsidR="004265E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иплом участника вручен директору Павловской ДШИ. </w:t>
      </w:r>
    </w:p>
    <w:p w:rsidR="00DD4DA6" w:rsidRPr="007A2858" w:rsidRDefault="00DD4DA6" w:rsidP="00DD4D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настоящее время большое внимание уделяется капитальным ремонтам зданий учреждений культуры и укреплению </w:t>
      </w:r>
      <w:r w:rsidR="00C513B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материально-технической базы. 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2021 году</w:t>
      </w:r>
      <w:r w:rsidR="00C513B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из </w:t>
      </w:r>
      <w:r w:rsidR="00C513B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бюджетов всех уровней на эти цели удалось привлечь 12 млн рубле</w:t>
      </w:r>
      <w:r w:rsidR="00902D7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й, ч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то позволило в </w:t>
      </w:r>
      <w:r w:rsidR="004265E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целях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реализации национального проекта «Культура» произвести </w:t>
      </w:r>
      <w:r w:rsidR="004265E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ряд работ в рамках капитального ремонта здания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Дома культуры </w:t>
      </w:r>
      <w:r w:rsidR="004265E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ст.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Незамаевско</w:t>
      </w:r>
      <w:r w:rsidR="004265E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й,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на общую сумму 9,7 млн рублей.</w:t>
      </w:r>
    </w:p>
    <w:p w:rsidR="004265EA" w:rsidRPr="007A2858" w:rsidRDefault="00DD4DA6" w:rsidP="004265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В рамках реализации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партийного проекта Единой России «Культура малой Родины»,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на укрепление материально-технической базы учреждений культуры</w:t>
      </w:r>
      <w:r w:rsidR="00C96CB3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в 2021 году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было выделено более</w:t>
      </w:r>
      <w:r w:rsidR="00C96CB3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3 млн. руб</w:t>
      </w:r>
      <w:r w:rsidR="00817F18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лей</w:t>
      </w:r>
      <w:r w:rsidR="004265EA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  <w:r w:rsidR="005F04B8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МБУ «СКЦ Среднечелбасского сельского поселения» было приобретено звуковое оборудование, МБУ «СКЦ Атаманского сельского поселения» заменили кресла в зрительном зале и обновили одежду сцены.</w:t>
      </w:r>
    </w:p>
    <w:p w:rsidR="00DB7E4C" w:rsidRPr="007A2858" w:rsidRDefault="00DD4DA6" w:rsidP="00DB7E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36"/>
          <w:szCs w:val="36"/>
          <w:lang w:eastAsia="en-US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2022 году, в рамках государственной программы Краснодарского края «Развитие культуры», в соответствии с заключенными соглашениями, </w:t>
      </w:r>
      <w:r w:rsidR="004265E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ыделены денежные средства на общую сумму 5,7 млн рублей</w:t>
      </w:r>
      <w:r w:rsidR="00DB7E4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 которые</w:t>
      </w:r>
      <w:r w:rsidR="003E6C7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будут </w:t>
      </w:r>
      <w:r w:rsidR="00DB7E4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направлены </w:t>
      </w:r>
      <w:r w:rsidR="00E15AD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на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капитальный ремонт кровли и приобре</w:t>
      </w:r>
      <w:r w:rsidR="00E15AD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тение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крес</w:t>
      </w:r>
      <w:r w:rsidR="00E15AD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л в зрительный зал </w:t>
      </w:r>
      <w:r w:rsidR="00DB7E4C" w:rsidRPr="007A2858">
        <w:rPr>
          <w:rFonts w:ascii="Times New Roman" w:eastAsiaTheme="minorHAnsi" w:hAnsi="Times New Roman" w:cs="Times New Roman"/>
          <w:color w:val="000000" w:themeColor="text1"/>
          <w:sz w:val="36"/>
          <w:szCs w:val="36"/>
          <w:lang w:eastAsia="en-US"/>
        </w:rPr>
        <w:t>Дома культуры п. Северного и сельского клуба села Краснопартизанского.</w:t>
      </w:r>
    </w:p>
    <w:p w:rsidR="00DB7E4C" w:rsidRPr="007A2858" w:rsidRDefault="00DB7E4C" w:rsidP="00DB7E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В рамках реализации партийного проекта Единой России «Культура малой Родины», на укрепление материально-технической базы учреждений культуры</w:t>
      </w:r>
      <w:r w:rsidR="00C96CB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 2022 году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выделено 1,2 млн рублей, деньги направлены на приобретение одежды сцены в ДК</w:t>
      </w:r>
      <w:r w:rsidR="00C96CB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ст. Новопластуновской.</w:t>
      </w:r>
    </w:p>
    <w:p w:rsidR="00864CD9" w:rsidRPr="007A2858" w:rsidRDefault="00942FD3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целях участия в государственной программе «Комплексное развитие сельских территорий» подготовлена проектно-сметн</w:t>
      </w:r>
      <w:r w:rsidR="003E6C7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ая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документация с положительными заключениями государственной экспертизы для пр</w:t>
      </w:r>
      <w:r w:rsidR="00DB7E4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оведения капитальных ремонтов:                            ДК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х. Упорно</w:t>
      </w:r>
      <w:r w:rsidR="00DB7E4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го, ДК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ст. Веселой</w:t>
      </w:r>
      <w:r w:rsidR="00DB7E4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«Досугов</w:t>
      </w:r>
      <w:r w:rsidR="00DB7E4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ого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центр</w:t>
      </w:r>
      <w:r w:rsidR="00DB7E4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кино» в ст. Павловской. Провести данные р</w:t>
      </w:r>
      <w:r w:rsidR="003E6C7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абот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ы планируется в ближайшие годы.</w:t>
      </w:r>
    </w:p>
    <w:p w:rsidR="00864CD9" w:rsidRPr="007A2858" w:rsidRDefault="00864CD9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772FBD" w:rsidRPr="007A2858" w:rsidRDefault="00772FBD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Массовый и детско-юношеский спорт</w:t>
      </w:r>
    </w:p>
    <w:p w:rsidR="00A35EFF" w:rsidRPr="007A2858" w:rsidRDefault="00A35EFF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A35EFF" w:rsidRPr="007A2858" w:rsidRDefault="00A35EFF" w:rsidP="00A35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Важной составной частью социальной политики является создание условий для </w:t>
      </w:r>
      <w:r w:rsidR="00254894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развития и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популяризации массового и детско-юношеского спорта.</w:t>
      </w:r>
    </w:p>
    <w:p w:rsidR="00A35EFF" w:rsidRPr="007A2858" w:rsidRDefault="00A35EFF" w:rsidP="00A35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районе функционируют 2 муниципальных учреждения спортивной направленности, в которых занимаются более 2 тысяч человек. Активно развиваются 15 видов спорта, 11 из </w:t>
      </w:r>
      <w:r w:rsidR="002E70E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которых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– олимпийские.</w:t>
      </w:r>
    </w:p>
    <w:p w:rsidR="00A35EFF" w:rsidRPr="007A2858" w:rsidRDefault="00A35EFF" w:rsidP="00A35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2021 году</w:t>
      </w:r>
      <w:r w:rsidR="00717DB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9-ти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спортсменам Павловского района был</w:t>
      </w:r>
      <w:r w:rsidR="00717DB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присвоен</w:t>
      </w:r>
      <w:r w:rsidR="00717DB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ы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звани</w:t>
      </w:r>
      <w:r w:rsidR="00717DB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я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кандидат</w:t>
      </w:r>
      <w:r w:rsidR="00717DB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 мастера спорта</w:t>
      </w:r>
      <w:r w:rsidR="00717DB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7</w:t>
      </w:r>
      <w:r w:rsidR="00717DB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-ми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первы</w:t>
      </w:r>
      <w:r w:rsidR="0075131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разряд</w:t>
      </w:r>
      <w:r w:rsidR="0075131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ы.</w:t>
      </w:r>
      <w:r w:rsidR="0030432D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Сапанжа Ирина у</w:t>
      </w:r>
      <w:r w:rsidR="0075131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станов</w:t>
      </w:r>
      <w:r w:rsidR="0030432D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</w:t>
      </w:r>
      <w:r w:rsidR="0075131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л</w:t>
      </w:r>
      <w:r w:rsidR="0030432D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рекорд России среди девушек по легкой атлетике</w:t>
      </w:r>
      <w:r w:rsidR="0030432D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. </w:t>
      </w:r>
    </w:p>
    <w:p w:rsidR="00A35EFF" w:rsidRPr="007A2858" w:rsidRDefault="00751319" w:rsidP="00A35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Ф</w:t>
      </w:r>
      <w:r w:rsidR="00A35EF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утбольная команда «Кубань Холдинг», участвуя в первенстве России среди клубов профессиональной футбольной лиги</w:t>
      </w:r>
      <w:r w:rsidR="002E70E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</w:t>
      </w:r>
      <w:r w:rsidR="00A35EF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заняла второе место. Кроме того, по результатам 57-го розыгрыша зимнего чемпионата Краснодара, команда заняла 2 место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и 3-е место в розыгрыше Кубка Губернатора Краснодарского края.</w:t>
      </w:r>
    </w:p>
    <w:p w:rsidR="00E02B86" w:rsidRPr="007A2858" w:rsidRDefault="00D17D3A" w:rsidP="00D17D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Отдельно хочется отметить семейную ферму                                 КФХ «Барсук Т.Л.», которая является </w:t>
      </w:r>
      <w:r w:rsidR="00C4242D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одним из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лидирующи</w:t>
      </w:r>
      <w:r w:rsidR="00C4242D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х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хозяйств в области коневодства не только в ЮФО, но и в России</w:t>
      </w:r>
      <w:r w:rsidR="00C4242D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 Хозяйство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занима</w:t>
      </w:r>
      <w:r w:rsidR="00C4242D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ется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разведением лошадей чистокровной верховой породы. </w:t>
      </w:r>
      <w:r w:rsidR="00BD57FB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В 2021 </w:t>
      </w:r>
      <w:r w:rsidR="00C4242D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скаковом сезоне</w:t>
      </w:r>
      <w:r w:rsidR="00BD57FB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Павловский ипподром стал одним из лучших в России по статистике испытанных лошадей </w:t>
      </w:r>
      <w:r w:rsidR="00E02B86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в скачках. Кроме того, рожденная в хозяйстве лошадь Лорана Барс установила всероссийский рекорд резвости</w:t>
      </w:r>
      <w:r w:rsidR="00C4242D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. Так же </w:t>
      </w:r>
      <w:r w:rsidR="00E86FFA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одна из </w:t>
      </w:r>
      <w:r w:rsidR="00C4242D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подопечн</w:t>
      </w:r>
      <w:r w:rsidR="00E86FFA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ых</w:t>
      </w:r>
      <w:r w:rsidR="00C4242D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хозяйства </w:t>
      </w:r>
      <w:r w:rsidR="00E02B86" w:rsidRPr="007A28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выиграла приз губернатора Краснодарского края.</w:t>
      </w:r>
    </w:p>
    <w:p w:rsidR="00A35EFF" w:rsidRPr="007A2858" w:rsidRDefault="00751319" w:rsidP="00A35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За отчетный период построены и </w:t>
      </w:r>
      <w:r w:rsidR="00A35EF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открыты спортивные объекты:</w:t>
      </w:r>
    </w:p>
    <w:p w:rsidR="00A35EFF" w:rsidRPr="007A2858" w:rsidRDefault="00A35EFF" w:rsidP="00A35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- </w:t>
      </w:r>
      <w:r w:rsidR="0075131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на территории стадиона «Урожай» спортивная площадка,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рамках государственной программы края «Развитие физической культуры и спорта»;</w:t>
      </w:r>
    </w:p>
    <w:p w:rsidR="00A35EFF" w:rsidRPr="007A2858" w:rsidRDefault="00A35EFF" w:rsidP="00A35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площадка ГТО в рамках реализации регионального проекта края "Спорт - норма жизни";</w:t>
      </w:r>
    </w:p>
    <w:p w:rsidR="00A35EFF" w:rsidRPr="007A2858" w:rsidRDefault="00A35EFF" w:rsidP="00A35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многофункциональн</w:t>
      </w:r>
      <w:r w:rsidR="0075131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ые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спортивн</w:t>
      </w:r>
      <w:r w:rsidR="0075131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ые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площадк</w:t>
      </w:r>
      <w:r w:rsidR="0075131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75131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Азовско</w:t>
      </w:r>
      <w:r w:rsidR="0075131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микрорайон</w:t>
      </w:r>
      <w:r w:rsidR="0075131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 ст. Павловской и в п. Северном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;</w:t>
      </w:r>
    </w:p>
    <w:p w:rsidR="00A35EFF" w:rsidRPr="007A2858" w:rsidRDefault="00A35EFF" w:rsidP="00A35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 xml:space="preserve">- </w:t>
      </w:r>
      <w:r w:rsidR="0055488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обустроены 3 спортивно-игровые площадки на территории сквера по улице Ленинградской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A35EFF" w:rsidRPr="007A2858" w:rsidRDefault="00554880" w:rsidP="00A35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рамках реализации государственной программы Краснодарского края «Развитие физической культуры и спорта» </w:t>
      </w:r>
      <w:r w:rsidR="0030432D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подходит к завершению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строительств</w:t>
      </w:r>
      <w:r w:rsidR="00F66FB2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центра единоборств. Объем финансирования более </w:t>
      </w:r>
      <w:r w:rsidR="00730FBD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66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млн рублей. В первом квартале 2022 года центр будет сдан в эксплуатацию. </w:t>
      </w:r>
      <w:r w:rsidR="00A35EF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861D0A" w:rsidRPr="007A2858" w:rsidRDefault="00A35EFF" w:rsidP="00A35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Кроме того, на территории района </w:t>
      </w:r>
      <w:r w:rsidR="00861D0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2022 году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планируется</w:t>
      </w:r>
      <w:r w:rsidR="00861D0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начать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строительство спортивного комплекса с плавательным бассейном, стоимостью более 250 млн рублей. Проект  получил положительное заключение </w:t>
      </w:r>
      <w:r w:rsidR="00D17D3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государственной экспертизы</w:t>
      </w:r>
      <w:r w:rsidR="00861D0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 Уже подписано соглашение между Министерством спорта России и департаментом строительства края на выделение денежных средств.</w:t>
      </w:r>
      <w:r w:rsidR="004B741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</w:t>
      </w:r>
    </w:p>
    <w:p w:rsidR="00894EA1" w:rsidRPr="007A2858" w:rsidRDefault="00861D0A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Так же в</w:t>
      </w:r>
      <w:r w:rsidR="00A35EF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планах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выполнить </w:t>
      </w:r>
      <w:r w:rsidR="00A35EF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строительство малобюджетного спортивного зала в ст. Новолеушковской.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Данный объект имеет проектно-сметную документацию и положительное заключение государственной экспертизы.</w:t>
      </w:r>
    </w:p>
    <w:p w:rsidR="000E44F8" w:rsidRPr="007A2858" w:rsidRDefault="000E44F8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894EA1" w:rsidRPr="007A2858" w:rsidRDefault="00894EA1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Обеспечение детей-сирот жильем</w:t>
      </w:r>
    </w:p>
    <w:p w:rsidR="00B1361F" w:rsidRPr="007A2858" w:rsidRDefault="00B1361F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861D0A" w:rsidRPr="007A2858" w:rsidRDefault="00861D0A" w:rsidP="00CC5148">
      <w:pPr>
        <w:spacing w:after="0" w:line="36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2021 году в целях осуществления государственных полномочий по обеспечению жилыми помещениями детей-сирот и детей, оставшихся без попечения родителей, </w:t>
      </w:r>
      <w:r w:rsidR="00F4347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редоставлен</w:t>
      </w:r>
      <w:r w:rsidR="00F4347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а </w:t>
      </w:r>
      <w:r w:rsidR="00F4347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 xml:space="preserve">субвенция </w:t>
      </w:r>
      <w:r w:rsidR="004B75F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размере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6</w:t>
      </w:r>
      <w:r w:rsidR="004B75F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9,9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млн рублей</w:t>
      </w:r>
      <w:r w:rsidR="004B75F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 результате, 46 детей-сирот обеспечены жилыми помещениями. </w:t>
      </w:r>
    </w:p>
    <w:p w:rsidR="00495AEE" w:rsidRPr="007A2858" w:rsidRDefault="00861D0A" w:rsidP="00CC5148">
      <w:pPr>
        <w:spacing w:after="0" w:line="36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2022 году планируется приобрести </w:t>
      </w:r>
      <w:r w:rsidR="00231404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3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5 жилых помещени</w:t>
      </w:r>
      <w:r w:rsidR="002F2FB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й</w:t>
      </w:r>
      <w:r w:rsidR="00CE580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на сумму 73,3 млн рублей.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Всего на очереди в районе в списке детей - сирот и детей, оставшихся без попечения родителей, подлежащих обеспечению жилыми помещениями</w:t>
      </w:r>
      <w:r w:rsidR="0058089D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состоит </w:t>
      </w:r>
      <w:r w:rsidR="004B75FA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291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человек.</w:t>
      </w:r>
      <w:r w:rsidR="00142DB1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324364" w:rsidRPr="007A2858" w:rsidRDefault="00324364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924DDE" w:rsidRPr="007A2858" w:rsidRDefault="00924DDE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Здравоохранение</w:t>
      </w:r>
    </w:p>
    <w:p w:rsidR="00A02856" w:rsidRPr="007A2858" w:rsidRDefault="00A02856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9212A2" w:rsidRPr="007A2858" w:rsidRDefault="009212A2" w:rsidP="009212A2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Для сферы здравоохранения последние два года в связи с пандемией были настоящим вызовом.</w:t>
      </w:r>
    </w:p>
    <w:p w:rsidR="009212A2" w:rsidRPr="007A2858" w:rsidRDefault="009212A2" w:rsidP="009212A2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Наши медики смогли перестроить свою работу и организовать обследования на наличие вируса, лечение больных на дому, направление в профильные госпиталя, введение ограничительных мероприятий в стационарных отделениях, проведение вакцинации.</w:t>
      </w:r>
    </w:p>
    <w:p w:rsidR="00DD362B" w:rsidRPr="007A2858" w:rsidRDefault="009212A2" w:rsidP="009212A2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целях достижения коллективного иммунитета на территории района развернута прививочная кампания, а именно организованы выездные мобильные группы, развернуты пункты вакцинации в общественных местах. </w:t>
      </w:r>
      <w:r w:rsidR="007214F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Н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а сегодняшний день вакцинирован</w:t>
      </w:r>
      <w:r w:rsidR="007214F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уже </w:t>
      </w:r>
      <w:r w:rsidR="007214F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более </w:t>
      </w:r>
      <w:r w:rsidR="00F66FB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___</w:t>
      </w:r>
      <w:r w:rsidR="007214F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тыс.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человек, что составляет </w:t>
      </w:r>
      <w:r w:rsidR="00F66FB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__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%.</w:t>
      </w:r>
      <w:r w:rsidR="003243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31 декабря 2022 года в районе началась вакцинация детей от 12 лет, </w:t>
      </w:r>
      <w:r w:rsidR="00E7612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н</w:t>
      </w:r>
      <w:r w:rsidR="003243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а сегодня вакцинировано ___ детей.</w:t>
      </w:r>
    </w:p>
    <w:p w:rsidR="009212A2" w:rsidRPr="007A2858" w:rsidRDefault="009212A2" w:rsidP="009212A2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Однако, несмотря на сложности, продолжалась работа по улучшению материально-технической базы</w:t>
      </w:r>
      <w:r w:rsidR="000F1C21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отрасли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здравоохранения.</w:t>
      </w:r>
    </w:p>
    <w:p w:rsidR="00CE580A" w:rsidRPr="007A2858" w:rsidRDefault="009212A2" w:rsidP="009212A2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 2021 году, за счет средств краевого бюджета,</w:t>
      </w:r>
      <w:r w:rsidR="00CE580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 это 6,5 млн рублей, обновлен </w:t>
      </w:r>
      <w:r w:rsidR="007214F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автопарк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здравоохранения района</w:t>
      </w:r>
      <w:r w:rsidR="007214F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8-ю автомобилями, в том числе 5-тью легковыми и 2-мя автомобилями скорой медицинской помощи. </w:t>
      </w:r>
    </w:p>
    <w:p w:rsidR="009212A2" w:rsidRPr="007A2858" w:rsidRDefault="009212A2" w:rsidP="009212A2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Было получено медицинское оборудование для диагностического отделения, рентген кабинета, акушерско- физиологического отделения, хирургии и отделения реанимации на общую сумму около 24,1 млн. руб. Так же все кабинеты врачей для приёма пациентов были оснащены автоматизированными рабочими местами.</w:t>
      </w:r>
    </w:p>
    <w:p w:rsidR="009212A2" w:rsidRPr="007A2858" w:rsidRDefault="009212A2" w:rsidP="009212A2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</w:t>
      </w:r>
      <w:r w:rsidR="00CE580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7214F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ст. Новолеушковской </w:t>
      </w:r>
      <w:r w:rsidR="00CE580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скором времени </w:t>
      </w:r>
      <w:r w:rsidR="007214F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откр</w:t>
      </w:r>
      <w:r w:rsidR="00CE580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оет</w:t>
      </w:r>
      <w:r w:rsidR="007214F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двери для посетителей новый офис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врача общей практики</w:t>
      </w:r>
      <w:r w:rsidR="007214F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что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позволи</w:t>
      </w:r>
      <w:r w:rsidR="00CE580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т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улучшить условия оказания амбулаторной помощи жителям сельского поселения.      </w:t>
      </w:r>
    </w:p>
    <w:p w:rsidR="009212A2" w:rsidRPr="007A2858" w:rsidRDefault="009212A2" w:rsidP="009212A2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Осенью 2021 года на территории</w:t>
      </w:r>
      <w:r w:rsidR="00CE580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центральной районной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больницы построена вертолетная площадка. </w:t>
      </w:r>
    </w:p>
    <w:p w:rsidR="009212A2" w:rsidRPr="007A2858" w:rsidRDefault="009212A2" w:rsidP="009212A2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настоящее время ведутся работы по проектированию детской поликлиники на 250 посещений в смену в ст. Павловской, </w:t>
      </w:r>
      <w:r w:rsidR="007214F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начать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строительство</w:t>
      </w:r>
      <w:r w:rsidR="007214F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планируется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2023 году.</w:t>
      </w:r>
    </w:p>
    <w:p w:rsidR="007214FF" w:rsidRPr="007A2858" w:rsidRDefault="007214FF" w:rsidP="009212A2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Так же в</w:t>
      </w:r>
      <w:r w:rsidR="009212A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2023 году планируется получение нового компьютерного томографа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9212A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495AEE" w:rsidRPr="007A2858" w:rsidRDefault="009212A2" w:rsidP="009212A2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В 2024</w:t>
      </w:r>
      <w:r w:rsidR="007214F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году запланировано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проведение капитального ремонта районной поликлиники, изготовлена проектно-сметная документация, пройдена государственная экспертиза. Планируемая сумма затрат на ремонтные работы более 63,0 млн рублей.</w:t>
      </w:r>
    </w:p>
    <w:p w:rsidR="00AB1751" w:rsidRPr="007A2858" w:rsidRDefault="00AB1751" w:rsidP="00495A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24DDE" w:rsidRPr="007A2858" w:rsidRDefault="00924DDE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Жилищно-коммунальное хозяйство</w:t>
      </w:r>
    </w:p>
    <w:p w:rsidR="00C12B62" w:rsidRPr="007A2858" w:rsidRDefault="00C12B62" w:rsidP="00CC514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2D13AF" w:rsidRPr="007A2858" w:rsidRDefault="002D13AF" w:rsidP="002D13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Один из основных показателей, характеризующих социально-экономическую ситуацию на территории района, – работа с обращениями граждан в органы муниципальной власти. Диалог с общественностью позволяет выявить проблемы в различных сферах жизнедеятельности, принимать оперативные меры для их решения.</w:t>
      </w:r>
    </w:p>
    <w:p w:rsidR="002D13AF" w:rsidRPr="007A2858" w:rsidRDefault="002D13AF" w:rsidP="002D13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 2021 году в администрацию муниципалитета поступило 693 письменных и устных обращений. Их а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нализ показал, что людей продолжают более всего волновать вопросы и проблемы ЖКХ, транспорта, дорожного хозяйства и благоустройства.</w:t>
      </w:r>
    </w:p>
    <w:p w:rsidR="006B1764" w:rsidRPr="007A2858" w:rsidRDefault="006B1764" w:rsidP="006B1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 области теплоэнергетического хозяйства у администрации муниципального образования Павловский район налажен тесный контакт с акционерн</w:t>
      </w:r>
      <w:r w:rsidR="002D13A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ым обществом «Тепловые сети» и о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бществом с ограниченной ответственностью «Технология», что позво</w:t>
      </w:r>
      <w:r w:rsidR="002D13A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ли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л</w:t>
      </w:r>
      <w:r w:rsidR="002D13A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2D13A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отчетном году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модернизировать</w:t>
      </w:r>
      <w:r w:rsidR="002D13A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3 котельные.</w:t>
      </w:r>
    </w:p>
    <w:p w:rsidR="006B1764" w:rsidRPr="007A2858" w:rsidRDefault="002D13AF" w:rsidP="006B1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Во </w:t>
      </w:r>
      <w:r w:rsidR="006B17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исполнение поручения губернатора, в Павловском районе заменено 3,6 км водопроводных сетей.</w:t>
      </w:r>
    </w:p>
    <w:p w:rsidR="006B1764" w:rsidRPr="007A2858" w:rsidRDefault="002D13AF" w:rsidP="006B1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В </w:t>
      </w:r>
      <w:r w:rsidR="006B17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рамках региональной программы капитального ремонта общего имущества собственников помещений многоквартирных домов, расположенных на территории района, выполнены работы по ремонту кровли 5 домов. Освоены средства в объеме 7,7 млн рублей.</w:t>
      </w:r>
    </w:p>
    <w:p w:rsidR="00453757" w:rsidRPr="007A2858" w:rsidRDefault="00453757" w:rsidP="006B1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рамках госпрограммы «Развитие сети автомобильных дорог Краснодарского края» выделено </w:t>
      </w:r>
      <w:r w:rsidR="0039119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из краевого бюджета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60,1  млн рублей. </w:t>
      </w:r>
      <w:r w:rsidR="002D13A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Н</w:t>
      </w:r>
      <w:r w:rsidR="00CE580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а</w:t>
      </w:r>
      <w:r w:rsidR="002D13A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эти средства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отремонтировано</w:t>
      </w:r>
      <w:r w:rsidR="002D13AF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22,8 км автомобильных дорог с асфальтобетонным покрытием</w:t>
      </w:r>
      <w:r w:rsidR="0040554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За счет средств </w:t>
      </w:r>
      <w:r w:rsidR="00DD362B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дорожного фонда сельских поселений</w:t>
      </w:r>
      <w:r w:rsidR="0040554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отремонтировано </w:t>
      </w:r>
      <w:r w:rsidR="0039119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более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13</w:t>
      </w:r>
      <w:r w:rsidR="0039119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0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км гравийных дорог</w:t>
      </w:r>
      <w:r w:rsidR="0040554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2022 году мы планируем провести </w:t>
      </w:r>
      <w:r w:rsidR="0040554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капитальный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ремонт </w:t>
      </w:r>
      <w:r w:rsidR="0040554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более 10 км асфальтных дорог за счет краевых средств и</w:t>
      </w:r>
      <w:r w:rsidR="0039119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более 100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км гравийных дорог</w:t>
      </w:r>
      <w:r w:rsidR="0040554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за счет </w:t>
      </w:r>
      <w:r w:rsidR="00DD362B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дорожного фонда поселений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6B1764" w:rsidRPr="007A2858" w:rsidRDefault="006B1764" w:rsidP="006B1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 связи с мусорной реформой, проводимой на территории Краснодарского края, определен региональный оператор, который на данный момент так и не приступил к работе, по причине отсутствия лицензированного полигона, а, следовательно, и тарифа. В настоящее время, в целях обеспечения надлежащего санитарного состояния на территории Павловского района, услуги по сбору и транспортировке ТКО оказывает оператор ООО «Чистая станица». Объектом размещения ТКО служит лицензированный полигон ТКО Староминской зоны деятельности. Идет процесс заключения и перезаключения договоров на контейнерный вывоз ТКО с юридическими лицами, а также на контейнерный и помешочный вывоз ТКО с физическими лицами.</w:t>
      </w:r>
    </w:p>
    <w:p w:rsidR="006B1764" w:rsidRPr="007A2858" w:rsidRDefault="0039119E" w:rsidP="006B1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В</w:t>
      </w:r>
      <w:r w:rsidR="006B17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целях </w:t>
      </w:r>
      <w:r w:rsidR="00C12B6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обеспечения </w:t>
      </w:r>
      <w:r w:rsidR="006B17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сохранения в районе нормальной эпидемиологической ситуации, администраци</w:t>
      </w:r>
      <w:r w:rsidR="00C12B6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я</w:t>
      </w:r>
      <w:r w:rsidR="006B17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Павловского сельского поселения </w:t>
      </w:r>
      <w:r w:rsidR="003447B8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продолжает </w:t>
      </w:r>
      <w:r w:rsidR="006D338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реализаци</w:t>
      </w:r>
      <w:r w:rsidR="00C12B6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ю</w:t>
      </w:r>
      <w:r w:rsidR="006D338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проекта по </w:t>
      </w:r>
      <w:r w:rsidR="003447B8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строительств</w:t>
      </w:r>
      <w:r w:rsidR="006D338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у</w:t>
      </w:r>
      <w:r w:rsidR="00C12B6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новых очистных сооружений в </w:t>
      </w:r>
      <w:r w:rsidR="003447B8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ст. Павловской. </w:t>
      </w:r>
      <w:r w:rsidR="006B17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</w:t>
      </w:r>
      <w:r w:rsidR="006D338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2021 году </w:t>
      </w:r>
      <w:r w:rsidR="006B17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6D338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строительная готовность проекта составляла 38 %. </w:t>
      </w:r>
      <w:r w:rsidR="00F66FB2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</w:t>
      </w:r>
      <w:r w:rsidR="006D338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К концу 4 квартал</w:t>
      </w:r>
      <w:r w:rsidR="00CE580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а</w:t>
      </w:r>
      <w:r w:rsidR="006D3380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2022 года Павловское сельское поселение планирует завершить строительство новых очистных сооружений.</w:t>
      </w:r>
    </w:p>
    <w:p w:rsidR="006B1764" w:rsidRPr="007A2858" w:rsidRDefault="006B1764" w:rsidP="006B1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 целях обеспечения Юго-Восточного микрорайона ст. Павловской  водоснабжением, администрацией Павловского сельского поселения Павловского района подана заявка на софинансирование в рамках государственной программы Краснодарского края «Развитие топливно-энергетического комплекса» в министерство ТЭК и ЖКХ Краснодарского края.</w:t>
      </w:r>
    </w:p>
    <w:p w:rsidR="006B1764" w:rsidRPr="007A2858" w:rsidRDefault="006B1764" w:rsidP="006B1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 части газификации Юго-Восточного микрорайона получено положительное заключение государственной экспертизы проектной документации</w:t>
      </w:r>
      <w:r w:rsidR="00C2406B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0F1C21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C2406B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С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формирован</w:t>
      </w:r>
      <w:r w:rsidR="00C2406B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а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заявк</w:t>
      </w:r>
      <w:r w:rsidR="00C2406B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а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 софинансирование в рамках государственной подпрограммы «Газификация Краснодарского края»</w:t>
      </w:r>
      <w:r w:rsidR="00C2406B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 Р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аботы по газо- и водоснабжению жителей Юго-Восточного микрорайона планируют выполнить в полном объеме</w:t>
      </w:r>
      <w:r w:rsidR="00C2406B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сентябре 2022 года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3C3B7D" w:rsidRPr="007A2858" w:rsidRDefault="002E1039" w:rsidP="006B1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Во исполнение Указа Президента о догазификации в</w:t>
      </w:r>
      <w:r w:rsidR="006B17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Краснодарском крае действуют более 400 пунктов приема заявок на бесплатную газификацию, в том числе 1 пункт в станице Павловской. В</w:t>
      </w:r>
      <w:r w:rsidR="00522FCD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Павловском районе в</w:t>
      </w:r>
      <w:r w:rsidR="006B17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программе уч</w:t>
      </w:r>
      <w:r w:rsidR="00522FCD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аствуют 30 </w:t>
      </w:r>
      <w:r w:rsidR="00522FCD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населенных пунктов. В</w:t>
      </w:r>
      <w:r w:rsidR="006B17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2021 год</w:t>
      </w:r>
      <w:r w:rsidR="00522FCD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у</w:t>
      </w:r>
      <w:r w:rsidR="006B17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жителями Павловского района было подано 563 заявки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 Д</w:t>
      </w:r>
      <w:r w:rsidR="006B17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ля 10 домовладений была создана техническая возможность подключения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 системе газоснабжения</w:t>
      </w:r>
      <w:r w:rsidR="006B176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  <w:r w:rsidR="00FF4EC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Финансирование мероприятий осуществлялось за счет средств ОАО «Павловскаярайгаз», однако в дальнейшем затраты, понесенные предприятием будут возмещены из федерального бюджета Единым оператором газификации Российской Федерации ООО «Газпром газификация».</w:t>
      </w:r>
    </w:p>
    <w:p w:rsidR="00A4564B" w:rsidRPr="007A2858" w:rsidRDefault="00A4564B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8D675B" w:rsidRPr="007A2858" w:rsidRDefault="008D675B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7A2858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Формирование комфортной городской среды</w:t>
      </w:r>
    </w:p>
    <w:p w:rsidR="007B46F4" w:rsidRPr="007A2858" w:rsidRDefault="007B46F4" w:rsidP="00CC51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3733AA" w:rsidRPr="007A2858" w:rsidRDefault="003733AA" w:rsidP="003733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Благодаря участию в национальном проекте «Жилье и городская среда», региональном проекте «Формирование комфортной городской среды» удалось в текущем году осуществить строительство парковой зоны по улице Ленинградской станицы Павловской, на эти цели направлено</w:t>
      </w:r>
      <w:r w:rsidR="00F513D8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37,7 млн рублей бюджетных средств. В новом сквере разместились площадь, аллеи, детская игровая зона, продумана спортивная зона – волейбольная площадка со зрительскими местами, площадки со столами для игры в пинг-понг, тенистый корт с искусственным покрытием, тренажеры, воркаут. </w:t>
      </w:r>
      <w:r w:rsidR="002E1039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Проведены работы по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озеленен</w:t>
      </w:r>
      <w:r w:rsidR="002E1039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ию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сквера</w:t>
      </w:r>
      <w:r w:rsidR="002E1039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высажены молодые деревья, хвойники и кустарники.</w:t>
      </w:r>
    </w:p>
    <w:p w:rsidR="009802CC" w:rsidRPr="007A2858" w:rsidRDefault="007B46F4" w:rsidP="003733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Павловск</w:t>
      </w:r>
      <w:r w:rsidR="003733A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ое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сельско</w:t>
      </w:r>
      <w:r w:rsidR="003733A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е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поселени</w:t>
      </w:r>
      <w:r w:rsidR="003733A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е </w:t>
      </w:r>
      <w:r w:rsidR="009802C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за счет средств поселения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в 2021 году благоустро</w:t>
      </w:r>
      <w:r w:rsidR="003733A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или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9802C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две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территори</w:t>
      </w:r>
      <w:r w:rsidR="009802C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и на сумму 4,2 млн рублей:</w:t>
      </w:r>
    </w:p>
    <w:p w:rsidR="009802CC" w:rsidRPr="007A2858" w:rsidRDefault="007B46F4" w:rsidP="003733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 </w:t>
      </w:r>
      <w:r w:rsidR="009802C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- спортивную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площадк</w:t>
      </w:r>
      <w:r w:rsidR="009802C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у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 улице Парковой</w:t>
      </w:r>
      <w:r w:rsidR="009802CC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ст. Павловской;</w:t>
      </w:r>
    </w:p>
    <w:p w:rsidR="007B46F4" w:rsidRPr="007A2858" w:rsidRDefault="009802CC" w:rsidP="003733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- о</w:t>
      </w:r>
      <w:r w:rsidR="003733A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бщественную</w:t>
      </w:r>
      <w:r w:rsidR="007B46F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территори</w:t>
      </w:r>
      <w:r w:rsidR="003733AA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ю</w:t>
      </w:r>
      <w:r w:rsidR="007B46F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 улице Ленина, южнее центральной площади в станице Павловской. </w:t>
      </w:r>
    </w:p>
    <w:p w:rsidR="007B46F4" w:rsidRPr="007A2858" w:rsidRDefault="007B46F4" w:rsidP="007B46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2022 году будут выполнены мероприятия </w:t>
      </w:r>
      <w:r w:rsidR="0085028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по б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лагоустройств</w:t>
      </w:r>
      <w:r w:rsidR="0085028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у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сквера </w:t>
      </w:r>
      <w:r w:rsidR="0085028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улиц</w:t>
      </w:r>
      <w:r w:rsidR="0085028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е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Ленина-Гладкова</w:t>
      </w:r>
      <w:r w:rsidR="0085028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</w:t>
      </w:r>
      <w:r w:rsidR="0085028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ст. Павловской, а также </w:t>
      </w:r>
      <w:r w:rsidR="0085028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будет благоустроена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пешеходн</w:t>
      </w:r>
      <w:r w:rsidR="0085028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ая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зон</w:t>
      </w:r>
      <w:r w:rsidR="0085028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 ул. Ленина </w:t>
      </w:r>
      <w:r w:rsidR="0085028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район</w:t>
      </w:r>
      <w:r w:rsidR="0085028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е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2-ой школы. На выполнение данных мероприятий </w:t>
      </w:r>
      <w:r w:rsidR="00AB1751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будет направлено более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23</w:t>
      </w:r>
      <w:r w:rsidR="0085028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млн рублей.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рамках реализации </w:t>
      </w:r>
      <w:r w:rsidR="0085028E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данных проектов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будут выполнены мероприятия по устройству плиточного покрытия, установке урн и скамеек, озеленению и освещению территории. Также будет выполнено разделение территории благоустройства на зоны: площадь для небольших событий, зона тихого отдыха, площадка для детей </w:t>
      </w:r>
      <w:r w:rsidR="00CA143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и подростков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, прогулочная аллея</w:t>
      </w:r>
      <w:r w:rsidR="00CA143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з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авершением прогулочной аллеи станет </w:t>
      </w:r>
      <w:r w:rsidR="00CA143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арт-объект «Часы».</w:t>
      </w:r>
    </w:p>
    <w:p w:rsidR="007B46F4" w:rsidRPr="007A2858" w:rsidRDefault="007B46F4" w:rsidP="007B46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На 2023 год прошли отбор на финансирование мероприятий по благоустройству общественных территорий Веселовско</w:t>
      </w:r>
      <w:r w:rsidR="00CA143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го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Атаманско</w:t>
      </w:r>
      <w:r w:rsidR="00CA143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го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сельски</w:t>
      </w:r>
      <w:r w:rsidR="00CA143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х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поселени</w:t>
      </w:r>
      <w:r w:rsidR="00CA143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й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 На реализацию данных мероприятий выделено 20,8 млн руб</w:t>
      </w:r>
      <w:r w:rsidR="00CA1436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лей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</w:p>
    <w:p w:rsidR="007B46F4" w:rsidRPr="007A2858" w:rsidRDefault="00CA1436" w:rsidP="007B46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До конца</w:t>
      </w:r>
      <w:r w:rsidR="007B46F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2024 год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планах благоустроить</w:t>
      </w:r>
      <w:r w:rsidR="007B46F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общественные территории в Незамаевском, Новолеушковском, Северном, Сред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нечелбасском, Старолеушковском и </w:t>
      </w:r>
      <w:r w:rsidR="007B46F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Упорненском сельских поселениях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  <w:r w:rsidR="007B46F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совокупности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 данные </w:t>
      </w:r>
      <w:r w:rsidR="007B46F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мероприяти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я</w:t>
      </w:r>
      <w:r w:rsidR="007B46F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запланировано</w:t>
      </w:r>
      <w:r w:rsidR="007B46F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129,9 млн руб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лей</w:t>
      </w:r>
      <w:r w:rsidR="007B46F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142DB1" w:rsidRPr="007A2858" w:rsidRDefault="00CA1436" w:rsidP="007B46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Таким образом, </w:t>
      </w:r>
      <w:r w:rsidR="007B46F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период с 2017 года по 2021 год в Павловском районе в рамках </w:t>
      </w:r>
      <w:r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национального </w:t>
      </w:r>
      <w:r w:rsidR="007B46F4" w:rsidRPr="007A2858">
        <w:rPr>
          <w:rFonts w:ascii="Times New Roman" w:hAnsi="Times New Roman" w:cs="Times New Roman"/>
          <w:color w:val="000000" w:themeColor="text1"/>
          <w:sz w:val="36"/>
          <w:szCs w:val="36"/>
        </w:rPr>
        <w:t>проекта «Формирование комфортной городской среды» было реализовано 5 проектов благоустройства, а к концу 2024 года планируется увеличить количество благоустроенных территорий до 14.</w:t>
      </w:r>
    </w:p>
    <w:p w:rsidR="00FF4ECE" w:rsidRPr="007A2858" w:rsidRDefault="00FF4ECE" w:rsidP="007B46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94CC2" w:rsidRPr="007A2858" w:rsidRDefault="00094CC2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 своем выступлении я постарался отразить наиболее </w:t>
      </w:r>
      <w:r w:rsidR="002E103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значимые результаты работы за отчетный период. </w:t>
      </w:r>
      <w:r w:rsidR="00CC514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Подчеркну, что наши успехи стали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возможным</w:t>
      </w:r>
      <w:r w:rsidR="00CC514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благодаря поддержке руководителей исполнительной и законодательной власти Краснодарского края</w:t>
      </w:r>
      <w:r w:rsidR="00B1632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. Особенно хочу поблагодарить за </w:t>
      </w:r>
      <w:r w:rsidR="00AC70AD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внимание и </w:t>
      </w:r>
      <w:r w:rsidR="00B1632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помощь губернатора Вениамина Ивановича Кондратьева,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AC70AD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B1632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депутатов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Законодательного собрания края Жанн</w:t>
      </w:r>
      <w:r w:rsidR="00B1632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Викторовн</w:t>
      </w:r>
      <w:r w:rsidR="00B1632C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Беловол и Сергея Викторовича Чвикалова. </w:t>
      </w:r>
      <w:r w:rsidR="002E103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Хочу выразить надежду на плодотворное сотрудничество с избранным</w:t>
      </w:r>
      <w:r w:rsidR="00B451B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</w:t>
      </w:r>
      <w:r w:rsidR="002E103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депутат</w:t>
      </w:r>
      <w:r w:rsidR="00B451B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ами</w:t>
      </w:r>
      <w:r w:rsidR="002E103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Государственной Думы РФ Лоцмановым Дмитрием Николаевичем</w:t>
      </w:r>
      <w:r w:rsidR="00B451B0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и Кузнецовым Эдуардом Анатольевичем</w:t>
      </w:r>
      <w:r w:rsidR="002E1039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3C3B7D" w:rsidRPr="007A2858" w:rsidRDefault="00094CC2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На ближайшую перспективу мы наметили </w:t>
      </w:r>
      <w:r w:rsidR="002016E4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планы развития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, которые </w:t>
      </w:r>
      <w:r w:rsidR="002016E4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направлены на успешную реализацию государственной и региональной политики, во всех сферах.</w:t>
      </w:r>
      <w:r w:rsidR="00AC70AD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Убежден,</w:t>
      </w:r>
      <w:r w:rsidR="00AC70AD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что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2016E4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поставленные цели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еще больше нас сплотят. Как и прежде мы </w:t>
      </w:r>
      <w:r w:rsidR="002016E4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будем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работать одной командой с депутатами, градообразующими предприятиями, политическими партиями, правоохранительными структурами, общественными организациями и </w:t>
      </w:r>
      <w:r w:rsidR="002F2FBF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жителями района.</w:t>
      </w:r>
    </w:p>
    <w:p w:rsidR="002016E4" w:rsidRPr="007A2858" w:rsidRDefault="002016E4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Нынешний, 2022 год, отмечен важными событиями</w:t>
      </w:r>
      <w:r w:rsidR="001975F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. В </w:t>
      </w:r>
      <w:r w:rsidR="00DD362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сентябре-</w:t>
      </w:r>
      <w:r w:rsidR="001975F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октябре мы с Вами будем отмечать </w:t>
      </w:r>
      <w:r w:rsidR="000E44F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юбил</w:t>
      </w:r>
      <w:r w:rsidR="00DD362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еи</w:t>
      </w:r>
      <w:r w:rsidR="000E44F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- </w:t>
      </w:r>
      <w:r w:rsidR="001975F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200 лет </w:t>
      </w:r>
      <w:r w:rsidR="00DD362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ст. Павловской,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85-лет образовани</w:t>
      </w:r>
      <w:r w:rsidR="00DD362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ю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Краснодарского края</w:t>
      </w:r>
      <w:r w:rsidR="00DD362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 Участвовать в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выбора</w:t>
      </w:r>
      <w:r w:rsidR="001975F3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х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депутатов Законодательного </w:t>
      </w:r>
      <w:r w:rsidR="00DD362B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обрания </w:t>
      </w:r>
      <w:r w:rsidR="000E44F8"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Краснодарского </w:t>
      </w: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края. </w:t>
      </w:r>
    </w:p>
    <w:p w:rsidR="00C54821" w:rsidRPr="007A2858" w:rsidRDefault="00083676" w:rsidP="00CC5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7A285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Спасибо за внимание!</w:t>
      </w:r>
    </w:p>
    <w:sectPr w:rsidR="00C54821" w:rsidRPr="007A2858" w:rsidSect="000E44F8">
      <w:headerReference w:type="default" r:id="rId8"/>
      <w:pgSz w:w="11906" w:h="16838"/>
      <w:pgMar w:top="1134" w:right="567" w:bottom="391" w:left="680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A3" w:rsidRDefault="00E33EA3" w:rsidP="00132DF0">
      <w:pPr>
        <w:spacing w:after="0" w:line="240" w:lineRule="auto"/>
      </w:pPr>
      <w:r>
        <w:separator/>
      </w:r>
    </w:p>
  </w:endnote>
  <w:endnote w:type="continuationSeparator" w:id="0">
    <w:p w:rsidR="00E33EA3" w:rsidRDefault="00E33EA3" w:rsidP="0013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A3" w:rsidRDefault="00E33EA3" w:rsidP="00132DF0">
      <w:pPr>
        <w:spacing w:after="0" w:line="240" w:lineRule="auto"/>
      </w:pPr>
      <w:r>
        <w:separator/>
      </w:r>
    </w:p>
  </w:footnote>
  <w:footnote w:type="continuationSeparator" w:id="0">
    <w:p w:rsidR="00E33EA3" w:rsidRDefault="00E33EA3" w:rsidP="0013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  <w:szCs w:val="32"/>
      </w:rPr>
      <w:id w:val="88958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46981" w:rsidRPr="00234AD7" w:rsidRDefault="00146981">
        <w:pPr>
          <w:pStyle w:val="af"/>
          <w:jc w:val="center"/>
          <w:rPr>
            <w:rFonts w:ascii="Times New Roman" w:hAnsi="Times New Roman" w:cs="Times New Roman"/>
            <w:b/>
            <w:sz w:val="32"/>
            <w:szCs w:val="32"/>
          </w:rPr>
        </w:pPr>
        <w:r w:rsidRPr="00234AD7">
          <w:rPr>
            <w:rFonts w:asciiTheme="majorHAnsi" w:hAnsiTheme="majorHAnsi"/>
            <w:b/>
            <w:sz w:val="32"/>
            <w:szCs w:val="32"/>
          </w:rPr>
          <w:t xml:space="preserve">~ </w:t>
        </w:r>
        <w:r w:rsidR="00270924" w:rsidRPr="00234AD7">
          <w:rPr>
            <w:b/>
            <w:sz w:val="32"/>
            <w:szCs w:val="32"/>
          </w:rPr>
          <w:fldChar w:fldCharType="begin"/>
        </w:r>
        <w:r w:rsidRPr="00234AD7">
          <w:rPr>
            <w:b/>
            <w:sz w:val="32"/>
            <w:szCs w:val="32"/>
          </w:rPr>
          <w:instrText xml:space="preserve"> PAGE    \* MERGEFORMAT </w:instrText>
        </w:r>
        <w:r w:rsidR="00270924" w:rsidRPr="00234AD7">
          <w:rPr>
            <w:b/>
            <w:sz w:val="32"/>
            <w:szCs w:val="32"/>
          </w:rPr>
          <w:fldChar w:fldCharType="separate"/>
        </w:r>
        <w:r w:rsidR="007A2858" w:rsidRPr="007A2858">
          <w:rPr>
            <w:rFonts w:asciiTheme="majorHAnsi" w:hAnsiTheme="majorHAnsi"/>
            <w:b/>
            <w:noProof/>
            <w:sz w:val="32"/>
            <w:szCs w:val="32"/>
          </w:rPr>
          <w:t>4</w:t>
        </w:r>
        <w:r w:rsidR="00270924" w:rsidRPr="00234AD7">
          <w:rPr>
            <w:b/>
            <w:sz w:val="32"/>
            <w:szCs w:val="32"/>
          </w:rPr>
          <w:fldChar w:fldCharType="end"/>
        </w:r>
        <w:r w:rsidRPr="00234AD7">
          <w:rPr>
            <w:rFonts w:asciiTheme="majorHAnsi" w:hAnsiTheme="majorHAnsi"/>
            <w:b/>
            <w:sz w:val="32"/>
            <w:szCs w:val="32"/>
          </w:rPr>
          <w:t xml:space="preserve"> ~</w:t>
        </w:r>
      </w:p>
    </w:sdtContent>
  </w:sdt>
  <w:p w:rsidR="00146981" w:rsidRDefault="001469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96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1627E6"/>
    <w:multiLevelType w:val="multilevel"/>
    <w:tmpl w:val="F2E497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73242AC"/>
    <w:multiLevelType w:val="multilevel"/>
    <w:tmpl w:val="F2E497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6E62FF1"/>
    <w:multiLevelType w:val="hybridMultilevel"/>
    <w:tmpl w:val="4AEA50C8"/>
    <w:lvl w:ilvl="0" w:tplc="0F3A6CB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EA517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5E2D7F"/>
    <w:multiLevelType w:val="multilevel"/>
    <w:tmpl w:val="152EE68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8421AE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E5361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28B28EB"/>
    <w:multiLevelType w:val="multilevel"/>
    <w:tmpl w:val="F2E497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2D2625C"/>
    <w:multiLevelType w:val="multilevel"/>
    <w:tmpl w:val="F2E497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EA72425"/>
    <w:multiLevelType w:val="multilevel"/>
    <w:tmpl w:val="F2E497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3EE0"/>
    <w:rsid w:val="00004C61"/>
    <w:rsid w:val="00006D2A"/>
    <w:rsid w:val="00006ED1"/>
    <w:rsid w:val="0001187D"/>
    <w:rsid w:val="00014098"/>
    <w:rsid w:val="00015909"/>
    <w:rsid w:val="000237BC"/>
    <w:rsid w:val="00031F7B"/>
    <w:rsid w:val="0003207B"/>
    <w:rsid w:val="00032469"/>
    <w:rsid w:val="0003708F"/>
    <w:rsid w:val="000415CF"/>
    <w:rsid w:val="00052501"/>
    <w:rsid w:val="0005415F"/>
    <w:rsid w:val="00063F83"/>
    <w:rsid w:val="0006548D"/>
    <w:rsid w:val="00071755"/>
    <w:rsid w:val="00072F0E"/>
    <w:rsid w:val="00077E5B"/>
    <w:rsid w:val="00080F02"/>
    <w:rsid w:val="000828A2"/>
    <w:rsid w:val="00083676"/>
    <w:rsid w:val="000838D5"/>
    <w:rsid w:val="00085881"/>
    <w:rsid w:val="00085ADA"/>
    <w:rsid w:val="00085DB1"/>
    <w:rsid w:val="00086234"/>
    <w:rsid w:val="00087E00"/>
    <w:rsid w:val="00094CC2"/>
    <w:rsid w:val="00095E62"/>
    <w:rsid w:val="000A484B"/>
    <w:rsid w:val="000B3069"/>
    <w:rsid w:val="000B3430"/>
    <w:rsid w:val="000B399B"/>
    <w:rsid w:val="000C263D"/>
    <w:rsid w:val="000C58F3"/>
    <w:rsid w:val="000C6BA1"/>
    <w:rsid w:val="000C7DA3"/>
    <w:rsid w:val="000D1FFA"/>
    <w:rsid w:val="000D20D7"/>
    <w:rsid w:val="000D4247"/>
    <w:rsid w:val="000D52B6"/>
    <w:rsid w:val="000D5AD8"/>
    <w:rsid w:val="000E44F8"/>
    <w:rsid w:val="000E4D77"/>
    <w:rsid w:val="000E4FE3"/>
    <w:rsid w:val="000E5C7A"/>
    <w:rsid w:val="000E660C"/>
    <w:rsid w:val="000E6EF3"/>
    <w:rsid w:val="000F084F"/>
    <w:rsid w:val="000F0F09"/>
    <w:rsid w:val="000F1C21"/>
    <w:rsid w:val="000F25DA"/>
    <w:rsid w:val="000F4D5F"/>
    <w:rsid w:val="000F5690"/>
    <w:rsid w:val="000F7513"/>
    <w:rsid w:val="00101019"/>
    <w:rsid w:val="00101977"/>
    <w:rsid w:val="001019DD"/>
    <w:rsid w:val="00101B28"/>
    <w:rsid w:val="00104D3D"/>
    <w:rsid w:val="00106293"/>
    <w:rsid w:val="001076A9"/>
    <w:rsid w:val="001137F6"/>
    <w:rsid w:val="00115345"/>
    <w:rsid w:val="00115E07"/>
    <w:rsid w:val="00120093"/>
    <w:rsid w:val="001246A1"/>
    <w:rsid w:val="00132DF0"/>
    <w:rsid w:val="00135550"/>
    <w:rsid w:val="0013560B"/>
    <w:rsid w:val="00142976"/>
    <w:rsid w:val="00142DB1"/>
    <w:rsid w:val="00146981"/>
    <w:rsid w:val="00147001"/>
    <w:rsid w:val="00152151"/>
    <w:rsid w:val="00155C40"/>
    <w:rsid w:val="001577BB"/>
    <w:rsid w:val="00162BC8"/>
    <w:rsid w:val="0016489B"/>
    <w:rsid w:val="00172AE5"/>
    <w:rsid w:val="00174122"/>
    <w:rsid w:val="00176E7B"/>
    <w:rsid w:val="00184CBA"/>
    <w:rsid w:val="00190E22"/>
    <w:rsid w:val="00191A84"/>
    <w:rsid w:val="00194CCE"/>
    <w:rsid w:val="001975F3"/>
    <w:rsid w:val="001A110D"/>
    <w:rsid w:val="001A4085"/>
    <w:rsid w:val="001B0289"/>
    <w:rsid w:val="001B603B"/>
    <w:rsid w:val="001C769B"/>
    <w:rsid w:val="001D495A"/>
    <w:rsid w:val="001D583E"/>
    <w:rsid w:val="001D6E88"/>
    <w:rsid w:val="001E0EA1"/>
    <w:rsid w:val="001E2A59"/>
    <w:rsid w:val="001E3A71"/>
    <w:rsid w:val="001E5135"/>
    <w:rsid w:val="001E7C30"/>
    <w:rsid w:val="001F379E"/>
    <w:rsid w:val="001F7EBB"/>
    <w:rsid w:val="002016E4"/>
    <w:rsid w:val="0020206A"/>
    <w:rsid w:val="0020444A"/>
    <w:rsid w:val="00207FF9"/>
    <w:rsid w:val="0021393B"/>
    <w:rsid w:val="00215716"/>
    <w:rsid w:val="002169B1"/>
    <w:rsid w:val="0021761A"/>
    <w:rsid w:val="002235CF"/>
    <w:rsid w:val="00223B8E"/>
    <w:rsid w:val="00231404"/>
    <w:rsid w:val="0023239A"/>
    <w:rsid w:val="00234AD7"/>
    <w:rsid w:val="00236D98"/>
    <w:rsid w:val="00254894"/>
    <w:rsid w:val="00261803"/>
    <w:rsid w:val="00262386"/>
    <w:rsid w:val="00262A84"/>
    <w:rsid w:val="002637CB"/>
    <w:rsid w:val="002668BB"/>
    <w:rsid w:val="002674AA"/>
    <w:rsid w:val="00270924"/>
    <w:rsid w:val="00273ACD"/>
    <w:rsid w:val="00274252"/>
    <w:rsid w:val="002748C6"/>
    <w:rsid w:val="00274A1D"/>
    <w:rsid w:val="002779EC"/>
    <w:rsid w:val="00281C7E"/>
    <w:rsid w:val="00282B93"/>
    <w:rsid w:val="00282D04"/>
    <w:rsid w:val="002907CA"/>
    <w:rsid w:val="00290C3D"/>
    <w:rsid w:val="00292382"/>
    <w:rsid w:val="00293340"/>
    <w:rsid w:val="00295FD8"/>
    <w:rsid w:val="00296E71"/>
    <w:rsid w:val="002A3D02"/>
    <w:rsid w:val="002B1D10"/>
    <w:rsid w:val="002B4A3F"/>
    <w:rsid w:val="002B5BFA"/>
    <w:rsid w:val="002B7BFD"/>
    <w:rsid w:val="002B7DC5"/>
    <w:rsid w:val="002C0217"/>
    <w:rsid w:val="002C056E"/>
    <w:rsid w:val="002C2EC6"/>
    <w:rsid w:val="002C3BBD"/>
    <w:rsid w:val="002C427B"/>
    <w:rsid w:val="002D1365"/>
    <w:rsid w:val="002D13AF"/>
    <w:rsid w:val="002D5E7C"/>
    <w:rsid w:val="002E0F56"/>
    <w:rsid w:val="002E1039"/>
    <w:rsid w:val="002E2A42"/>
    <w:rsid w:val="002E31F7"/>
    <w:rsid w:val="002E70E9"/>
    <w:rsid w:val="002F0F9E"/>
    <w:rsid w:val="002F1407"/>
    <w:rsid w:val="002F1DF1"/>
    <w:rsid w:val="002F2FBF"/>
    <w:rsid w:val="002F5256"/>
    <w:rsid w:val="0030432D"/>
    <w:rsid w:val="00310783"/>
    <w:rsid w:val="00312055"/>
    <w:rsid w:val="0032132F"/>
    <w:rsid w:val="00322D50"/>
    <w:rsid w:val="00324364"/>
    <w:rsid w:val="00327ED6"/>
    <w:rsid w:val="003310FA"/>
    <w:rsid w:val="00333190"/>
    <w:rsid w:val="00340368"/>
    <w:rsid w:val="00343547"/>
    <w:rsid w:val="003447B8"/>
    <w:rsid w:val="00345C84"/>
    <w:rsid w:val="00345CEC"/>
    <w:rsid w:val="003507B9"/>
    <w:rsid w:val="0035496F"/>
    <w:rsid w:val="00354E14"/>
    <w:rsid w:val="003561CC"/>
    <w:rsid w:val="00356786"/>
    <w:rsid w:val="00366249"/>
    <w:rsid w:val="003677A6"/>
    <w:rsid w:val="003733AA"/>
    <w:rsid w:val="003761E8"/>
    <w:rsid w:val="003773EB"/>
    <w:rsid w:val="00380BE5"/>
    <w:rsid w:val="0038561D"/>
    <w:rsid w:val="0039119E"/>
    <w:rsid w:val="003A0F29"/>
    <w:rsid w:val="003B59A4"/>
    <w:rsid w:val="003B5E7E"/>
    <w:rsid w:val="003C0DCA"/>
    <w:rsid w:val="003C1245"/>
    <w:rsid w:val="003C2B66"/>
    <w:rsid w:val="003C3B7D"/>
    <w:rsid w:val="003C3EE6"/>
    <w:rsid w:val="003C44CE"/>
    <w:rsid w:val="003D1C13"/>
    <w:rsid w:val="003D2410"/>
    <w:rsid w:val="003D4E3F"/>
    <w:rsid w:val="003D5A28"/>
    <w:rsid w:val="003D6B71"/>
    <w:rsid w:val="003D7C93"/>
    <w:rsid w:val="003E1505"/>
    <w:rsid w:val="003E21C4"/>
    <w:rsid w:val="003E3B39"/>
    <w:rsid w:val="003E3BF7"/>
    <w:rsid w:val="003E428A"/>
    <w:rsid w:val="003E53D5"/>
    <w:rsid w:val="003E6C7B"/>
    <w:rsid w:val="003F26DB"/>
    <w:rsid w:val="003F3F69"/>
    <w:rsid w:val="003F54CB"/>
    <w:rsid w:val="0040211B"/>
    <w:rsid w:val="0040463C"/>
    <w:rsid w:val="00405540"/>
    <w:rsid w:val="00405E5A"/>
    <w:rsid w:val="004064D0"/>
    <w:rsid w:val="00407E16"/>
    <w:rsid w:val="00417FBA"/>
    <w:rsid w:val="00426275"/>
    <w:rsid w:val="004265EA"/>
    <w:rsid w:val="00426A72"/>
    <w:rsid w:val="004271F6"/>
    <w:rsid w:val="00436478"/>
    <w:rsid w:val="00437257"/>
    <w:rsid w:val="00445A76"/>
    <w:rsid w:val="0044744D"/>
    <w:rsid w:val="00453757"/>
    <w:rsid w:val="004616DD"/>
    <w:rsid w:val="0046215C"/>
    <w:rsid w:val="0047095A"/>
    <w:rsid w:val="00471AE7"/>
    <w:rsid w:val="0048122D"/>
    <w:rsid w:val="004838F4"/>
    <w:rsid w:val="00491DA4"/>
    <w:rsid w:val="00495AEE"/>
    <w:rsid w:val="004A223D"/>
    <w:rsid w:val="004A2786"/>
    <w:rsid w:val="004A54C1"/>
    <w:rsid w:val="004B1245"/>
    <w:rsid w:val="004B13CF"/>
    <w:rsid w:val="004B1A7F"/>
    <w:rsid w:val="004B56F2"/>
    <w:rsid w:val="004B7418"/>
    <w:rsid w:val="004B75FA"/>
    <w:rsid w:val="004C01E2"/>
    <w:rsid w:val="004C044C"/>
    <w:rsid w:val="004C2214"/>
    <w:rsid w:val="004C3999"/>
    <w:rsid w:val="004C3B90"/>
    <w:rsid w:val="004C5E01"/>
    <w:rsid w:val="004D49F2"/>
    <w:rsid w:val="004D589D"/>
    <w:rsid w:val="004E0822"/>
    <w:rsid w:val="004E1D64"/>
    <w:rsid w:val="004E1FCB"/>
    <w:rsid w:val="004E2749"/>
    <w:rsid w:val="004E7B09"/>
    <w:rsid w:val="005119B2"/>
    <w:rsid w:val="00517699"/>
    <w:rsid w:val="00517A39"/>
    <w:rsid w:val="00520636"/>
    <w:rsid w:val="00520A0B"/>
    <w:rsid w:val="005225A0"/>
    <w:rsid w:val="00522F4D"/>
    <w:rsid w:val="00522FCD"/>
    <w:rsid w:val="0052324F"/>
    <w:rsid w:val="005253FD"/>
    <w:rsid w:val="00525931"/>
    <w:rsid w:val="0052613A"/>
    <w:rsid w:val="00527A20"/>
    <w:rsid w:val="00532AF2"/>
    <w:rsid w:val="00532D08"/>
    <w:rsid w:val="00546451"/>
    <w:rsid w:val="0055002A"/>
    <w:rsid w:val="00550423"/>
    <w:rsid w:val="005512CD"/>
    <w:rsid w:val="00554880"/>
    <w:rsid w:val="00556220"/>
    <w:rsid w:val="005621F1"/>
    <w:rsid w:val="00562E64"/>
    <w:rsid w:val="005670A0"/>
    <w:rsid w:val="00571113"/>
    <w:rsid w:val="00573636"/>
    <w:rsid w:val="00577596"/>
    <w:rsid w:val="0058089D"/>
    <w:rsid w:val="00581B32"/>
    <w:rsid w:val="0058226E"/>
    <w:rsid w:val="0058248D"/>
    <w:rsid w:val="0058422E"/>
    <w:rsid w:val="005865D8"/>
    <w:rsid w:val="00587340"/>
    <w:rsid w:val="005946AF"/>
    <w:rsid w:val="005A4F66"/>
    <w:rsid w:val="005B0594"/>
    <w:rsid w:val="005B3E17"/>
    <w:rsid w:val="005C0024"/>
    <w:rsid w:val="005C0B34"/>
    <w:rsid w:val="005C17B3"/>
    <w:rsid w:val="005C2C75"/>
    <w:rsid w:val="005C2DDE"/>
    <w:rsid w:val="005C5A9B"/>
    <w:rsid w:val="005C7F98"/>
    <w:rsid w:val="005D581C"/>
    <w:rsid w:val="005D641D"/>
    <w:rsid w:val="005D7D98"/>
    <w:rsid w:val="005E45A1"/>
    <w:rsid w:val="005E5413"/>
    <w:rsid w:val="005F0152"/>
    <w:rsid w:val="005F04B8"/>
    <w:rsid w:val="005F45BE"/>
    <w:rsid w:val="005F45C5"/>
    <w:rsid w:val="005F49AF"/>
    <w:rsid w:val="005F7B07"/>
    <w:rsid w:val="00603B8B"/>
    <w:rsid w:val="0060460D"/>
    <w:rsid w:val="0060658B"/>
    <w:rsid w:val="00606F82"/>
    <w:rsid w:val="00611BF9"/>
    <w:rsid w:val="00615073"/>
    <w:rsid w:val="006153CB"/>
    <w:rsid w:val="006155C8"/>
    <w:rsid w:val="006171EE"/>
    <w:rsid w:val="006228E4"/>
    <w:rsid w:val="006246A8"/>
    <w:rsid w:val="00626AA2"/>
    <w:rsid w:val="00632BFB"/>
    <w:rsid w:val="00635F3D"/>
    <w:rsid w:val="00636F81"/>
    <w:rsid w:val="0063750F"/>
    <w:rsid w:val="00655290"/>
    <w:rsid w:val="00655EB7"/>
    <w:rsid w:val="00656934"/>
    <w:rsid w:val="00657F00"/>
    <w:rsid w:val="006630BA"/>
    <w:rsid w:val="0066539C"/>
    <w:rsid w:val="0066627B"/>
    <w:rsid w:val="0066762E"/>
    <w:rsid w:val="00672159"/>
    <w:rsid w:val="006739DC"/>
    <w:rsid w:val="00676049"/>
    <w:rsid w:val="0068120D"/>
    <w:rsid w:val="00682897"/>
    <w:rsid w:val="00687A13"/>
    <w:rsid w:val="00690315"/>
    <w:rsid w:val="00695AE1"/>
    <w:rsid w:val="00695EAA"/>
    <w:rsid w:val="006A39CE"/>
    <w:rsid w:val="006A46B4"/>
    <w:rsid w:val="006A6945"/>
    <w:rsid w:val="006B1764"/>
    <w:rsid w:val="006B5FAB"/>
    <w:rsid w:val="006C150E"/>
    <w:rsid w:val="006C344F"/>
    <w:rsid w:val="006C46E4"/>
    <w:rsid w:val="006D18AF"/>
    <w:rsid w:val="006D27E6"/>
    <w:rsid w:val="006D3380"/>
    <w:rsid w:val="006D38BF"/>
    <w:rsid w:val="006D3DA4"/>
    <w:rsid w:val="006E1107"/>
    <w:rsid w:val="006E60A9"/>
    <w:rsid w:val="006E76DF"/>
    <w:rsid w:val="006E780E"/>
    <w:rsid w:val="006E7C0B"/>
    <w:rsid w:val="006F3394"/>
    <w:rsid w:val="006F3517"/>
    <w:rsid w:val="006F5919"/>
    <w:rsid w:val="00702DF2"/>
    <w:rsid w:val="007059E2"/>
    <w:rsid w:val="00707C96"/>
    <w:rsid w:val="00712ED6"/>
    <w:rsid w:val="00714784"/>
    <w:rsid w:val="00714FA4"/>
    <w:rsid w:val="00717DBC"/>
    <w:rsid w:val="007205ED"/>
    <w:rsid w:val="007214FF"/>
    <w:rsid w:val="00722CC2"/>
    <w:rsid w:val="007240E3"/>
    <w:rsid w:val="00730079"/>
    <w:rsid w:val="00730FBD"/>
    <w:rsid w:val="0073535E"/>
    <w:rsid w:val="0073645F"/>
    <w:rsid w:val="00746CD2"/>
    <w:rsid w:val="00747618"/>
    <w:rsid w:val="00751319"/>
    <w:rsid w:val="00754972"/>
    <w:rsid w:val="0075520B"/>
    <w:rsid w:val="00755B45"/>
    <w:rsid w:val="0077196C"/>
    <w:rsid w:val="00772FBD"/>
    <w:rsid w:val="00774AD4"/>
    <w:rsid w:val="00774B74"/>
    <w:rsid w:val="00775C2F"/>
    <w:rsid w:val="00776F91"/>
    <w:rsid w:val="00777780"/>
    <w:rsid w:val="00780840"/>
    <w:rsid w:val="00783EDC"/>
    <w:rsid w:val="00791DEC"/>
    <w:rsid w:val="007A0491"/>
    <w:rsid w:val="007A20FF"/>
    <w:rsid w:val="007A2858"/>
    <w:rsid w:val="007B24C8"/>
    <w:rsid w:val="007B2AA2"/>
    <w:rsid w:val="007B46F4"/>
    <w:rsid w:val="007B5B47"/>
    <w:rsid w:val="007B7CB3"/>
    <w:rsid w:val="007C4FAD"/>
    <w:rsid w:val="007C53C5"/>
    <w:rsid w:val="007C5D70"/>
    <w:rsid w:val="007D242F"/>
    <w:rsid w:val="007D7170"/>
    <w:rsid w:val="007E0DFA"/>
    <w:rsid w:val="007E0F23"/>
    <w:rsid w:val="007E48AE"/>
    <w:rsid w:val="007E49C1"/>
    <w:rsid w:val="007F18C2"/>
    <w:rsid w:val="007F4220"/>
    <w:rsid w:val="007F4CB8"/>
    <w:rsid w:val="007F58C4"/>
    <w:rsid w:val="007F77EE"/>
    <w:rsid w:val="0080120E"/>
    <w:rsid w:val="00804F57"/>
    <w:rsid w:val="008058AB"/>
    <w:rsid w:val="00806540"/>
    <w:rsid w:val="00807978"/>
    <w:rsid w:val="00810B61"/>
    <w:rsid w:val="0081139D"/>
    <w:rsid w:val="008149DE"/>
    <w:rsid w:val="00815618"/>
    <w:rsid w:val="00815EB7"/>
    <w:rsid w:val="00817F18"/>
    <w:rsid w:val="008258A3"/>
    <w:rsid w:val="00826BBF"/>
    <w:rsid w:val="00830DA0"/>
    <w:rsid w:val="00833799"/>
    <w:rsid w:val="008345DB"/>
    <w:rsid w:val="0084491D"/>
    <w:rsid w:val="00846899"/>
    <w:rsid w:val="0085028E"/>
    <w:rsid w:val="00854814"/>
    <w:rsid w:val="00855764"/>
    <w:rsid w:val="00857B2F"/>
    <w:rsid w:val="00861D0A"/>
    <w:rsid w:val="00864CD9"/>
    <w:rsid w:val="0086558E"/>
    <w:rsid w:val="008738BC"/>
    <w:rsid w:val="00873FC9"/>
    <w:rsid w:val="008756F3"/>
    <w:rsid w:val="008812E7"/>
    <w:rsid w:val="00881F06"/>
    <w:rsid w:val="00885755"/>
    <w:rsid w:val="008857A6"/>
    <w:rsid w:val="0089155B"/>
    <w:rsid w:val="00891A22"/>
    <w:rsid w:val="00894EA1"/>
    <w:rsid w:val="008A0976"/>
    <w:rsid w:val="008B48F6"/>
    <w:rsid w:val="008B7B66"/>
    <w:rsid w:val="008C0084"/>
    <w:rsid w:val="008C1DB4"/>
    <w:rsid w:val="008C79EA"/>
    <w:rsid w:val="008D0DAC"/>
    <w:rsid w:val="008D1E29"/>
    <w:rsid w:val="008D446E"/>
    <w:rsid w:val="008D675B"/>
    <w:rsid w:val="008D7F8C"/>
    <w:rsid w:val="008E001A"/>
    <w:rsid w:val="008E213C"/>
    <w:rsid w:val="008E2ED6"/>
    <w:rsid w:val="008E61FE"/>
    <w:rsid w:val="008E65D1"/>
    <w:rsid w:val="008E66EB"/>
    <w:rsid w:val="008F670E"/>
    <w:rsid w:val="00900F8A"/>
    <w:rsid w:val="0090146B"/>
    <w:rsid w:val="00901A6C"/>
    <w:rsid w:val="00902D73"/>
    <w:rsid w:val="009049D3"/>
    <w:rsid w:val="00905DEF"/>
    <w:rsid w:val="00912D93"/>
    <w:rsid w:val="00915DBA"/>
    <w:rsid w:val="00916937"/>
    <w:rsid w:val="00921234"/>
    <w:rsid w:val="009212A2"/>
    <w:rsid w:val="00924DDE"/>
    <w:rsid w:val="00925FF7"/>
    <w:rsid w:val="0093007E"/>
    <w:rsid w:val="00931433"/>
    <w:rsid w:val="009356B2"/>
    <w:rsid w:val="009373E2"/>
    <w:rsid w:val="009415FB"/>
    <w:rsid w:val="00942FD3"/>
    <w:rsid w:val="009435B8"/>
    <w:rsid w:val="00944A9E"/>
    <w:rsid w:val="00945C40"/>
    <w:rsid w:val="00946CF6"/>
    <w:rsid w:val="0094772E"/>
    <w:rsid w:val="00951B48"/>
    <w:rsid w:val="00955A62"/>
    <w:rsid w:val="0095616F"/>
    <w:rsid w:val="009600C5"/>
    <w:rsid w:val="00962AA6"/>
    <w:rsid w:val="00964045"/>
    <w:rsid w:val="00966038"/>
    <w:rsid w:val="0097152A"/>
    <w:rsid w:val="009729F0"/>
    <w:rsid w:val="00972D4A"/>
    <w:rsid w:val="009802CC"/>
    <w:rsid w:val="00982096"/>
    <w:rsid w:val="00991A59"/>
    <w:rsid w:val="00993C23"/>
    <w:rsid w:val="009972FE"/>
    <w:rsid w:val="009A1E96"/>
    <w:rsid w:val="009A444F"/>
    <w:rsid w:val="009A5B90"/>
    <w:rsid w:val="009A61C2"/>
    <w:rsid w:val="009A6931"/>
    <w:rsid w:val="009B0A47"/>
    <w:rsid w:val="009B1CB2"/>
    <w:rsid w:val="009B3343"/>
    <w:rsid w:val="009B42A2"/>
    <w:rsid w:val="009B7ACA"/>
    <w:rsid w:val="009C0C0A"/>
    <w:rsid w:val="009C1A65"/>
    <w:rsid w:val="009C4A5F"/>
    <w:rsid w:val="009C4B2A"/>
    <w:rsid w:val="009C4BA2"/>
    <w:rsid w:val="009C50E3"/>
    <w:rsid w:val="009C5A0D"/>
    <w:rsid w:val="009D046A"/>
    <w:rsid w:val="009D06D8"/>
    <w:rsid w:val="009D4EED"/>
    <w:rsid w:val="009D513C"/>
    <w:rsid w:val="009E19BF"/>
    <w:rsid w:val="009E1F21"/>
    <w:rsid w:val="009E3E49"/>
    <w:rsid w:val="009F4223"/>
    <w:rsid w:val="00A00543"/>
    <w:rsid w:val="00A02856"/>
    <w:rsid w:val="00A028B6"/>
    <w:rsid w:val="00A0344B"/>
    <w:rsid w:val="00A03B6E"/>
    <w:rsid w:val="00A22B94"/>
    <w:rsid w:val="00A24D58"/>
    <w:rsid w:val="00A30F4A"/>
    <w:rsid w:val="00A32443"/>
    <w:rsid w:val="00A349D0"/>
    <w:rsid w:val="00A34BB1"/>
    <w:rsid w:val="00A35EFF"/>
    <w:rsid w:val="00A42485"/>
    <w:rsid w:val="00A44091"/>
    <w:rsid w:val="00A443E7"/>
    <w:rsid w:val="00A4564B"/>
    <w:rsid w:val="00A51263"/>
    <w:rsid w:val="00A52ABE"/>
    <w:rsid w:val="00A56FAE"/>
    <w:rsid w:val="00A578F2"/>
    <w:rsid w:val="00A60B50"/>
    <w:rsid w:val="00A7068D"/>
    <w:rsid w:val="00A7089A"/>
    <w:rsid w:val="00A7197B"/>
    <w:rsid w:val="00A72D97"/>
    <w:rsid w:val="00A73B2D"/>
    <w:rsid w:val="00A80DA7"/>
    <w:rsid w:val="00A82B6D"/>
    <w:rsid w:val="00A83C96"/>
    <w:rsid w:val="00A8626F"/>
    <w:rsid w:val="00A868D0"/>
    <w:rsid w:val="00A932CE"/>
    <w:rsid w:val="00A956BC"/>
    <w:rsid w:val="00A959E2"/>
    <w:rsid w:val="00A95E5D"/>
    <w:rsid w:val="00AA0C7A"/>
    <w:rsid w:val="00AA3145"/>
    <w:rsid w:val="00AA5960"/>
    <w:rsid w:val="00AB1751"/>
    <w:rsid w:val="00AB2D41"/>
    <w:rsid w:val="00AB30AD"/>
    <w:rsid w:val="00AB4375"/>
    <w:rsid w:val="00AB4CC5"/>
    <w:rsid w:val="00AB4F8C"/>
    <w:rsid w:val="00AB7CAF"/>
    <w:rsid w:val="00AC083D"/>
    <w:rsid w:val="00AC3E6F"/>
    <w:rsid w:val="00AC49BA"/>
    <w:rsid w:val="00AC70AD"/>
    <w:rsid w:val="00AD19B8"/>
    <w:rsid w:val="00AD670F"/>
    <w:rsid w:val="00AE3C8E"/>
    <w:rsid w:val="00AE4D09"/>
    <w:rsid w:val="00AF1B6D"/>
    <w:rsid w:val="00AF3D7B"/>
    <w:rsid w:val="00B00002"/>
    <w:rsid w:val="00B0040E"/>
    <w:rsid w:val="00B02EA6"/>
    <w:rsid w:val="00B033A6"/>
    <w:rsid w:val="00B05512"/>
    <w:rsid w:val="00B05B43"/>
    <w:rsid w:val="00B06C0B"/>
    <w:rsid w:val="00B1361F"/>
    <w:rsid w:val="00B146A1"/>
    <w:rsid w:val="00B14A87"/>
    <w:rsid w:val="00B1632C"/>
    <w:rsid w:val="00B16648"/>
    <w:rsid w:val="00B1762D"/>
    <w:rsid w:val="00B22206"/>
    <w:rsid w:val="00B22C3F"/>
    <w:rsid w:val="00B251B2"/>
    <w:rsid w:val="00B30ADE"/>
    <w:rsid w:val="00B31CF6"/>
    <w:rsid w:val="00B435ED"/>
    <w:rsid w:val="00B44117"/>
    <w:rsid w:val="00B4496A"/>
    <w:rsid w:val="00B451B0"/>
    <w:rsid w:val="00B46AFE"/>
    <w:rsid w:val="00B46CBC"/>
    <w:rsid w:val="00B474BD"/>
    <w:rsid w:val="00B50E84"/>
    <w:rsid w:val="00B51636"/>
    <w:rsid w:val="00B52599"/>
    <w:rsid w:val="00B52B75"/>
    <w:rsid w:val="00B533FD"/>
    <w:rsid w:val="00B54693"/>
    <w:rsid w:val="00B62163"/>
    <w:rsid w:val="00B63D8D"/>
    <w:rsid w:val="00B66A87"/>
    <w:rsid w:val="00B753C9"/>
    <w:rsid w:val="00B90C5B"/>
    <w:rsid w:val="00B92DAF"/>
    <w:rsid w:val="00B95213"/>
    <w:rsid w:val="00BA0A27"/>
    <w:rsid w:val="00BA4A21"/>
    <w:rsid w:val="00BA4DF5"/>
    <w:rsid w:val="00BB22BF"/>
    <w:rsid w:val="00BB691E"/>
    <w:rsid w:val="00BB709B"/>
    <w:rsid w:val="00BC108D"/>
    <w:rsid w:val="00BC2A53"/>
    <w:rsid w:val="00BC501A"/>
    <w:rsid w:val="00BC602B"/>
    <w:rsid w:val="00BC68B7"/>
    <w:rsid w:val="00BD52F6"/>
    <w:rsid w:val="00BD57FB"/>
    <w:rsid w:val="00BD725C"/>
    <w:rsid w:val="00BE3BA3"/>
    <w:rsid w:val="00BE7BE5"/>
    <w:rsid w:val="00BF187B"/>
    <w:rsid w:val="00BF318F"/>
    <w:rsid w:val="00BF6514"/>
    <w:rsid w:val="00BF663E"/>
    <w:rsid w:val="00C017E8"/>
    <w:rsid w:val="00C03742"/>
    <w:rsid w:val="00C03CD4"/>
    <w:rsid w:val="00C1015B"/>
    <w:rsid w:val="00C122B6"/>
    <w:rsid w:val="00C12B62"/>
    <w:rsid w:val="00C12CA8"/>
    <w:rsid w:val="00C131E0"/>
    <w:rsid w:val="00C15B42"/>
    <w:rsid w:val="00C16910"/>
    <w:rsid w:val="00C16E36"/>
    <w:rsid w:val="00C20DBE"/>
    <w:rsid w:val="00C22384"/>
    <w:rsid w:val="00C2406B"/>
    <w:rsid w:val="00C2623E"/>
    <w:rsid w:val="00C35F5B"/>
    <w:rsid w:val="00C37F86"/>
    <w:rsid w:val="00C4242D"/>
    <w:rsid w:val="00C45411"/>
    <w:rsid w:val="00C460AB"/>
    <w:rsid w:val="00C461F9"/>
    <w:rsid w:val="00C513B1"/>
    <w:rsid w:val="00C522B7"/>
    <w:rsid w:val="00C54821"/>
    <w:rsid w:val="00C55A4A"/>
    <w:rsid w:val="00C562C5"/>
    <w:rsid w:val="00C623EC"/>
    <w:rsid w:val="00C7133D"/>
    <w:rsid w:val="00C71356"/>
    <w:rsid w:val="00C74431"/>
    <w:rsid w:val="00C74E2B"/>
    <w:rsid w:val="00C75269"/>
    <w:rsid w:val="00C77D28"/>
    <w:rsid w:val="00C84A83"/>
    <w:rsid w:val="00C86168"/>
    <w:rsid w:val="00C9035F"/>
    <w:rsid w:val="00C94A86"/>
    <w:rsid w:val="00C95FF4"/>
    <w:rsid w:val="00C96CB3"/>
    <w:rsid w:val="00CA1436"/>
    <w:rsid w:val="00CA1517"/>
    <w:rsid w:val="00CB3A1D"/>
    <w:rsid w:val="00CB46D5"/>
    <w:rsid w:val="00CB5FCC"/>
    <w:rsid w:val="00CC1676"/>
    <w:rsid w:val="00CC3193"/>
    <w:rsid w:val="00CC4C31"/>
    <w:rsid w:val="00CC5148"/>
    <w:rsid w:val="00CD01C1"/>
    <w:rsid w:val="00CD2585"/>
    <w:rsid w:val="00CD6835"/>
    <w:rsid w:val="00CD6B2C"/>
    <w:rsid w:val="00CD70C8"/>
    <w:rsid w:val="00CE2622"/>
    <w:rsid w:val="00CE4A21"/>
    <w:rsid w:val="00CE580A"/>
    <w:rsid w:val="00CE6A72"/>
    <w:rsid w:val="00CE6F8B"/>
    <w:rsid w:val="00CE7A06"/>
    <w:rsid w:val="00CE7DF0"/>
    <w:rsid w:val="00CF1896"/>
    <w:rsid w:val="00CF2D40"/>
    <w:rsid w:val="00CF33CE"/>
    <w:rsid w:val="00CF51C8"/>
    <w:rsid w:val="00CF58CA"/>
    <w:rsid w:val="00CF6BA5"/>
    <w:rsid w:val="00CF7BFB"/>
    <w:rsid w:val="00D01D82"/>
    <w:rsid w:val="00D0376C"/>
    <w:rsid w:val="00D064ED"/>
    <w:rsid w:val="00D07AB1"/>
    <w:rsid w:val="00D10A03"/>
    <w:rsid w:val="00D10B6E"/>
    <w:rsid w:val="00D1319C"/>
    <w:rsid w:val="00D14E3C"/>
    <w:rsid w:val="00D16D54"/>
    <w:rsid w:val="00D17D3A"/>
    <w:rsid w:val="00D21EA8"/>
    <w:rsid w:val="00D22476"/>
    <w:rsid w:val="00D23E56"/>
    <w:rsid w:val="00D24D14"/>
    <w:rsid w:val="00D261A3"/>
    <w:rsid w:val="00D26FB7"/>
    <w:rsid w:val="00D30264"/>
    <w:rsid w:val="00D35388"/>
    <w:rsid w:val="00D4109E"/>
    <w:rsid w:val="00D41872"/>
    <w:rsid w:val="00D51DAE"/>
    <w:rsid w:val="00D52D20"/>
    <w:rsid w:val="00D53A22"/>
    <w:rsid w:val="00D6426E"/>
    <w:rsid w:val="00D67798"/>
    <w:rsid w:val="00D706BF"/>
    <w:rsid w:val="00D753EB"/>
    <w:rsid w:val="00D80BBE"/>
    <w:rsid w:val="00D84D88"/>
    <w:rsid w:val="00D85962"/>
    <w:rsid w:val="00D85EA1"/>
    <w:rsid w:val="00D90DC3"/>
    <w:rsid w:val="00D93050"/>
    <w:rsid w:val="00D93A5B"/>
    <w:rsid w:val="00D94C4B"/>
    <w:rsid w:val="00D96E7C"/>
    <w:rsid w:val="00D96F55"/>
    <w:rsid w:val="00D97D6E"/>
    <w:rsid w:val="00DA192C"/>
    <w:rsid w:val="00DA6A72"/>
    <w:rsid w:val="00DB2E4A"/>
    <w:rsid w:val="00DB38EA"/>
    <w:rsid w:val="00DB5C26"/>
    <w:rsid w:val="00DB7E4C"/>
    <w:rsid w:val="00DC07B8"/>
    <w:rsid w:val="00DC2CC4"/>
    <w:rsid w:val="00DD2DA8"/>
    <w:rsid w:val="00DD362B"/>
    <w:rsid w:val="00DD43E3"/>
    <w:rsid w:val="00DD4DA6"/>
    <w:rsid w:val="00DD6649"/>
    <w:rsid w:val="00DD78CB"/>
    <w:rsid w:val="00DD7B92"/>
    <w:rsid w:val="00DE4805"/>
    <w:rsid w:val="00DE7BD0"/>
    <w:rsid w:val="00DF03EC"/>
    <w:rsid w:val="00DF1F76"/>
    <w:rsid w:val="00DF2A63"/>
    <w:rsid w:val="00DF43AE"/>
    <w:rsid w:val="00DF7D75"/>
    <w:rsid w:val="00E015ED"/>
    <w:rsid w:val="00E01F50"/>
    <w:rsid w:val="00E02B86"/>
    <w:rsid w:val="00E03C4E"/>
    <w:rsid w:val="00E06305"/>
    <w:rsid w:val="00E06BD4"/>
    <w:rsid w:val="00E10548"/>
    <w:rsid w:val="00E10B44"/>
    <w:rsid w:val="00E13241"/>
    <w:rsid w:val="00E14448"/>
    <w:rsid w:val="00E152E4"/>
    <w:rsid w:val="00E15ADA"/>
    <w:rsid w:val="00E2006D"/>
    <w:rsid w:val="00E224A1"/>
    <w:rsid w:val="00E25D3E"/>
    <w:rsid w:val="00E25E9A"/>
    <w:rsid w:val="00E27526"/>
    <w:rsid w:val="00E300A9"/>
    <w:rsid w:val="00E30752"/>
    <w:rsid w:val="00E32728"/>
    <w:rsid w:val="00E33EA3"/>
    <w:rsid w:val="00E445F5"/>
    <w:rsid w:val="00E44AEB"/>
    <w:rsid w:val="00E44F61"/>
    <w:rsid w:val="00E51332"/>
    <w:rsid w:val="00E54048"/>
    <w:rsid w:val="00E54491"/>
    <w:rsid w:val="00E56C1C"/>
    <w:rsid w:val="00E60654"/>
    <w:rsid w:val="00E63C18"/>
    <w:rsid w:val="00E64EA7"/>
    <w:rsid w:val="00E66D9B"/>
    <w:rsid w:val="00E733BB"/>
    <w:rsid w:val="00E736D6"/>
    <w:rsid w:val="00E73EE0"/>
    <w:rsid w:val="00E74413"/>
    <w:rsid w:val="00E76122"/>
    <w:rsid w:val="00E800D0"/>
    <w:rsid w:val="00E82CF2"/>
    <w:rsid w:val="00E8510F"/>
    <w:rsid w:val="00E86FFA"/>
    <w:rsid w:val="00E90FB9"/>
    <w:rsid w:val="00E92906"/>
    <w:rsid w:val="00E97928"/>
    <w:rsid w:val="00EA1832"/>
    <w:rsid w:val="00EA51B2"/>
    <w:rsid w:val="00EB04A5"/>
    <w:rsid w:val="00EB12C5"/>
    <w:rsid w:val="00EB2C8E"/>
    <w:rsid w:val="00EB5818"/>
    <w:rsid w:val="00EC3423"/>
    <w:rsid w:val="00EC43C7"/>
    <w:rsid w:val="00EC4BC9"/>
    <w:rsid w:val="00EC7679"/>
    <w:rsid w:val="00EC7FCD"/>
    <w:rsid w:val="00ED20AE"/>
    <w:rsid w:val="00EE0D5B"/>
    <w:rsid w:val="00EE344B"/>
    <w:rsid w:val="00EF1518"/>
    <w:rsid w:val="00EF4FCC"/>
    <w:rsid w:val="00EF5F75"/>
    <w:rsid w:val="00EF7D6B"/>
    <w:rsid w:val="00F00412"/>
    <w:rsid w:val="00F0638E"/>
    <w:rsid w:val="00F11A42"/>
    <w:rsid w:val="00F14D29"/>
    <w:rsid w:val="00F16DB7"/>
    <w:rsid w:val="00F20A9E"/>
    <w:rsid w:val="00F21544"/>
    <w:rsid w:val="00F236DD"/>
    <w:rsid w:val="00F24E6B"/>
    <w:rsid w:val="00F24FDC"/>
    <w:rsid w:val="00F26977"/>
    <w:rsid w:val="00F2777D"/>
    <w:rsid w:val="00F3438D"/>
    <w:rsid w:val="00F34A32"/>
    <w:rsid w:val="00F3560C"/>
    <w:rsid w:val="00F417F7"/>
    <w:rsid w:val="00F43479"/>
    <w:rsid w:val="00F43D2F"/>
    <w:rsid w:val="00F44E7B"/>
    <w:rsid w:val="00F46A67"/>
    <w:rsid w:val="00F513D8"/>
    <w:rsid w:val="00F514F7"/>
    <w:rsid w:val="00F5630A"/>
    <w:rsid w:val="00F6369B"/>
    <w:rsid w:val="00F64050"/>
    <w:rsid w:val="00F657E5"/>
    <w:rsid w:val="00F65B07"/>
    <w:rsid w:val="00F66FB2"/>
    <w:rsid w:val="00F67418"/>
    <w:rsid w:val="00F678E0"/>
    <w:rsid w:val="00F71795"/>
    <w:rsid w:val="00F92446"/>
    <w:rsid w:val="00F950E8"/>
    <w:rsid w:val="00F95517"/>
    <w:rsid w:val="00F95E7D"/>
    <w:rsid w:val="00F96F5E"/>
    <w:rsid w:val="00F9759D"/>
    <w:rsid w:val="00FA0A00"/>
    <w:rsid w:val="00FA32CF"/>
    <w:rsid w:val="00FA49FD"/>
    <w:rsid w:val="00FA6E6C"/>
    <w:rsid w:val="00FB3EA5"/>
    <w:rsid w:val="00FB6192"/>
    <w:rsid w:val="00FC0156"/>
    <w:rsid w:val="00FC2CEA"/>
    <w:rsid w:val="00FC3D01"/>
    <w:rsid w:val="00FD0417"/>
    <w:rsid w:val="00FD1664"/>
    <w:rsid w:val="00FD215B"/>
    <w:rsid w:val="00FD4924"/>
    <w:rsid w:val="00FE3416"/>
    <w:rsid w:val="00FE7D8D"/>
    <w:rsid w:val="00FF2A96"/>
    <w:rsid w:val="00FF46B7"/>
    <w:rsid w:val="00FF48C9"/>
    <w:rsid w:val="00FF4ECE"/>
    <w:rsid w:val="00FF54FA"/>
    <w:rsid w:val="00FF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35374C-6381-422E-8C62-8D77CC40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7B66"/>
    <w:rPr>
      <w:i/>
      <w:iCs/>
    </w:rPr>
  </w:style>
  <w:style w:type="paragraph" w:customStyle="1" w:styleId="Standard">
    <w:name w:val="Standard"/>
    <w:rsid w:val="002044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rmal">
    <w:name w:val="ConsNormal"/>
    <w:rsid w:val="00F65B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176E7B"/>
    <w:rPr>
      <w:rFonts w:cs="Times New Roman"/>
      <w:b w:val="0"/>
      <w:color w:val="106BBE"/>
    </w:rPr>
  </w:style>
  <w:style w:type="paragraph" w:styleId="a5">
    <w:name w:val="Body Text"/>
    <w:basedOn w:val="a"/>
    <w:link w:val="a6"/>
    <w:unhideWhenUsed/>
    <w:rsid w:val="00176E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76E7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a8"/>
    <w:uiPriority w:val="1"/>
    <w:qFormat/>
    <w:rsid w:val="00FA49FD"/>
    <w:pPr>
      <w:widowControl w:val="0"/>
      <w:suppressAutoHyphens/>
      <w:autoSpaceDE w:val="0"/>
      <w:spacing w:after="0" w:line="240" w:lineRule="auto"/>
      <w:ind w:firstLine="255"/>
      <w:jc w:val="both"/>
    </w:pPr>
    <w:rPr>
      <w:rFonts w:ascii="Arial" w:eastAsia="Times New Roman" w:hAnsi="Arial" w:cs="Mangal"/>
      <w:sz w:val="28"/>
      <w:szCs w:val="25"/>
      <w:lang w:eastAsia="hi-IN" w:bidi="hi-IN"/>
    </w:rPr>
  </w:style>
  <w:style w:type="character" w:customStyle="1" w:styleId="a8">
    <w:name w:val="Без интервала Знак"/>
    <w:link w:val="a7"/>
    <w:rsid w:val="00FA49FD"/>
    <w:rPr>
      <w:rFonts w:ascii="Arial" w:eastAsia="Times New Roman" w:hAnsi="Arial" w:cs="Mangal"/>
      <w:sz w:val="28"/>
      <w:szCs w:val="25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1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52E4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a"/>
    <w:rsid w:val="00BB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qFormat/>
    <w:rsid w:val="00EF7D6B"/>
    <w:pPr>
      <w:spacing w:line="254" w:lineRule="auto"/>
      <w:ind w:left="720"/>
      <w:contextualSpacing/>
    </w:pPr>
  </w:style>
  <w:style w:type="paragraph" w:customStyle="1" w:styleId="ConsPlusTitle">
    <w:name w:val="ConsPlusTitle"/>
    <w:rsid w:val="005C2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5C2C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C2C7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32DF0"/>
  </w:style>
  <w:style w:type="paragraph" w:styleId="af1">
    <w:name w:val="footer"/>
    <w:basedOn w:val="a"/>
    <w:link w:val="af2"/>
    <w:uiPriority w:val="99"/>
    <w:semiHidden/>
    <w:unhideWhenUsed/>
    <w:rsid w:val="001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32DF0"/>
  </w:style>
  <w:style w:type="character" w:customStyle="1" w:styleId="ac">
    <w:name w:val="Абзац списка Знак"/>
    <w:basedOn w:val="a0"/>
    <w:link w:val="ab"/>
    <w:rsid w:val="006F3517"/>
  </w:style>
  <w:style w:type="character" w:customStyle="1" w:styleId="NoSpacingChar">
    <w:name w:val="No Spacing Char"/>
    <w:link w:val="1"/>
    <w:locked/>
    <w:rsid w:val="00115E07"/>
    <w:rPr>
      <w:rFonts w:ascii="Calibri" w:hAnsi="Calibri"/>
      <w:lang w:eastAsia="en-US"/>
    </w:rPr>
  </w:style>
  <w:style w:type="paragraph" w:customStyle="1" w:styleId="1">
    <w:name w:val="Без интервала1"/>
    <w:link w:val="NoSpacingChar"/>
    <w:rsid w:val="00115E07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5B96-D71C-4079-A333-D51CE7F8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6517</TotalTime>
  <Pages>30</Pages>
  <Words>5215</Words>
  <Characters>29730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2022-02-02T09:35:00Z</cp:lastPrinted>
  <dcterms:created xsi:type="dcterms:W3CDTF">2021-12-21T07:30:00Z</dcterms:created>
  <dcterms:modified xsi:type="dcterms:W3CDTF">2022-02-07T14:00:00Z</dcterms:modified>
</cp:coreProperties>
</file>