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C" w:rsidRPr="003E1147" w:rsidRDefault="005A45DE" w:rsidP="005A45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 w:rsidR="007C732C" w:rsidRPr="003E1147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32C" w:rsidRPr="003E1147" w:rsidRDefault="005A45DE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732C" w:rsidRPr="003E1147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«Детский оздоровительно-образовательный (профильный) центр «Юность» Андроповского района находится в хуторе Верхний </w:t>
      </w:r>
      <w:proofErr w:type="spellStart"/>
      <w:r w:rsidR="007C732C" w:rsidRPr="003E1147">
        <w:rPr>
          <w:rFonts w:ascii="Times New Roman" w:hAnsi="Times New Roman"/>
          <w:sz w:val="28"/>
          <w:szCs w:val="28"/>
        </w:rPr>
        <w:t>Калаус</w:t>
      </w:r>
      <w:proofErr w:type="spellEnd"/>
      <w:r w:rsidR="007C732C" w:rsidRPr="003E1147">
        <w:rPr>
          <w:rFonts w:ascii="Times New Roman" w:hAnsi="Times New Roman"/>
          <w:sz w:val="28"/>
          <w:szCs w:val="28"/>
        </w:rPr>
        <w:t>, в 18 км от районного центра – села Курсавка. Лагерь расположен в саду с плодоносящими деревьями.</w:t>
      </w:r>
      <w:r w:rsidR="007A4EAB">
        <w:rPr>
          <w:rFonts w:ascii="Times New Roman" w:hAnsi="Times New Roman"/>
          <w:sz w:val="28"/>
          <w:szCs w:val="28"/>
        </w:rPr>
        <w:t xml:space="preserve"> Напротив лагеря находится гора</w:t>
      </w:r>
      <w:proofErr w:type="gramStart"/>
      <w:r w:rsidR="007A4EAB">
        <w:rPr>
          <w:rFonts w:ascii="Times New Roman" w:hAnsi="Times New Roman"/>
          <w:sz w:val="28"/>
          <w:szCs w:val="28"/>
        </w:rPr>
        <w:t xml:space="preserve"> </w:t>
      </w:r>
      <w:r w:rsidR="007C732C" w:rsidRPr="003E1147">
        <w:rPr>
          <w:rFonts w:ascii="Times New Roman" w:hAnsi="Times New Roman"/>
          <w:sz w:val="28"/>
          <w:szCs w:val="28"/>
        </w:rPr>
        <w:t>Б</w:t>
      </w:r>
      <w:proofErr w:type="gramEnd"/>
      <w:r w:rsidR="007C732C" w:rsidRPr="003E1147">
        <w:rPr>
          <w:rFonts w:ascii="Times New Roman" w:hAnsi="Times New Roman"/>
          <w:sz w:val="28"/>
          <w:szCs w:val="28"/>
        </w:rPr>
        <w:t xml:space="preserve">рык, с ее живописной флорой и фауной, куда в течение лагерной смены совершаются походы и экскурсии в сопровождении опытного </w:t>
      </w:r>
      <w:proofErr w:type="spellStart"/>
      <w:r w:rsidR="007C732C" w:rsidRPr="003E1147">
        <w:rPr>
          <w:rFonts w:ascii="Times New Roman" w:hAnsi="Times New Roman"/>
          <w:sz w:val="28"/>
          <w:szCs w:val="28"/>
        </w:rPr>
        <w:t>турорганизатора</w:t>
      </w:r>
      <w:proofErr w:type="spellEnd"/>
      <w:r w:rsidR="007C732C" w:rsidRPr="003E1147">
        <w:rPr>
          <w:rFonts w:ascii="Times New Roman" w:hAnsi="Times New Roman"/>
          <w:sz w:val="28"/>
          <w:szCs w:val="28"/>
        </w:rPr>
        <w:t>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   Особый воздух, прохлада в жаркий летний зной, пение птиц, тишина – все это располагает к хорошему отдыху. «Юность» - лагерь, где найдется много друзей, где для детей делается все для организации веселого, увлекательного и незабываемого отдыха. В течение каждой смены проходят спортивные соревнования, экскурсии и походы, калейдоскопы интересных дел, дискотеки, театрализованные представления, туристская подготовка, множество интересных мероприятий. На базе лагеря организована работа детских объединений по интересам, спортивных секций.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   На территории учреждения имеется футбольное поле, волейбольная, баскетбольная площадка, качели, есть место для подвижных игр, спортивных состязаний. В лагере имеется плавательный бассейн на открытом воздухе, где во время приема водных процедур дети находятся под присмотром опытного инструктора по плаванию, медработника, педагогов.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 В центре созданы условия для полноценного отдыха воспитанников: столовая на 124 посадочных места, спальные корпуса, медпункт, летняя крытая эстрада, душевые для мальчиков и девочек, комната гигиены. </w:t>
      </w:r>
    </w:p>
    <w:p w:rsidR="007C732C" w:rsidRPr="003E1147" w:rsidRDefault="007C732C" w:rsidP="003E1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Для организации досуга детей в перерыве между лагерными и отрядными мероприятиями имеется игровая комната, библиотека, комната отдыха </w:t>
      </w:r>
      <w:proofErr w:type="gramStart"/>
      <w:r w:rsidRPr="003E1147">
        <w:rPr>
          <w:rFonts w:ascii="Times New Roman" w:hAnsi="Times New Roman"/>
          <w:sz w:val="28"/>
          <w:szCs w:val="28"/>
        </w:rPr>
        <w:t>с</w:t>
      </w:r>
      <w:proofErr w:type="gramEnd"/>
      <w:r w:rsidRPr="003E1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147">
        <w:rPr>
          <w:rFonts w:ascii="Times New Roman" w:hAnsi="Times New Roman"/>
          <w:sz w:val="28"/>
          <w:szCs w:val="28"/>
        </w:rPr>
        <w:t>теле</w:t>
      </w:r>
      <w:proofErr w:type="gramEnd"/>
      <w:r w:rsidRPr="003E1147">
        <w:rPr>
          <w:rFonts w:ascii="Times New Roman" w:hAnsi="Times New Roman"/>
          <w:sz w:val="28"/>
          <w:szCs w:val="28"/>
        </w:rPr>
        <w:t>- и видеоаппаратурой, спутниковым телевидением.</w:t>
      </w:r>
    </w:p>
    <w:p w:rsidR="007C732C" w:rsidRPr="003E1147" w:rsidRDefault="007C732C" w:rsidP="003E1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В столовой организуется 5-разовое полноценное разнообразное питание. В меню включается большое количество фруктов, овощей, соков, сладостей, проводится витаминизация третьих блюд.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Территория центра огорожена металлической оградой. Охрана центра в период лагерных смен осуществляется круглосуточно сотрудниками частного охранного предприятия (по договору). Имеется тревожная кнопка, камеры видеонаблюдения. Центр оснащён противопожарным оборудованием. Все помещения оборудованы пожарной сигнализацией.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Медицинское обслуживание осуществляется по договору с «Андроповской Центральной районной больницей», на территории круглосуточно находится врач-педиатр, медицинская сестра.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A45DE">
        <w:rPr>
          <w:rFonts w:ascii="Times New Roman" w:hAnsi="Times New Roman"/>
          <w:b/>
          <w:sz w:val="28"/>
          <w:szCs w:val="28"/>
        </w:rPr>
        <w:t>Основная деятельность осуществляется по направлениям: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1. эколого-</w:t>
      </w:r>
      <w:proofErr w:type="spellStart"/>
      <w:r w:rsidRPr="005A45DE">
        <w:rPr>
          <w:rFonts w:ascii="Times New Roman" w:hAnsi="Times New Roman"/>
          <w:i/>
          <w:sz w:val="28"/>
          <w:szCs w:val="28"/>
        </w:rPr>
        <w:t>биологическму</w:t>
      </w:r>
      <w:proofErr w:type="spellEnd"/>
      <w:r w:rsidRPr="005A45DE">
        <w:rPr>
          <w:rFonts w:ascii="Times New Roman" w:hAnsi="Times New Roman"/>
          <w:i/>
          <w:sz w:val="28"/>
          <w:szCs w:val="28"/>
        </w:rPr>
        <w:t>;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2. туристско-краеведческому;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3. художественно-эстетическому;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4. физкультурно-спортивному.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  В центр принимаются дети в возрасте с 6 лет до 17 лет включительно, отдохнуть за один поток могут до 124 детей.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45DE">
        <w:rPr>
          <w:rFonts w:ascii="Times New Roman" w:hAnsi="Times New Roman"/>
          <w:b/>
          <w:sz w:val="28"/>
          <w:szCs w:val="28"/>
        </w:rPr>
        <w:t xml:space="preserve">       Сроки работы потоков: </w:t>
      </w:r>
    </w:p>
    <w:p w:rsidR="007C732C" w:rsidRPr="005A45DE" w:rsidRDefault="005A45DE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Первый поток</w:t>
      </w:r>
      <w:r w:rsidR="007C732C" w:rsidRPr="005A45DE">
        <w:rPr>
          <w:rFonts w:ascii="Times New Roman" w:hAnsi="Times New Roman"/>
          <w:i/>
          <w:sz w:val="28"/>
          <w:szCs w:val="28"/>
        </w:rPr>
        <w:t>: с 10 июня по 30 июня 2019 г.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Второй поток: с 04 июля по 24 июля 2019 г.</w:t>
      </w:r>
    </w:p>
    <w:p w:rsidR="007C732C" w:rsidRPr="005A45DE" w:rsidRDefault="007C732C" w:rsidP="003E1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Третий поток: с 28 июля по 17 августа 2019 г.</w:t>
      </w:r>
    </w:p>
    <w:p w:rsidR="007C732C" w:rsidRPr="003E1147" w:rsidRDefault="007C732C" w:rsidP="003E1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32C" w:rsidRPr="003E1147" w:rsidRDefault="007C732C" w:rsidP="003E1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Полная стоимость путевки в 2019 году составляет – </w:t>
      </w:r>
      <w:r w:rsidRPr="003E1147">
        <w:rPr>
          <w:rFonts w:ascii="Times New Roman" w:hAnsi="Times New Roman"/>
          <w:b/>
          <w:sz w:val="28"/>
          <w:szCs w:val="28"/>
        </w:rPr>
        <w:t>15 500,00</w:t>
      </w:r>
      <w:r w:rsidRPr="003E1147">
        <w:rPr>
          <w:rFonts w:ascii="Times New Roman" w:hAnsi="Times New Roman"/>
          <w:sz w:val="28"/>
          <w:szCs w:val="28"/>
        </w:rPr>
        <w:t xml:space="preserve"> рублей за одну смену (21 день) на одного ребенка.</w:t>
      </w:r>
    </w:p>
    <w:p w:rsidR="007C732C" w:rsidRPr="003E1147" w:rsidRDefault="003E1147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              </w:t>
      </w:r>
      <w:r w:rsidR="007C732C" w:rsidRPr="003E1147">
        <w:rPr>
          <w:rFonts w:ascii="Times New Roman" w:hAnsi="Times New Roman"/>
          <w:sz w:val="28"/>
          <w:szCs w:val="28"/>
        </w:rPr>
        <w:t xml:space="preserve">Для получения путёвки в оздоровительный центр «Юность» необходимо предоставить заявку на приобретение путёвки, заключить 3-х сторонний договор купли-продажи между оздоровительным центром, образовательной организацией и родителем (законным представителем ребенка) или 2-х сторонний договор между оздоровительным центром и родителем (законным представителем ребенка). Заявка и договор подписываются, и отправляются по почте на адрес: 357086 х. Верхний </w:t>
      </w:r>
      <w:proofErr w:type="spellStart"/>
      <w:r w:rsidR="007C732C" w:rsidRPr="003E1147">
        <w:rPr>
          <w:rFonts w:ascii="Times New Roman" w:hAnsi="Times New Roman"/>
          <w:sz w:val="28"/>
          <w:szCs w:val="28"/>
        </w:rPr>
        <w:t>Калаус</w:t>
      </w:r>
      <w:proofErr w:type="spellEnd"/>
      <w:r w:rsidR="007C732C" w:rsidRPr="003E1147">
        <w:rPr>
          <w:rFonts w:ascii="Times New Roman" w:hAnsi="Times New Roman"/>
          <w:sz w:val="28"/>
          <w:szCs w:val="28"/>
        </w:rPr>
        <w:t xml:space="preserve"> Андроповского района, МАУ ДО «ДО</w:t>
      </w:r>
      <w:proofErr w:type="gramStart"/>
      <w:r w:rsidR="007C732C" w:rsidRPr="003E1147">
        <w:rPr>
          <w:rFonts w:ascii="Times New Roman" w:hAnsi="Times New Roman"/>
          <w:sz w:val="28"/>
          <w:szCs w:val="28"/>
        </w:rPr>
        <w:t>О(</w:t>
      </w:r>
      <w:proofErr w:type="gramEnd"/>
      <w:r w:rsidR="007C732C" w:rsidRPr="003E1147">
        <w:rPr>
          <w:rFonts w:ascii="Times New Roman" w:hAnsi="Times New Roman"/>
          <w:sz w:val="28"/>
          <w:szCs w:val="28"/>
        </w:rPr>
        <w:t>п)Ц «Юность». Далее администрация центра подписывает данный договор, выставляет счет для оплаты путёвки и высылает документы в образовательную организацию или родителю (законному представителю ребенка), в случае заключения двустороннего договора.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   При поступлении в лагерь </w:t>
      </w:r>
      <w:r w:rsidRPr="003E1147">
        <w:rPr>
          <w:rFonts w:ascii="Times New Roman" w:hAnsi="Times New Roman"/>
          <w:b/>
          <w:sz w:val="28"/>
          <w:szCs w:val="28"/>
        </w:rPr>
        <w:t xml:space="preserve">детям необходимо иметь:                                                                                         1.  </w:t>
      </w:r>
      <w:r w:rsidRPr="003E1147">
        <w:rPr>
          <w:rFonts w:ascii="Times New Roman" w:hAnsi="Times New Roman"/>
          <w:sz w:val="28"/>
          <w:szCs w:val="28"/>
        </w:rPr>
        <w:t xml:space="preserve">Медицинскую справку на школьника, отъезжающего в лагерь (форма 079/У) со сведениями о состоянии здоровья, перенесенных инфекционных заболеваниях, проведенных прививках с указанием последней даты. 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2. Справку о санитарно-</w:t>
      </w:r>
      <w:proofErr w:type="spellStart"/>
      <w:r w:rsidRPr="003E1147">
        <w:rPr>
          <w:rFonts w:ascii="Times New Roman" w:hAnsi="Times New Roman"/>
          <w:sz w:val="28"/>
          <w:szCs w:val="28"/>
        </w:rPr>
        <w:t>эпидемилогическом</w:t>
      </w:r>
      <w:proofErr w:type="spellEnd"/>
      <w:r w:rsidRPr="003E1147">
        <w:rPr>
          <w:rFonts w:ascii="Times New Roman" w:hAnsi="Times New Roman"/>
          <w:sz w:val="28"/>
          <w:szCs w:val="28"/>
        </w:rPr>
        <w:t xml:space="preserve"> окружении (берется за 3 </w:t>
      </w:r>
      <w:proofErr w:type="gramStart"/>
      <w:r w:rsidRPr="003E1147">
        <w:rPr>
          <w:rFonts w:ascii="Times New Roman" w:hAnsi="Times New Roman"/>
          <w:sz w:val="28"/>
          <w:szCs w:val="28"/>
        </w:rPr>
        <w:t>для</w:t>
      </w:r>
      <w:proofErr w:type="gramEnd"/>
      <w:r w:rsidRPr="003E1147">
        <w:rPr>
          <w:rFonts w:ascii="Times New Roman" w:hAnsi="Times New Roman"/>
          <w:sz w:val="28"/>
          <w:szCs w:val="28"/>
        </w:rPr>
        <w:t xml:space="preserve"> до отъезда в лагерь).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2. Копии медицинского полиса, свидетельства о рождении (паспорта ребёнка), </w:t>
      </w:r>
      <w:proofErr w:type="spellStart"/>
      <w:r w:rsidRPr="003E1147">
        <w:rPr>
          <w:rFonts w:ascii="Times New Roman" w:hAnsi="Times New Roman"/>
          <w:sz w:val="28"/>
          <w:szCs w:val="28"/>
        </w:rPr>
        <w:t>СНИЛСа</w:t>
      </w:r>
      <w:proofErr w:type="spellEnd"/>
      <w:r w:rsidRPr="003E1147">
        <w:rPr>
          <w:rFonts w:ascii="Times New Roman" w:hAnsi="Times New Roman"/>
          <w:sz w:val="28"/>
          <w:szCs w:val="28"/>
        </w:rPr>
        <w:t xml:space="preserve"> ребенка.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3. Копию квитанции об оплате путёвки на имя родителя (законного представителя ребенка).</w:t>
      </w:r>
    </w:p>
    <w:p w:rsidR="005A45DE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    </w:t>
      </w:r>
    </w:p>
    <w:p w:rsidR="005A45DE" w:rsidRDefault="005A45DE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5DE" w:rsidRDefault="005A45DE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147">
        <w:rPr>
          <w:rFonts w:ascii="Times New Roman" w:hAnsi="Times New Roman"/>
          <w:b/>
          <w:sz w:val="28"/>
          <w:szCs w:val="28"/>
        </w:rPr>
        <w:lastRenderedPageBreak/>
        <w:t xml:space="preserve">Список личных вещей, необходимых ребенку в оздоровительный лагерь. 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1. Парадная одежда, спортивная форма.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2. Спортивная обувь (кеды, кроссовки и т.д.) для участия в спортивных и туристско-краеведческих мероприятиях.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3. Комнатные тапочки.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 xml:space="preserve">4. Обувь по сезону (босоножки, туфли, шлепанцы и т.д.). 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5. Головной убор (фуражка, кепка, панама, платок и т.д.).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6. Теплый костюм, кофта.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7. Чулочно-носочные изделия (не менее 3-х пар).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8. Верхние рубашки или платья (не менее 2-х пар).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9. Майки и трусы (не менее 4-х пар).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10. Мыло туалетное, зубная щетка и паста.</w:t>
      </w:r>
    </w:p>
    <w:p w:rsidR="007C732C" w:rsidRPr="003E1147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11. Средства гигиены (для девочек).</w:t>
      </w:r>
    </w:p>
    <w:p w:rsidR="008975C0" w:rsidRPr="007A4EAB" w:rsidRDefault="007C732C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147">
        <w:rPr>
          <w:rFonts w:ascii="Times New Roman" w:hAnsi="Times New Roman"/>
          <w:sz w:val="28"/>
          <w:szCs w:val="28"/>
        </w:rPr>
        <w:t>12. Два полотенца.</w:t>
      </w:r>
    </w:p>
    <w:p w:rsidR="007C732C" w:rsidRPr="003E1147" w:rsidRDefault="008975C0" w:rsidP="003E11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732C" w:rsidRPr="003E1147">
        <w:rPr>
          <w:rFonts w:ascii="Times New Roman" w:hAnsi="Times New Roman"/>
          <w:sz w:val="28"/>
          <w:szCs w:val="28"/>
        </w:rPr>
        <w:t xml:space="preserve"> Просим Вас информацию об организации летней оздоровительной кампании в оздоровительном центре «Юность» довести до сведения специалистов, курирующих вопросы организации летнего отдыха детей, руководителей образовательных организаций и родительской общественности.</w:t>
      </w:r>
    </w:p>
    <w:p w:rsidR="007C732C" w:rsidRPr="005A45DE" w:rsidRDefault="007C732C" w:rsidP="005A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45DE">
        <w:rPr>
          <w:rFonts w:ascii="Times New Roman" w:hAnsi="Times New Roman"/>
          <w:b/>
          <w:sz w:val="28"/>
          <w:szCs w:val="28"/>
        </w:rPr>
        <w:t>По всем интересующим вопросам обращаться по телефонам:</w:t>
      </w:r>
    </w:p>
    <w:p w:rsidR="005A45DE" w:rsidRPr="007A4EAB" w:rsidRDefault="007C732C" w:rsidP="005A45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>8-938-312-97-42,</w:t>
      </w:r>
      <w:r w:rsidR="003E1147" w:rsidRPr="005A45DE">
        <w:rPr>
          <w:rFonts w:ascii="Times New Roman" w:hAnsi="Times New Roman"/>
          <w:i/>
          <w:sz w:val="28"/>
          <w:szCs w:val="28"/>
        </w:rPr>
        <w:t xml:space="preserve">   тел/факс: 8(86556) 57-2-52 </w:t>
      </w:r>
      <w:proofErr w:type="spellStart"/>
      <w:r w:rsidR="003E1147" w:rsidRPr="005A45DE">
        <w:rPr>
          <w:rFonts w:ascii="Times New Roman" w:hAnsi="Times New Roman"/>
          <w:i/>
          <w:sz w:val="28"/>
          <w:szCs w:val="28"/>
        </w:rPr>
        <w:t>эл</w:t>
      </w:r>
      <w:proofErr w:type="gramStart"/>
      <w:r w:rsidR="003E1147" w:rsidRPr="005A45DE">
        <w:rPr>
          <w:rFonts w:ascii="Times New Roman" w:hAnsi="Times New Roman"/>
          <w:i/>
          <w:sz w:val="28"/>
          <w:szCs w:val="28"/>
        </w:rPr>
        <w:t>.п</w:t>
      </w:r>
      <w:proofErr w:type="gramEnd"/>
      <w:r w:rsidR="003E1147" w:rsidRPr="005A45DE">
        <w:rPr>
          <w:rFonts w:ascii="Times New Roman" w:hAnsi="Times New Roman"/>
          <w:i/>
          <w:sz w:val="28"/>
          <w:szCs w:val="28"/>
        </w:rPr>
        <w:t>очта</w:t>
      </w:r>
      <w:proofErr w:type="spellEnd"/>
      <w:r w:rsidR="003E1147" w:rsidRPr="005A45DE">
        <w:rPr>
          <w:rFonts w:ascii="Times New Roman" w:hAnsi="Times New Roman"/>
          <w:i/>
          <w:sz w:val="28"/>
          <w:szCs w:val="28"/>
        </w:rPr>
        <w:t xml:space="preserve"> </w:t>
      </w:r>
    </w:p>
    <w:p w:rsidR="00CC47A1" w:rsidRPr="005A45DE" w:rsidRDefault="003E1147" w:rsidP="005A45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45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5A45DE">
        <w:rPr>
          <w:rFonts w:ascii="Times New Roman" w:hAnsi="Times New Roman"/>
          <w:i/>
          <w:sz w:val="28"/>
          <w:szCs w:val="28"/>
          <w:lang w:val="en-US"/>
        </w:rPr>
        <w:t>bokiy</w:t>
      </w:r>
      <w:proofErr w:type="spellEnd"/>
      <w:r w:rsidRPr="005A45DE">
        <w:rPr>
          <w:rFonts w:ascii="Times New Roman" w:hAnsi="Times New Roman"/>
          <w:i/>
          <w:sz w:val="28"/>
          <w:szCs w:val="28"/>
        </w:rPr>
        <w:t>_1968</w:t>
      </w:r>
      <w:r w:rsidRPr="005A45DE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A45D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5A45DE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proofErr w:type="gramEnd"/>
      <w:r w:rsidR="005A45DE" w:rsidRPr="005A45DE">
        <w:rPr>
          <w:rFonts w:ascii="Times New Roman" w:hAnsi="Times New Roman"/>
          <w:i/>
          <w:sz w:val="28"/>
          <w:szCs w:val="28"/>
        </w:rPr>
        <w:t xml:space="preserve"> </w:t>
      </w:r>
      <w:r w:rsidRPr="005A45DE">
        <w:rPr>
          <w:rFonts w:ascii="Times New Roman" w:hAnsi="Times New Roman"/>
          <w:i/>
          <w:sz w:val="28"/>
          <w:szCs w:val="28"/>
        </w:rPr>
        <w:t xml:space="preserve">директор центра «Юность» - Ольга Борисовна                                                   </w:t>
      </w:r>
      <w:r w:rsidR="007C732C" w:rsidRPr="005A45DE">
        <w:rPr>
          <w:rFonts w:ascii="Times New Roman" w:hAnsi="Times New Roman"/>
          <w:i/>
          <w:sz w:val="28"/>
          <w:szCs w:val="28"/>
        </w:rPr>
        <w:t>Тел/ факс: 8-(86556) 6-14-12 - (приемная Отдела образования)</w:t>
      </w:r>
      <w:r w:rsidRPr="005A45DE">
        <w:rPr>
          <w:rFonts w:ascii="Times New Roman" w:hAnsi="Times New Roman"/>
          <w:i/>
          <w:sz w:val="28"/>
          <w:szCs w:val="28"/>
        </w:rPr>
        <w:t xml:space="preserve">                </w:t>
      </w:r>
      <w:r w:rsidR="007C732C" w:rsidRPr="005A45DE">
        <w:rPr>
          <w:rFonts w:ascii="Times New Roman" w:hAnsi="Times New Roman"/>
          <w:i/>
          <w:sz w:val="28"/>
          <w:szCs w:val="28"/>
        </w:rPr>
        <w:t xml:space="preserve">Адрес: 357086, хутор Верхний </w:t>
      </w:r>
      <w:proofErr w:type="spellStart"/>
      <w:r w:rsidR="007C732C" w:rsidRPr="005A45DE">
        <w:rPr>
          <w:rFonts w:ascii="Times New Roman" w:hAnsi="Times New Roman"/>
          <w:i/>
          <w:sz w:val="28"/>
          <w:szCs w:val="28"/>
        </w:rPr>
        <w:t>Калаус</w:t>
      </w:r>
      <w:proofErr w:type="spellEnd"/>
      <w:r w:rsidR="007C732C" w:rsidRPr="005A45DE">
        <w:rPr>
          <w:rFonts w:ascii="Times New Roman" w:hAnsi="Times New Roman"/>
          <w:i/>
          <w:sz w:val="28"/>
          <w:szCs w:val="28"/>
        </w:rPr>
        <w:t>, Андроповский район, Ставропольский край.</w:t>
      </w:r>
    </w:p>
    <w:sectPr w:rsidR="00CC47A1" w:rsidRPr="005A45DE" w:rsidSect="00CC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C"/>
    <w:rsid w:val="003E1147"/>
    <w:rsid w:val="005875B1"/>
    <w:rsid w:val="005A45DE"/>
    <w:rsid w:val="005B7D11"/>
    <w:rsid w:val="007A4EAB"/>
    <w:rsid w:val="007C732C"/>
    <w:rsid w:val="008975C0"/>
    <w:rsid w:val="0099109F"/>
    <w:rsid w:val="00C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imir6@mail.ru</cp:lastModifiedBy>
  <cp:revision>4</cp:revision>
  <dcterms:created xsi:type="dcterms:W3CDTF">2019-03-20T05:42:00Z</dcterms:created>
  <dcterms:modified xsi:type="dcterms:W3CDTF">2019-03-20T05:43:00Z</dcterms:modified>
</cp:coreProperties>
</file>