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053" w:rsidRPr="00754C0F" w:rsidRDefault="00754C0F">
      <w:pPr>
        <w:rPr>
          <w:b/>
          <w:color w:val="000000"/>
          <w:sz w:val="30"/>
          <w:szCs w:val="30"/>
          <w:shd w:val="clear" w:color="auto" w:fill="FFFFFF"/>
        </w:rPr>
      </w:pPr>
      <w:r w:rsidRPr="00754C0F">
        <w:rPr>
          <w:b/>
          <w:color w:val="000000"/>
          <w:sz w:val="30"/>
          <w:szCs w:val="30"/>
          <w:shd w:val="clear" w:color="auto" w:fill="FFFFFF"/>
        </w:rPr>
        <w:t xml:space="preserve">1. Дышите глубже </w:t>
      </w:r>
    </w:p>
    <w:p w:rsidR="00754C0F" w:rsidRDefault="00754C0F" w:rsidP="00754C0F">
      <w:pPr>
        <w:tabs>
          <w:tab w:val="left" w:pos="3261"/>
        </w:tabs>
      </w:pPr>
      <w:r>
        <w:rPr>
          <w:noProof/>
          <w:lang w:eastAsia="ru-RU"/>
        </w:rPr>
        <w:drawing>
          <wp:inline distT="0" distB="0" distL="0" distR="0" wp14:anchorId="3D6DCC2A" wp14:editId="0532C76B">
            <wp:extent cx="5940425" cy="3962263"/>
            <wp:effectExtent l="0" t="0" r="3175" b="635"/>
            <wp:docPr id="1" name="Рисунок 1" descr="Фото: Eli DeFaria/Unspl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: Eli DeFaria/Unsplas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C0F" w:rsidRDefault="00754C0F" w:rsidP="00754C0F">
      <w:pPr>
        <w:tabs>
          <w:tab w:val="left" w:pos="1005"/>
        </w:tabs>
        <w:rPr>
          <w:color w:val="000000"/>
          <w:sz w:val="30"/>
          <w:szCs w:val="30"/>
          <w:shd w:val="clear" w:color="auto" w:fill="FFFFFF"/>
        </w:rPr>
      </w:pPr>
      <w:r>
        <w:tab/>
      </w:r>
      <w:r>
        <w:rPr>
          <w:color w:val="000000"/>
          <w:sz w:val="30"/>
          <w:szCs w:val="30"/>
          <w:shd w:val="clear" w:color="auto" w:fill="FFFFFF"/>
        </w:rPr>
        <w:t xml:space="preserve">В июне 2017 года журнал </w:t>
      </w:r>
      <w:proofErr w:type="spellStart"/>
      <w:r>
        <w:rPr>
          <w:color w:val="000000"/>
          <w:sz w:val="30"/>
          <w:szCs w:val="30"/>
          <w:shd w:val="clear" w:color="auto" w:fill="FFFFFF"/>
        </w:rPr>
        <w:t>Science</w:t>
      </w:r>
      <w:proofErr w:type="spellEnd"/>
      <w:r>
        <w:rPr>
          <w:color w:val="000000"/>
          <w:sz w:val="30"/>
          <w:szCs w:val="30"/>
          <w:shd w:val="clear" w:color="auto" w:fill="FFFFFF"/>
        </w:rPr>
        <w:t xml:space="preserve"> опубликовал </w:t>
      </w:r>
      <w:hyperlink r:id="rId8" w:tgtFrame="_blank" w:history="1">
        <w:r>
          <w:rPr>
            <w:rStyle w:val="a5"/>
            <w:color w:val="9B9B9B"/>
            <w:sz w:val="30"/>
            <w:szCs w:val="30"/>
            <w:bdr w:val="none" w:sz="0" w:space="0" w:color="auto" w:frame="1"/>
            <w:shd w:val="clear" w:color="auto" w:fill="FFFFFF"/>
          </w:rPr>
          <w:t>исследование</w:t>
        </w:r>
      </w:hyperlink>
      <w:r>
        <w:rPr>
          <w:color w:val="000000"/>
          <w:sz w:val="30"/>
          <w:szCs w:val="30"/>
          <w:shd w:val="clear" w:color="auto" w:fill="FFFFFF"/>
        </w:rPr>
        <w:t xml:space="preserve"> ученых-биохимиков из </w:t>
      </w:r>
      <w:proofErr w:type="spellStart"/>
      <w:r>
        <w:rPr>
          <w:color w:val="000000"/>
          <w:sz w:val="30"/>
          <w:szCs w:val="30"/>
          <w:shd w:val="clear" w:color="auto" w:fill="FFFFFF"/>
        </w:rPr>
        <w:t>Стэнфордского</w:t>
      </w:r>
      <w:proofErr w:type="spellEnd"/>
      <w:r>
        <w:rPr>
          <w:color w:val="000000"/>
          <w:sz w:val="30"/>
          <w:szCs w:val="30"/>
          <w:shd w:val="clear" w:color="auto" w:fill="FFFFFF"/>
        </w:rPr>
        <w:t xml:space="preserve"> университета, которые обнаружили в мозге отдельный участок, отвечающий за связь между глубиной дыхания и эмоциями. Они выяснили, что чем быстрее и </w:t>
      </w:r>
      <w:proofErr w:type="spellStart"/>
      <w:r>
        <w:rPr>
          <w:color w:val="000000"/>
          <w:sz w:val="30"/>
          <w:szCs w:val="30"/>
          <w:shd w:val="clear" w:color="auto" w:fill="FFFFFF"/>
        </w:rPr>
        <w:t>поверхностнее</w:t>
      </w:r>
      <w:proofErr w:type="spellEnd"/>
      <w:r>
        <w:rPr>
          <w:color w:val="000000"/>
          <w:sz w:val="30"/>
          <w:szCs w:val="30"/>
          <w:shd w:val="clear" w:color="auto" w:fill="FFFFFF"/>
        </w:rPr>
        <w:t xml:space="preserve"> человек дышит, тем выше степень тревожности и возбудимости, в то время как глубокие вдохи способствуют расслаблению и спокойствию. Этот метод психологи советовали еще до научного подтверждения: дышите глубоко и считайте до десяти, прежде чем сказать или сделать что-либо на эмоциях.</w:t>
      </w:r>
    </w:p>
    <w:p w:rsidR="001103C0" w:rsidRDefault="001103C0" w:rsidP="00754C0F">
      <w:pPr>
        <w:tabs>
          <w:tab w:val="left" w:pos="1005"/>
        </w:tabs>
        <w:rPr>
          <w:color w:val="000000"/>
          <w:sz w:val="30"/>
          <w:szCs w:val="30"/>
          <w:shd w:val="clear" w:color="auto" w:fill="FFFFFF"/>
        </w:rPr>
      </w:pPr>
    </w:p>
    <w:p w:rsidR="001103C0" w:rsidRDefault="001103C0" w:rsidP="00754C0F">
      <w:pPr>
        <w:tabs>
          <w:tab w:val="left" w:pos="1005"/>
        </w:tabs>
        <w:rPr>
          <w:color w:val="000000"/>
          <w:sz w:val="30"/>
          <w:szCs w:val="30"/>
          <w:shd w:val="clear" w:color="auto" w:fill="FFFFFF"/>
        </w:rPr>
      </w:pPr>
    </w:p>
    <w:p w:rsidR="001103C0" w:rsidRDefault="001103C0" w:rsidP="00754C0F">
      <w:pPr>
        <w:tabs>
          <w:tab w:val="left" w:pos="1005"/>
        </w:tabs>
        <w:rPr>
          <w:color w:val="000000"/>
          <w:sz w:val="30"/>
          <w:szCs w:val="30"/>
          <w:shd w:val="clear" w:color="auto" w:fill="FFFFFF"/>
        </w:rPr>
      </w:pPr>
    </w:p>
    <w:p w:rsidR="001103C0" w:rsidRDefault="001103C0" w:rsidP="00754C0F">
      <w:pPr>
        <w:tabs>
          <w:tab w:val="left" w:pos="1005"/>
        </w:tabs>
        <w:rPr>
          <w:color w:val="000000"/>
          <w:sz w:val="30"/>
          <w:szCs w:val="30"/>
          <w:shd w:val="clear" w:color="auto" w:fill="FFFFFF"/>
        </w:rPr>
      </w:pPr>
    </w:p>
    <w:p w:rsidR="001103C0" w:rsidRDefault="001103C0" w:rsidP="00754C0F">
      <w:pPr>
        <w:tabs>
          <w:tab w:val="left" w:pos="1005"/>
        </w:tabs>
        <w:rPr>
          <w:color w:val="000000"/>
          <w:sz w:val="30"/>
          <w:szCs w:val="30"/>
          <w:shd w:val="clear" w:color="auto" w:fill="FFFFFF"/>
        </w:rPr>
      </w:pPr>
    </w:p>
    <w:p w:rsidR="00754C0F" w:rsidRPr="001103C0" w:rsidRDefault="001103C0" w:rsidP="00754C0F">
      <w:pPr>
        <w:tabs>
          <w:tab w:val="left" w:pos="1005"/>
        </w:tabs>
        <w:rPr>
          <w:b/>
          <w:color w:val="000000"/>
          <w:sz w:val="30"/>
          <w:szCs w:val="30"/>
          <w:shd w:val="clear" w:color="auto" w:fill="FFFFFF"/>
        </w:rPr>
      </w:pPr>
      <w:r w:rsidRPr="001103C0">
        <w:rPr>
          <w:b/>
          <w:color w:val="000000"/>
          <w:sz w:val="30"/>
          <w:szCs w:val="30"/>
          <w:shd w:val="clear" w:color="auto" w:fill="FFFFFF"/>
        </w:rPr>
        <w:t xml:space="preserve">2. </w:t>
      </w:r>
      <w:r w:rsidRPr="001103C0">
        <w:rPr>
          <w:b/>
          <w:color w:val="000000"/>
          <w:sz w:val="30"/>
          <w:szCs w:val="30"/>
          <w:shd w:val="clear" w:color="auto" w:fill="FFFFFF"/>
        </w:rPr>
        <w:t>Абстрагируйтесь от ситуации</w:t>
      </w:r>
    </w:p>
    <w:p w:rsidR="001103C0" w:rsidRDefault="001103C0" w:rsidP="00267E2C">
      <w:pPr>
        <w:tabs>
          <w:tab w:val="left" w:pos="1005"/>
        </w:tabs>
        <w:ind w:left="-426"/>
        <w:rPr>
          <w:color w:val="000000"/>
          <w:sz w:val="30"/>
          <w:szCs w:val="3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530686" cy="4349539"/>
            <wp:effectExtent l="0" t="0" r="3810" b="0"/>
            <wp:docPr id="2" name="Рисунок 2" descr="Абстрагироваться — это что такое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бстрагироваться — это что такое?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331" cy="435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3C0" w:rsidRDefault="001103C0" w:rsidP="001103C0">
      <w:pPr>
        <w:rPr>
          <w:color w:val="000000"/>
          <w:sz w:val="30"/>
          <w:szCs w:val="30"/>
          <w:shd w:val="clear" w:color="auto" w:fill="FFFFFF"/>
        </w:rPr>
      </w:pPr>
      <w:r>
        <w:rPr>
          <w:color w:val="000000"/>
          <w:sz w:val="30"/>
          <w:szCs w:val="30"/>
          <w:shd w:val="clear" w:color="auto" w:fill="FFFFFF"/>
        </w:rPr>
        <w:t>Простой психологический прием: посмотреть на происходящее со стороны, будто вы смотрите кино про самого себя. </w:t>
      </w:r>
      <w:hyperlink r:id="rId10" w:tgtFrame="_blank" w:history="1">
        <w:r>
          <w:rPr>
            <w:rStyle w:val="a5"/>
            <w:color w:val="9B9B9B"/>
            <w:sz w:val="30"/>
            <w:szCs w:val="30"/>
            <w:bdr w:val="none" w:sz="0" w:space="0" w:color="auto" w:frame="1"/>
            <w:shd w:val="clear" w:color="auto" w:fill="FFFFFF"/>
          </w:rPr>
          <w:t>Врачи отмечают</w:t>
        </w:r>
      </w:hyperlink>
      <w:r>
        <w:rPr>
          <w:color w:val="000000"/>
          <w:sz w:val="30"/>
          <w:szCs w:val="30"/>
          <w:shd w:val="clear" w:color="auto" w:fill="FFFFFF"/>
        </w:rPr>
        <w:t xml:space="preserve">, что эта несложная практика </w:t>
      </w:r>
      <w:proofErr w:type="spellStart"/>
      <w:r>
        <w:rPr>
          <w:color w:val="000000"/>
          <w:sz w:val="30"/>
          <w:szCs w:val="30"/>
          <w:shd w:val="clear" w:color="auto" w:fill="FFFFFF"/>
        </w:rPr>
        <w:t>самодистанцирования</w:t>
      </w:r>
      <w:proofErr w:type="spellEnd"/>
      <w:r>
        <w:rPr>
          <w:color w:val="000000"/>
          <w:sz w:val="30"/>
          <w:szCs w:val="30"/>
          <w:shd w:val="clear" w:color="auto" w:fill="FFFFFF"/>
        </w:rPr>
        <w:t xml:space="preserve"> снижает симптомы депрессии и повышенной нервной возбудимости, а также улучшает познавательные функции мозга. Находясь в стрессовой ситуации, перенесите внимание на другие объекты: посмотрите в окно, прислушайтесь к сторонним звукам или посчитайте количество ручек на столе.</w:t>
      </w:r>
    </w:p>
    <w:p w:rsidR="00242503" w:rsidRDefault="00242503" w:rsidP="001103C0">
      <w:pPr>
        <w:rPr>
          <w:b/>
          <w:color w:val="000000"/>
          <w:sz w:val="30"/>
          <w:szCs w:val="30"/>
          <w:shd w:val="clear" w:color="auto" w:fill="FFFFFF"/>
        </w:rPr>
      </w:pPr>
    </w:p>
    <w:p w:rsidR="00242503" w:rsidRDefault="00242503" w:rsidP="001103C0">
      <w:pPr>
        <w:rPr>
          <w:b/>
          <w:color w:val="000000"/>
          <w:sz w:val="30"/>
          <w:szCs w:val="30"/>
          <w:shd w:val="clear" w:color="auto" w:fill="FFFFFF"/>
        </w:rPr>
      </w:pPr>
    </w:p>
    <w:p w:rsidR="00242503" w:rsidRDefault="00242503" w:rsidP="001103C0">
      <w:pPr>
        <w:rPr>
          <w:b/>
          <w:color w:val="000000"/>
          <w:sz w:val="30"/>
          <w:szCs w:val="30"/>
          <w:shd w:val="clear" w:color="auto" w:fill="FFFFFF"/>
        </w:rPr>
      </w:pPr>
    </w:p>
    <w:p w:rsidR="00242503" w:rsidRDefault="00242503" w:rsidP="001103C0">
      <w:pPr>
        <w:rPr>
          <w:b/>
          <w:color w:val="000000"/>
          <w:sz w:val="30"/>
          <w:szCs w:val="30"/>
          <w:shd w:val="clear" w:color="auto" w:fill="FFFFFF"/>
        </w:rPr>
      </w:pPr>
    </w:p>
    <w:p w:rsidR="00116F5F" w:rsidRDefault="00116F5F" w:rsidP="001103C0">
      <w:pPr>
        <w:rPr>
          <w:b/>
          <w:color w:val="000000"/>
          <w:sz w:val="30"/>
          <w:szCs w:val="30"/>
          <w:shd w:val="clear" w:color="auto" w:fill="FFFFFF"/>
        </w:rPr>
      </w:pPr>
      <w:bookmarkStart w:id="0" w:name="_GoBack"/>
      <w:bookmarkEnd w:id="0"/>
    </w:p>
    <w:p w:rsidR="001103C0" w:rsidRDefault="00242503" w:rsidP="001103C0">
      <w:pPr>
        <w:rPr>
          <w:b/>
          <w:color w:val="000000"/>
          <w:sz w:val="30"/>
          <w:szCs w:val="30"/>
          <w:shd w:val="clear" w:color="auto" w:fill="FFFFFF"/>
        </w:rPr>
      </w:pPr>
      <w:r w:rsidRPr="00242503">
        <w:rPr>
          <w:b/>
          <w:color w:val="000000"/>
          <w:sz w:val="30"/>
          <w:szCs w:val="30"/>
          <w:shd w:val="clear" w:color="auto" w:fill="FFFFFF"/>
        </w:rPr>
        <w:t>3. Послушайте музыку</w:t>
      </w:r>
    </w:p>
    <w:p w:rsidR="00242503" w:rsidRPr="00242503" w:rsidRDefault="00242503" w:rsidP="001103C0">
      <w:pPr>
        <w:rPr>
          <w:b/>
          <w:color w:val="000000"/>
          <w:sz w:val="30"/>
          <w:szCs w:val="3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C1417B3" wp14:editId="558F63B6">
            <wp:extent cx="5940425" cy="3952033"/>
            <wp:effectExtent l="0" t="0" r="3175" b="0"/>
            <wp:docPr id="4" name="Рисунок 4" descr="Фото: Eric Nopanen/Unspl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: Eric Nopanen/Unsplash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503" w:rsidRDefault="00A95C9C" w:rsidP="001103C0">
      <w:pPr>
        <w:rPr>
          <w:color w:val="000000"/>
          <w:sz w:val="30"/>
          <w:szCs w:val="30"/>
          <w:shd w:val="clear" w:color="auto" w:fill="FFFFFF"/>
        </w:rPr>
      </w:pPr>
      <w:r>
        <w:rPr>
          <w:color w:val="000000"/>
          <w:sz w:val="30"/>
          <w:szCs w:val="30"/>
          <w:shd w:val="clear" w:color="auto" w:fill="FFFFFF"/>
        </w:rPr>
        <w:t xml:space="preserve">Шум воздействует на нервную систему. Если вы в напряженном, беспокойном состоянии из-за какой-то ситуации или диалога, постарайтесь устранить дополнительные факторы стресса. В некоторых случаях можно извиниться и выйти в другую комнату, чтобы перевести дух и сконцентрироваться на собственных чувствах. Если ситуация позволяет, создавайте звуковой фон сами — включите расслабляющую музыку. Ваша любимая песня запустит процесс образования </w:t>
      </w:r>
      <w:proofErr w:type="spellStart"/>
      <w:r>
        <w:rPr>
          <w:color w:val="000000"/>
          <w:sz w:val="30"/>
          <w:szCs w:val="30"/>
          <w:shd w:val="clear" w:color="auto" w:fill="FFFFFF"/>
        </w:rPr>
        <w:t>эндорфинов</w:t>
      </w:r>
      <w:proofErr w:type="spellEnd"/>
      <w:r>
        <w:rPr>
          <w:color w:val="000000"/>
          <w:sz w:val="30"/>
          <w:szCs w:val="30"/>
          <w:shd w:val="clear" w:color="auto" w:fill="FFFFFF"/>
        </w:rPr>
        <w:t xml:space="preserve"> независимо от жанра, а классическая спокойная музыка поможет расслабиться. Исследование, проведенное в Центральной больнице Массачусетса, </w:t>
      </w:r>
      <w:hyperlink r:id="rId12" w:tgtFrame="_blank" w:history="1">
        <w:r>
          <w:rPr>
            <w:rStyle w:val="a5"/>
            <w:color w:val="9B9B9B"/>
            <w:sz w:val="30"/>
            <w:szCs w:val="30"/>
            <w:bdr w:val="none" w:sz="0" w:space="0" w:color="auto" w:frame="1"/>
            <w:shd w:val="clear" w:color="auto" w:fill="FFFFFF"/>
          </w:rPr>
          <w:t>указывает</w:t>
        </w:r>
      </w:hyperlink>
      <w:r>
        <w:rPr>
          <w:color w:val="000000"/>
          <w:sz w:val="30"/>
          <w:szCs w:val="30"/>
          <w:shd w:val="clear" w:color="auto" w:fill="FFFFFF"/>
        </w:rPr>
        <w:t>, что пациенты с болезнями сердца, которые слушали музыку в течение получаса ежедневно, стали реже страдать от высокого давления и тахикардии.</w:t>
      </w:r>
    </w:p>
    <w:p w:rsidR="007563C2" w:rsidRDefault="007563C2" w:rsidP="001103C0">
      <w:pPr>
        <w:rPr>
          <w:b/>
          <w:color w:val="000000"/>
          <w:sz w:val="30"/>
          <w:szCs w:val="30"/>
          <w:shd w:val="clear" w:color="auto" w:fill="FFFFFF"/>
        </w:rPr>
      </w:pPr>
    </w:p>
    <w:p w:rsidR="007563C2" w:rsidRDefault="007563C2" w:rsidP="001103C0">
      <w:pPr>
        <w:rPr>
          <w:b/>
          <w:color w:val="000000"/>
          <w:sz w:val="30"/>
          <w:szCs w:val="30"/>
          <w:shd w:val="clear" w:color="auto" w:fill="FFFFFF"/>
        </w:rPr>
      </w:pPr>
    </w:p>
    <w:p w:rsidR="007563C2" w:rsidRDefault="007563C2" w:rsidP="001103C0">
      <w:pPr>
        <w:rPr>
          <w:b/>
          <w:color w:val="000000"/>
          <w:sz w:val="30"/>
          <w:szCs w:val="30"/>
          <w:shd w:val="clear" w:color="auto" w:fill="FFFFFF"/>
        </w:rPr>
      </w:pPr>
    </w:p>
    <w:p w:rsidR="00A95C9C" w:rsidRDefault="007563C2" w:rsidP="001103C0">
      <w:pPr>
        <w:rPr>
          <w:b/>
          <w:color w:val="000000"/>
          <w:sz w:val="30"/>
          <w:szCs w:val="30"/>
          <w:shd w:val="clear" w:color="auto" w:fill="FFFFFF"/>
        </w:rPr>
      </w:pPr>
      <w:r w:rsidRPr="007563C2">
        <w:rPr>
          <w:b/>
          <w:color w:val="000000"/>
          <w:sz w:val="30"/>
          <w:szCs w:val="30"/>
          <w:shd w:val="clear" w:color="auto" w:fill="FFFFFF"/>
        </w:rPr>
        <w:t xml:space="preserve">4. </w:t>
      </w:r>
      <w:r w:rsidRPr="007563C2">
        <w:rPr>
          <w:b/>
          <w:color w:val="000000"/>
          <w:sz w:val="30"/>
          <w:szCs w:val="30"/>
          <w:shd w:val="clear" w:color="auto" w:fill="FFFFFF"/>
        </w:rPr>
        <w:t>Подберите запахи</w:t>
      </w:r>
    </w:p>
    <w:p w:rsidR="007563C2" w:rsidRPr="007563C2" w:rsidRDefault="007563C2" w:rsidP="001103C0">
      <w:pPr>
        <w:rPr>
          <w:b/>
          <w:color w:val="000000"/>
          <w:sz w:val="30"/>
          <w:szCs w:val="3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5C56B49" wp14:editId="252566DE">
            <wp:extent cx="5940425" cy="3953286"/>
            <wp:effectExtent l="0" t="0" r="3175" b="9525"/>
            <wp:docPr id="5" name="Рисунок 5" descr="Развитие обоняния у малы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звитие обоняния у малыш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503" w:rsidRDefault="009F5293" w:rsidP="001103C0">
      <w:pPr>
        <w:rPr>
          <w:color w:val="000000"/>
          <w:sz w:val="30"/>
          <w:szCs w:val="30"/>
          <w:shd w:val="clear" w:color="auto" w:fill="FFFFFF"/>
        </w:rPr>
      </w:pPr>
      <w:hyperlink r:id="rId14" w:tgtFrame="_blank" w:history="1">
        <w:r w:rsidRPr="009F5293">
          <w:rPr>
            <w:color w:val="000000"/>
            <w:sz w:val="30"/>
            <w:szCs w:val="30"/>
            <w:shd w:val="clear" w:color="auto" w:fill="FFFFFF"/>
          </w:rPr>
          <w:t>Ученые выяснили</w:t>
        </w:r>
      </w:hyperlink>
      <w:r>
        <w:rPr>
          <w:color w:val="000000"/>
          <w:sz w:val="30"/>
          <w:szCs w:val="30"/>
          <w:shd w:val="clear" w:color="auto" w:fill="FFFFFF"/>
        </w:rPr>
        <w:t xml:space="preserve">, что </w:t>
      </w:r>
      <w:proofErr w:type="gramStart"/>
      <w:r>
        <w:rPr>
          <w:color w:val="000000"/>
          <w:sz w:val="30"/>
          <w:szCs w:val="30"/>
          <w:shd w:val="clear" w:color="auto" w:fill="FFFFFF"/>
        </w:rPr>
        <w:t>длительная</w:t>
      </w:r>
      <w:proofErr w:type="gramEnd"/>
      <w:r>
        <w:rPr>
          <w:color w:val="000000"/>
          <w:sz w:val="30"/>
          <w:szCs w:val="30"/>
          <w:shd w:val="clear" w:color="auto" w:fill="FFFFFF"/>
        </w:rPr>
        <w:t xml:space="preserve"> ароматерапия помогает при хроническом стрессе и депрессии. При этом запахи способны мгновенно привести в чувство, нужно только выбрать правильные эфирные масла. В случае нервного возбуждения капните на запястья, ключицы или в </w:t>
      </w:r>
      <w:proofErr w:type="spellStart"/>
      <w:r>
        <w:rPr>
          <w:color w:val="000000"/>
          <w:sz w:val="30"/>
          <w:szCs w:val="30"/>
          <w:shd w:val="clear" w:color="auto" w:fill="FFFFFF"/>
        </w:rPr>
        <w:t>аромалампу</w:t>
      </w:r>
      <w:proofErr w:type="spellEnd"/>
      <w:r>
        <w:rPr>
          <w:color w:val="000000"/>
          <w:sz w:val="30"/>
          <w:szCs w:val="30"/>
          <w:shd w:val="clear" w:color="auto" w:fill="FFFFFF"/>
        </w:rPr>
        <w:t xml:space="preserve"> масло розмарина, кедра, черного тмина, лаванды и ладана. Эти ароматы помогут быстро успокоиться, расслабиться и настроиться на позитивные мысли.</w:t>
      </w:r>
    </w:p>
    <w:p w:rsidR="00DF4C62" w:rsidRDefault="00DF4C62" w:rsidP="001103C0">
      <w:pPr>
        <w:rPr>
          <w:b/>
          <w:color w:val="000000"/>
          <w:sz w:val="30"/>
          <w:szCs w:val="30"/>
          <w:shd w:val="clear" w:color="auto" w:fill="FFFFFF"/>
        </w:rPr>
      </w:pPr>
    </w:p>
    <w:p w:rsidR="00DF4C62" w:rsidRDefault="00DF4C62" w:rsidP="001103C0">
      <w:pPr>
        <w:rPr>
          <w:b/>
          <w:color w:val="000000"/>
          <w:sz w:val="30"/>
          <w:szCs w:val="30"/>
          <w:shd w:val="clear" w:color="auto" w:fill="FFFFFF"/>
        </w:rPr>
      </w:pPr>
    </w:p>
    <w:p w:rsidR="00DF4C62" w:rsidRDefault="00DF4C62" w:rsidP="001103C0">
      <w:pPr>
        <w:rPr>
          <w:b/>
          <w:color w:val="000000"/>
          <w:sz w:val="30"/>
          <w:szCs w:val="30"/>
          <w:shd w:val="clear" w:color="auto" w:fill="FFFFFF"/>
        </w:rPr>
      </w:pPr>
    </w:p>
    <w:p w:rsidR="00DF4C62" w:rsidRDefault="00DF4C62" w:rsidP="001103C0">
      <w:pPr>
        <w:rPr>
          <w:b/>
          <w:color w:val="000000"/>
          <w:sz w:val="30"/>
          <w:szCs w:val="30"/>
          <w:shd w:val="clear" w:color="auto" w:fill="FFFFFF"/>
        </w:rPr>
      </w:pPr>
    </w:p>
    <w:p w:rsidR="00DF4C62" w:rsidRDefault="00DF4C62" w:rsidP="001103C0">
      <w:pPr>
        <w:rPr>
          <w:b/>
          <w:color w:val="000000"/>
          <w:sz w:val="30"/>
          <w:szCs w:val="30"/>
          <w:shd w:val="clear" w:color="auto" w:fill="FFFFFF"/>
        </w:rPr>
      </w:pPr>
    </w:p>
    <w:p w:rsidR="00DF4C62" w:rsidRDefault="00DF4C62" w:rsidP="001103C0">
      <w:pPr>
        <w:rPr>
          <w:b/>
          <w:color w:val="000000"/>
          <w:sz w:val="30"/>
          <w:szCs w:val="30"/>
          <w:shd w:val="clear" w:color="auto" w:fill="FFFFFF"/>
        </w:rPr>
      </w:pPr>
    </w:p>
    <w:p w:rsidR="00DF4C62" w:rsidRDefault="00DF4C62" w:rsidP="001103C0">
      <w:pPr>
        <w:rPr>
          <w:b/>
          <w:color w:val="000000"/>
          <w:sz w:val="30"/>
          <w:szCs w:val="30"/>
          <w:shd w:val="clear" w:color="auto" w:fill="FFFFFF"/>
        </w:rPr>
      </w:pPr>
    </w:p>
    <w:p w:rsidR="00DF4C62" w:rsidRPr="00DF4C62" w:rsidRDefault="00DF4C62" w:rsidP="001103C0">
      <w:pPr>
        <w:rPr>
          <w:b/>
          <w:color w:val="000000"/>
          <w:sz w:val="30"/>
          <w:szCs w:val="30"/>
          <w:shd w:val="clear" w:color="auto" w:fill="FFFFFF"/>
        </w:rPr>
      </w:pPr>
      <w:r w:rsidRPr="00DF4C62">
        <w:rPr>
          <w:b/>
          <w:color w:val="000000"/>
          <w:sz w:val="30"/>
          <w:szCs w:val="30"/>
          <w:shd w:val="clear" w:color="auto" w:fill="FFFFFF"/>
        </w:rPr>
        <w:t xml:space="preserve">5. </w:t>
      </w:r>
      <w:r w:rsidRPr="00DF4C62">
        <w:rPr>
          <w:b/>
          <w:color w:val="000000"/>
          <w:sz w:val="30"/>
          <w:szCs w:val="30"/>
          <w:shd w:val="clear" w:color="auto" w:fill="FFFFFF"/>
        </w:rPr>
        <w:t xml:space="preserve">Используйте </w:t>
      </w:r>
      <w:proofErr w:type="spellStart"/>
      <w:r w:rsidRPr="00DF4C62">
        <w:rPr>
          <w:b/>
          <w:color w:val="000000"/>
          <w:sz w:val="30"/>
          <w:szCs w:val="30"/>
          <w:shd w:val="clear" w:color="auto" w:fill="FFFFFF"/>
        </w:rPr>
        <w:t>цветотерапию</w:t>
      </w:r>
      <w:proofErr w:type="spellEnd"/>
    </w:p>
    <w:p w:rsidR="00ED619B" w:rsidRDefault="00DF4C62" w:rsidP="001103C0">
      <w:pPr>
        <w:rPr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1D9DF12A" wp14:editId="3123A279">
            <wp:extent cx="5940425" cy="3712766"/>
            <wp:effectExtent l="0" t="0" r="3175" b="2540"/>
            <wp:docPr id="6" name="Рисунок 6" descr="Цветотерапия и влияние цвета на человека | Мир психологии и саморазви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Цветотерапия и влияние цвета на человека | Мир психологии и саморазвити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503" w:rsidRDefault="00AF6F79" w:rsidP="00ED619B">
      <w:pPr>
        <w:ind w:firstLine="708"/>
        <w:rPr>
          <w:color w:val="000000"/>
          <w:sz w:val="30"/>
          <w:szCs w:val="30"/>
          <w:shd w:val="clear" w:color="auto" w:fill="FFFFFF"/>
        </w:rPr>
      </w:pPr>
      <w:r>
        <w:rPr>
          <w:color w:val="000000"/>
          <w:sz w:val="30"/>
          <w:szCs w:val="30"/>
          <w:shd w:val="clear" w:color="auto" w:fill="FFFFFF"/>
        </w:rPr>
        <w:t xml:space="preserve">В испанском </w:t>
      </w:r>
      <w:proofErr w:type="spellStart"/>
      <w:r>
        <w:rPr>
          <w:color w:val="000000"/>
          <w:sz w:val="30"/>
          <w:szCs w:val="30"/>
          <w:shd w:val="clear" w:color="auto" w:fill="FFFFFF"/>
        </w:rPr>
        <w:t>Гранадском</w:t>
      </w:r>
      <w:proofErr w:type="spellEnd"/>
      <w:r>
        <w:rPr>
          <w:color w:val="000000"/>
          <w:sz w:val="30"/>
          <w:szCs w:val="30"/>
          <w:shd w:val="clear" w:color="auto" w:fill="FFFFFF"/>
        </w:rPr>
        <w:t xml:space="preserve"> университете провели </w:t>
      </w:r>
      <w:hyperlink r:id="rId16" w:tgtFrame="_blank" w:history="1">
        <w:r>
          <w:rPr>
            <w:rStyle w:val="a5"/>
            <w:color w:val="9B9B9B"/>
            <w:sz w:val="30"/>
            <w:szCs w:val="30"/>
            <w:bdr w:val="none" w:sz="0" w:space="0" w:color="auto" w:frame="1"/>
            <w:shd w:val="clear" w:color="auto" w:fill="FFFFFF"/>
          </w:rPr>
          <w:t>исследование</w:t>
        </w:r>
      </w:hyperlink>
      <w:r>
        <w:rPr>
          <w:color w:val="000000"/>
          <w:sz w:val="30"/>
          <w:szCs w:val="30"/>
          <w:shd w:val="clear" w:color="auto" w:fill="FFFFFF"/>
        </w:rPr>
        <w:t> в комнате со светодиодами белого и синего цвета. В эксперименте участвовали 12 испытуемых. Результаты показали, что в среднем за одну минуту под лампами синего цвета показатели сердечного ритма, давления и сосредоточенности возвращались в норму. Под белыми лампами эти процессы затягивались до трех с половиной минут. Вывод: ищите синий цвет; не важно, смотрите вы на небо или фотографии на экране ноутбука, он поможет успокоиться.</w:t>
      </w:r>
      <w:r>
        <w:rPr>
          <w:color w:val="000000"/>
          <w:sz w:val="30"/>
          <w:szCs w:val="30"/>
          <w:shd w:val="clear" w:color="auto" w:fill="FFFFFF"/>
        </w:rPr>
        <w:t xml:space="preserve"> </w:t>
      </w:r>
    </w:p>
    <w:p w:rsidR="0019103A" w:rsidRDefault="0019103A" w:rsidP="00914D30">
      <w:pPr>
        <w:rPr>
          <w:b/>
          <w:color w:val="000000"/>
          <w:sz w:val="30"/>
          <w:szCs w:val="30"/>
          <w:shd w:val="clear" w:color="auto" w:fill="FFFFFF"/>
        </w:rPr>
      </w:pPr>
    </w:p>
    <w:p w:rsidR="0019103A" w:rsidRDefault="0019103A" w:rsidP="00914D30">
      <w:pPr>
        <w:rPr>
          <w:b/>
          <w:color w:val="000000"/>
          <w:sz w:val="30"/>
          <w:szCs w:val="30"/>
          <w:shd w:val="clear" w:color="auto" w:fill="FFFFFF"/>
        </w:rPr>
      </w:pPr>
    </w:p>
    <w:p w:rsidR="0019103A" w:rsidRDefault="0019103A" w:rsidP="00914D30">
      <w:pPr>
        <w:rPr>
          <w:b/>
          <w:color w:val="000000"/>
          <w:sz w:val="30"/>
          <w:szCs w:val="30"/>
          <w:shd w:val="clear" w:color="auto" w:fill="FFFFFF"/>
        </w:rPr>
      </w:pPr>
    </w:p>
    <w:p w:rsidR="0019103A" w:rsidRDefault="0019103A" w:rsidP="00914D30">
      <w:pPr>
        <w:rPr>
          <w:b/>
          <w:color w:val="000000"/>
          <w:sz w:val="30"/>
          <w:szCs w:val="30"/>
          <w:shd w:val="clear" w:color="auto" w:fill="FFFFFF"/>
        </w:rPr>
      </w:pPr>
    </w:p>
    <w:p w:rsidR="0019103A" w:rsidRDefault="0019103A" w:rsidP="00914D30">
      <w:pPr>
        <w:rPr>
          <w:b/>
          <w:color w:val="000000"/>
          <w:sz w:val="30"/>
          <w:szCs w:val="30"/>
          <w:shd w:val="clear" w:color="auto" w:fill="FFFFFF"/>
        </w:rPr>
      </w:pPr>
    </w:p>
    <w:p w:rsidR="0019103A" w:rsidRDefault="0019103A" w:rsidP="00914D30">
      <w:pPr>
        <w:rPr>
          <w:b/>
          <w:color w:val="000000"/>
          <w:sz w:val="30"/>
          <w:szCs w:val="30"/>
          <w:shd w:val="clear" w:color="auto" w:fill="FFFFFF"/>
        </w:rPr>
      </w:pPr>
    </w:p>
    <w:p w:rsidR="0019103A" w:rsidRDefault="0019103A" w:rsidP="00914D30">
      <w:pPr>
        <w:rPr>
          <w:b/>
          <w:color w:val="000000"/>
          <w:sz w:val="30"/>
          <w:szCs w:val="30"/>
          <w:shd w:val="clear" w:color="auto" w:fill="FFFFFF"/>
        </w:rPr>
      </w:pPr>
    </w:p>
    <w:p w:rsidR="00914D30" w:rsidRDefault="00914D30" w:rsidP="00914D30">
      <w:pPr>
        <w:rPr>
          <w:b/>
          <w:color w:val="000000"/>
          <w:sz w:val="30"/>
          <w:szCs w:val="30"/>
          <w:shd w:val="clear" w:color="auto" w:fill="FFFFFF"/>
        </w:rPr>
      </w:pPr>
      <w:r w:rsidRPr="00914D30">
        <w:rPr>
          <w:b/>
          <w:color w:val="000000"/>
          <w:sz w:val="30"/>
          <w:szCs w:val="30"/>
          <w:shd w:val="clear" w:color="auto" w:fill="FFFFFF"/>
        </w:rPr>
        <w:t xml:space="preserve">6. </w:t>
      </w:r>
      <w:r w:rsidRPr="00914D30">
        <w:rPr>
          <w:b/>
          <w:color w:val="000000"/>
          <w:sz w:val="30"/>
          <w:szCs w:val="30"/>
          <w:shd w:val="clear" w:color="auto" w:fill="FFFFFF"/>
        </w:rPr>
        <w:t>Займитесь делом</w:t>
      </w:r>
    </w:p>
    <w:p w:rsidR="0019103A" w:rsidRDefault="0019103A" w:rsidP="00914D30">
      <w:pPr>
        <w:rPr>
          <w:b/>
          <w:color w:val="000000"/>
          <w:sz w:val="30"/>
          <w:szCs w:val="3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3342135"/>
            <wp:effectExtent l="0" t="0" r="3175" b="0"/>
            <wp:docPr id="7" name="Рисунок 7" descr="Уборка во время коронавируса: эффективно и безопасно - Лайфхаки - Радио 1:  Главные новости Подмосков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борка во время коронавируса: эффективно и безопасно - Лайфхаки - Радио 1:  Главные новости Подмосковь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D30" w:rsidRDefault="0019103A" w:rsidP="0019103A">
      <w:pPr>
        <w:ind w:firstLine="708"/>
        <w:rPr>
          <w:color w:val="000000"/>
          <w:sz w:val="30"/>
          <w:szCs w:val="30"/>
          <w:shd w:val="clear" w:color="auto" w:fill="FFFFFF"/>
        </w:rPr>
      </w:pPr>
      <w:r>
        <w:rPr>
          <w:color w:val="000000"/>
          <w:sz w:val="30"/>
          <w:szCs w:val="30"/>
          <w:shd w:val="clear" w:color="auto" w:fill="FFFFFF"/>
        </w:rPr>
        <w:t>Важно переключить внимание с фактора стресса на другие сосредоточенные действия. Мало у кого в момент нервного напряжения есть возможность пойти в спортзал, но простые физические упражнения можно сделать, не выходя из офиса или квартиры. Подойдет любая физическая разрядка: прыжки, отжимания, приседания. Еще лучше — добавить действию психологический подтекст: выбросить мусор и разобрать шкафы. Это заметно снизит фрустрацию и поможет без лишних эмоций подойти к решению проблемы, которая заставила вас переживать.</w:t>
      </w:r>
    </w:p>
    <w:p w:rsidR="007F7848" w:rsidRDefault="007F7848" w:rsidP="0019103A">
      <w:pPr>
        <w:ind w:firstLine="708"/>
        <w:rPr>
          <w:b/>
          <w:color w:val="000000"/>
          <w:sz w:val="30"/>
          <w:szCs w:val="30"/>
          <w:shd w:val="clear" w:color="auto" w:fill="FFFFFF"/>
        </w:rPr>
      </w:pPr>
    </w:p>
    <w:p w:rsidR="007F7848" w:rsidRDefault="007F7848" w:rsidP="0019103A">
      <w:pPr>
        <w:ind w:firstLine="708"/>
        <w:rPr>
          <w:b/>
          <w:color w:val="000000"/>
          <w:sz w:val="30"/>
          <w:szCs w:val="30"/>
          <w:shd w:val="clear" w:color="auto" w:fill="FFFFFF"/>
        </w:rPr>
      </w:pPr>
    </w:p>
    <w:p w:rsidR="007F7848" w:rsidRDefault="007F7848" w:rsidP="0019103A">
      <w:pPr>
        <w:ind w:firstLine="708"/>
        <w:rPr>
          <w:b/>
          <w:color w:val="000000"/>
          <w:sz w:val="30"/>
          <w:szCs w:val="30"/>
          <w:shd w:val="clear" w:color="auto" w:fill="FFFFFF"/>
        </w:rPr>
      </w:pPr>
    </w:p>
    <w:p w:rsidR="007F7848" w:rsidRDefault="007F7848" w:rsidP="0019103A">
      <w:pPr>
        <w:ind w:firstLine="708"/>
        <w:rPr>
          <w:b/>
          <w:color w:val="000000"/>
          <w:sz w:val="30"/>
          <w:szCs w:val="30"/>
          <w:shd w:val="clear" w:color="auto" w:fill="FFFFFF"/>
        </w:rPr>
      </w:pPr>
    </w:p>
    <w:p w:rsidR="007F7848" w:rsidRDefault="007F7848" w:rsidP="0019103A">
      <w:pPr>
        <w:ind w:firstLine="708"/>
        <w:rPr>
          <w:b/>
          <w:color w:val="000000"/>
          <w:sz w:val="30"/>
          <w:szCs w:val="30"/>
          <w:shd w:val="clear" w:color="auto" w:fill="FFFFFF"/>
        </w:rPr>
      </w:pPr>
    </w:p>
    <w:p w:rsidR="007F7848" w:rsidRDefault="007F7848" w:rsidP="0019103A">
      <w:pPr>
        <w:ind w:firstLine="708"/>
        <w:rPr>
          <w:b/>
          <w:color w:val="000000"/>
          <w:sz w:val="30"/>
          <w:szCs w:val="30"/>
          <w:shd w:val="clear" w:color="auto" w:fill="FFFFFF"/>
        </w:rPr>
      </w:pPr>
    </w:p>
    <w:p w:rsidR="007F7848" w:rsidRDefault="007F7848" w:rsidP="0019103A">
      <w:pPr>
        <w:ind w:firstLine="708"/>
        <w:rPr>
          <w:b/>
          <w:color w:val="000000"/>
          <w:sz w:val="30"/>
          <w:szCs w:val="30"/>
          <w:shd w:val="clear" w:color="auto" w:fill="FFFFFF"/>
        </w:rPr>
      </w:pPr>
    </w:p>
    <w:p w:rsidR="007F7848" w:rsidRDefault="007F7848" w:rsidP="0019103A">
      <w:pPr>
        <w:ind w:firstLine="708"/>
        <w:rPr>
          <w:b/>
          <w:color w:val="000000"/>
          <w:sz w:val="30"/>
          <w:szCs w:val="30"/>
          <w:shd w:val="clear" w:color="auto" w:fill="FFFFFF"/>
        </w:rPr>
      </w:pPr>
      <w:r w:rsidRPr="007F7848">
        <w:rPr>
          <w:b/>
          <w:color w:val="000000"/>
          <w:sz w:val="30"/>
          <w:szCs w:val="30"/>
          <w:shd w:val="clear" w:color="auto" w:fill="FFFFFF"/>
        </w:rPr>
        <w:t xml:space="preserve">7. </w:t>
      </w:r>
      <w:r w:rsidRPr="007F7848">
        <w:rPr>
          <w:b/>
          <w:color w:val="000000"/>
          <w:sz w:val="30"/>
          <w:szCs w:val="30"/>
          <w:shd w:val="clear" w:color="auto" w:fill="FFFFFF"/>
        </w:rPr>
        <w:t>Вымойте посуду</w:t>
      </w:r>
    </w:p>
    <w:p w:rsidR="007F7848" w:rsidRPr="007F7848" w:rsidRDefault="007F7848" w:rsidP="007F7848">
      <w:pPr>
        <w:rPr>
          <w:b/>
          <w:color w:val="000000"/>
          <w:sz w:val="30"/>
          <w:szCs w:val="3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690953" cy="3787071"/>
            <wp:effectExtent l="0" t="0" r="5080" b="4445"/>
            <wp:docPr id="10" name="Рисунок 10" descr="Избавление от рутины или стресса: исследование показывает, что мытье посуды  уменьшает стре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бавление от рутины или стресса: исследование показывает, что мытье посуды  уменьшает стрес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18" cy="379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098" w:rsidRDefault="007F7848" w:rsidP="0019103A">
      <w:pPr>
        <w:ind w:firstLine="708"/>
        <w:rPr>
          <w:color w:val="000000"/>
          <w:sz w:val="30"/>
          <w:szCs w:val="30"/>
          <w:shd w:val="clear" w:color="auto" w:fill="FFFFFF"/>
        </w:rPr>
      </w:pPr>
      <w:r>
        <w:rPr>
          <w:color w:val="000000"/>
          <w:sz w:val="30"/>
          <w:szCs w:val="30"/>
          <w:shd w:val="clear" w:color="auto" w:fill="FFFFFF"/>
        </w:rPr>
        <w:t>Группа ученых из Флориды </w:t>
      </w:r>
      <w:hyperlink r:id="rId19" w:tgtFrame="_blank" w:history="1">
        <w:r>
          <w:rPr>
            <w:rStyle w:val="a5"/>
            <w:color w:val="9B9B9B"/>
            <w:sz w:val="30"/>
            <w:szCs w:val="30"/>
            <w:bdr w:val="none" w:sz="0" w:space="0" w:color="auto" w:frame="1"/>
            <w:shd w:val="clear" w:color="auto" w:fill="FFFFFF"/>
          </w:rPr>
          <w:t>выяснила</w:t>
        </w:r>
      </w:hyperlink>
      <w:r>
        <w:rPr>
          <w:color w:val="000000"/>
          <w:sz w:val="30"/>
          <w:szCs w:val="30"/>
          <w:shd w:val="clear" w:color="auto" w:fill="FFFFFF"/>
        </w:rPr>
        <w:t>, что мытье посуды — отличный способ справиться с беспокойством и нервным напряжением. В эксперименте принимали участие более 50 человек, результаты тестов до и после обычного мытья посуды показали снижение уровня тревожности, повышение внимательности и уровня мотивации. Во время практики у респондентов отметили переоценку течения времени — оно замедлялось, как и пульс, а настроение стабилизировалось.</w:t>
      </w:r>
    </w:p>
    <w:p w:rsidR="007F7848" w:rsidRDefault="007F7848" w:rsidP="0019103A">
      <w:pPr>
        <w:ind w:firstLine="708"/>
        <w:rPr>
          <w:b/>
          <w:color w:val="000000"/>
          <w:sz w:val="30"/>
          <w:szCs w:val="30"/>
          <w:shd w:val="clear" w:color="auto" w:fill="FFFFFF"/>
        </w:rPr>
      </w:pPr>
    </w:p>
    <w:p w:rsidR="00301098" w:rsidRDefault="00301098" w:rsidP="0019103A">
      <w:pPr>
        <w:ind w:firstLine="708"/>
        <w:rPr>
          <w:b/>
          <w:color w:val="000000"/>
          <w:sz w:val="30"/>
          <w:szCs w:val="30"/>
          <w:shd w:val="clear" w:color="auto" w:fill="FFFFFF"/>
        </w:rPr>
      </w:pPr>
    </w:p>
    <w:p w:rsidR="00301098" w:rsidRDefault="00301098" w:rsidP="0019103A">
      <w:pPr>
        <w:ind w:firstLine="708"/>
        <w:rPr>
          <w:b/>
          <w:color w:val="000000"/>
          <w:sz w:val="30"/>
          <w:szCs w:val="30"/>
          <w:shd w:val="clear" w:color="auto" w:fill="FFFFFF"/>
        </w:rPr>
      </w:pPr>
    </w:p>
    <w:p w:rsidR="00301098" w:rsidRDefault="00301098" w:rsidP="0019103A">
      <w:pPr>
        <w:ind w:firstLine="708"/>
        <w:rPr>
          <w:b/>
          <w:color w:val="000000"/>
          <w:sz w:val="30"/>
          <w:szCs w:val="30"/>
          <w:shd w:val="clear" w:color="auto" w:fill="FFFFFF"/>
        </w:rPr>
      </w:pPr>
    </w:p>
    <w:p w:rsidR="00301098" w:rsidRDefault="00301098" w:rsidP="0019103A">
      <w:pPr>
        <w:ind w:firstLine="708"/>
        <w:rPr>
          <w:b/>
          <w:color w:val="000000"/>
          <w:sz w:val="30"/>
          <w:szCs w:val="30"/>
          <w:shd w:val="clear" w:color="auto" w:fill="FFFFFF"/>
        </w:rPr>
      </w:pPr>
    </w:p>
    <w:p w:rsidR="00301098" w:rsidRDefault="00301098" w:rsidP="0019103A">
      <w:pPr>
        <w:ind w:firstLine="708"/>
        <w:rPr>
          <w:b/>
          <w:color w:val="000000"/>
          <w:sz w:val="30"/>
          <w:szCs w:val="30"/>
          <w:shd w:val="clear" w:color="auto" w:fill="FFFFFF"/>
        </w:rPr>
      </w:pPr>
    </w:p>
    <w:p w:rsidR="00301098" w:rsidRDefault="00301098" w:rsidP="0019103A">
      <w:pPr>
        <w:ind w:firstLine="708"/>
        <w:rPr>
          <w:b/>
          <w:color w:val="000000"/>
          <w:sz w:val="30"/>
          <w:szCs w:val="30"/>
          <w:shd w:val="clear" w:color="auto" w:fill="FFFFFF"/>
        </w:rPr>
      </w:pPr>
    </w:p>
    <w:p w:rsidR="0019103A" w:rsidRDefault="00965EBE" w:rsidP="0019103A">
      <w:pPr>
        <w:ind w:firstLine="708"/>
        <w:rPr>
          <w:b/>
          <w:color w:val="000000"/>
          <w:sz w:val="30"/>
          <w:szCs w:val="30"/>
          <w:shd w:val="clear" w:color="auto" w:fill="FFFFFF"/>
        </w:rPr>
      </w:pPr>
      <w:r>
        <w:rPr>
          <w:b/>
          <w:color w:val="000000"/>
          <w:sz w:val="30"/>
          <w:szCs w:val="30"/>
          <w:shd w:val="clear" w:color="auto" w:fill="FFFFFF"/>
        </w:rPr>
        <w:t>8</w:t>
      </w:r>
      <w:r w:rsidR="005047F2" w:rsidRPr="005047F2">
        <w:rPr>
          <w:b/>
          <w:color w:val="000000"/>
          <w:sz w:val="30"/>
          <w:szCs w:val="30"/>
          <w:shd w:val="clear" w:color="auto" w:fill="FFFFFF"/>
        </w:rPr>
        <w:t xml:space="preserve">. Улыбайтесь </w:t>
      </w:r>
    </w:p>
    <w:p w:rsidR="007416FA" w:rsidRDefault="00301098" w:rsidP="00301098">
      <w:pPr>
        <w:rPr>
          <w:b/>
          <w:color w:val="000000"/>
          <w:sz w:val="30"/>
          <w:szCs w:val="3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6249F3B" wp14:editId="65FD4EF5">
            <wp:extent cx="5940425" cy="4566702"/>
            <wp:effectExtent l="0" t="0" r="3175" b="5715"/>
            <wp:docPr id="9" name="Рисунок 9" descr="Интересные факты про улыбку | IQ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нтересные факты про улыбку | IQjourna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098" w:rsidRDefault="007416FA" w:rsidP="007416FA">
      <w:pPr>
        <w:rPr>
          <w:color w:val="000000"/>
          <w:sz w:val="30"/>
          <w:szCs w:val="30"/>
          <w:shd w:val="clear" w:color="auto" w:fill="FFFFFF"/>
        </w:rPr>
      </w:pPr>
      <w:r>
        <w:rPr>
          <w:color w:val="000000"/>
          <w:sz w:val="30"/>
          <w:szCs w:val="30"/>
          <w:shd w:val="clear" w:color="auto" w:fill="FFFFFF"/>
        </w:rPr>
        <w:t xml:space="preserve">Человек улыбается, реагируя на события, причем не всегда позитивные. Несмотря на </w:t>
      </w:r>
      <w:proofErr w:type="gramStart"/>
      <w:r>
        <w:rPr>
          <w:color w:val="000000"/>
          <w:sz w:val="30"/>
          <w:szCs w:val="30"/>
          <w:shd w:val="clear" w:color="auto" w:fill="FFFFFF"/>
        </w:rPr>
        <w:t>то</w:t>
      </w:r>
      <w:proofErr w:type="gramEnd"/>
      <w:r>
        <w:rPr>
          <w:color w:val="000000"/>
          <w:sz w:val="30"/>
          <w:szCs w:val="30"/>
          <w:shd w:val="clear" w:color="auto" w:fill="FFFFFF"/>
        </w:rPr>
        <w:t xml:space="preserve"> что улыбку принято считать признаком дружелюбия, сочувствия или радости, в опасной ситуации она помогает успокоиться. Улыбаясь, вы посылаете в мозг сигнал о счастье, и организм начинает вырабатывать </w:t>
      </w:r>
      <w:hyperlink r:id="rId21" w:tgtFrame="_blank" w:history="1">
        <w:r>
          <w:rPr>
            <w:rStyle w:val="a5"/>
            <w:color w:val="9B9B9B"/>
            <w:sz w:val="30"/>
            <w:szCs w:val="30"/>
            <w:bdr w:val="none" w:sz="0" w:space="0" w:color="auto" w:frame="1"/>
            <w:shd w:val="clear" w:color="auto" w:fill="FFFFFF"/>
          </w:rPr>
          <w:t>гормоны радости</w:t>
        </w:r>
      </w:hyperlink>
      <w:r>
        <w:rPr>
          <w:color w:val="000000"/>
          <w:sz w:val="30"/>
          <w:szCs w:val="30"/>
          <w:shd w:val="clear" w:color="auto" w:fill="FFFFFF"/>
        </w:rPr>
        <w:t>. Мозг замедляет частоту дыхания и сердечный ритм, затем идет на спад кровяное давление и нормализуется уровень сахара в крови.</w:t>
      </w:r>
    </w:p>
    <w:p w:rsidR="00CD07E4" w:rsidRDefault="00CD07E4" w:rsidP="0001574C">
      <w:pPr>
        <w:ind w:firstLine="708"/>
        <w:rPr>
          <w:b/>
          <w:color w:val="000000"/>
          <w:sz w:val="30"/>
          <w:szCs w:val="30"/>
          <w:shd w:val="clear" w:color="auto" w:fill="FFFFFF"/>
        </w:rPr>
      </w:pPr>
    </w:p>
    <w:p w:rsidR="00CD07E4" w:rsidRDefault="00CD07E4" w:rsidP="0001574C">
      <w:pPr>
        <w:ind w:firstLine="708"/>
        <w:rPr>
          <w:b/>
          <w:color w:val="000000"/>
          <w:sz w:val="30"/>
          <w:szCs w:val="30"/>
          <w:shd w:val="clear" w:color="auto" w:fill="FFFFFF"/>
        </w:rPr>
      </w:pPr>
    </w:p>
    <w:p w:rsidR="00CD07E4" w:rsidRDefault="00CD07E4" w:rsidP="0001574C">
      <w:pPr>
        <w:ind w:firstLine="708"/>
        <w:rPr>
          <w:b/>
          <w:color w:val="000000"/>
          <w:sz w:val="30"/>
          <w:szCs w:val="30"/>
          <w:shd w:val="clear" w:color="auto" w:fill="FFFFFF"/>
        </w:rPr>
      </w:pPr>
    </w:p>
    <w:p w:rsidR="00CD07E4" w:rsidRDefault="00CD07E4" w:rsidP="0001574C">
      <w:pPr>
        <w:ind w:firstLine="708"/>
        <w:rPr>
          <w:b/>
          <w:color w:val="000000"/>
          <w:sz w:val="30"/>
          <w:szCs w:val="30"/>
          <w:shd w:val="clear" w:color="auto" w:fill="FFFFFF"/>
        </w:rPr>
      </w:pPr>
    </w:p>
    <w:p w:rsidR="00CD07E4" w:rsidRDefault="00CD07E4" w:rsidP="0001574C">
      <w:pPr>
        <w:ind w:firstLine="708"/>
        <w:rPr>
          <w:b/>
          <w:color w:val="000000"/>
          <w:sz w:val="30"/>
          <w:szCs w:val="30"/>
          <w:shd w:val="clear" w:color="auto" w:fill="FFFFFF"/>
        </w:rPr>
      </w:pPr>
    </w:p>
    <w:p w:rsidR="0001574C" w:rsidRDefault="00965EBE" w:rsidP="00CD07E4">
      <w:pPr>
        <w:ind w:firstLine="708"/>
        <w:rPr>
          <w:b/>
          <w:color w:val="000000"/>
          <w:sz w:val="30"/>
          <w:szCs w:val="30"/>
          <w:shd w:val="clear" w:color="auto" w:fill="FFFFFF"/>
        </w:rPr>
      </w:pPr>
      <w:r>
        <w:rPr>
          <w:b/>
          <w:color w:val="000000"/>
          <w:sz w:val="30"/>
          <w:szCs w:val="30"/>
          <w:shd w:val="clear" w:color="auto" w:fill="FFFFFF"/>
        </w:rPr>
        <w:t>9</w:t>
      </w:r>
      <w:r w:rsidR="0001574C" w:rsidRPr="0001574C">
        <w:rPr>
          <w:b/>
          <w:color w:val="000000"/>
          <w:sz w:val="30"/>
          <w:szCs w:val="30"/>
          <w:shd w:val="clear" w:color="auto" w:fill="FFFFFF"/>
        </w:rPr>
        <w:t xml:space="preserve">. </w:t>
      </w:r>
      <w:r w:rsidR="0001574C" w:rsidRPr="0001574C">
        <w:rPr>
          <w:b/>
          <w:color w:val="000000"/>
          <w:sz w:val="30"/>
          <w:szCs w:val="30"/>
          <w:shd w:val="clear" w:color="auto" w:fill="FFFFFF"/>
        </w:rPr>
        <w:t>Прогуляйтесь</w:t>
      </w:r>
      <w:r w:rsidR="0001574C">
        <w:rPr>
          <w:noProof/>
          <w:lang w:eastAsia="ru-RU"/>
        </w:rPr>
        <mc:AlternateContent>
          <mc:Choice Requires="wps">
            <w:drawing>
              <wp:inline distT="0" distB="0" distL="0" distR="0" wp14:anchorId="15095FAA" wp14:editId="23A7C48B">
                <wp:extent cx="304800" cy="304800"/>
                <wp:effectExtent l="0" t="0" r="0" b="0"/>
                <wp:docPr id="11" name="AutoShape 14" descr="путешествие в осенний лес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" o:spid="_x0000_s1026" alt="путешествие в осенний лес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yWnBo+8CAADxBQ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:rsidR="00CD07E4" w:rsidRDefault="00CD07E4" w:rsidP="00CD07E4">
      <w:pPr>
        <w:rPr>
          <w:b/>
          <w:color w:val="000000"/>
          <w:sz w:val="30"/>
          <w:szCs w:val="30"/>
          <w:shd w:val="clear" w:color="auto" w:fill="FFFFFF"/>
        </w:rPr>
      </w:pPr>
      <w:r>
        <w:rPr>
          <w:b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5940425" cy="4459974"/>
            <wp:effectExtent l="0" t="0" r="3175" b="0"/>
            <wp:docPr id="12" name="Рисунок 12" descr="C:\Users\user\Desktop\-1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-1-63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7E4" w:rsidRDefault="00CD07E4" w:rsidP="0001574C">
      <w:pPr>
        <w:ind w:firstLine="708"/>
        <w:rPr>
          <w:color w:val="000000"/>
          <w:sz w:val="30"/>
          <w:szCs w:val="30"/>
          <w:shd w:val="clear" w:color="auto" w:fill="FFFFFF"/>
        </w:rPr>
      </w:pPr>
      <w:r>
        <w:rPr>
          <w:color w:val="000000"/>
          <w:sz w:val="30"/>
          <w:szCs w:val="30"/>
          <w:shd w:val="clear" w:color="auto" w:fill="FFFFFF"/>
        </w:rPr>
        <w:t>Этот метод потребует больше времени, но он работает безотказно. </w:t>
      </w:r>
      <w:hyperlink r:id="rId23" w:tgtFrame="_blank" w:history="1">
        <w:r w:rsidRPr="004F43BE">
          <w:rPr>
            <w:color w:val="000000"/>
            <w:sz w:val="30"/>
            <w:szCs w:val="30"/>
            <w:shd w:val="clear" w:color="auto" w:fill="FFFFFF"/>
          </w:rPr>
          <w:t>Исследование</w:t>
        </w:r>
      </w:hyperlink>
      <w:r>
        <w:rPr>
          <w:color w:val="000000"/>
          <w:sz w:val="30"/>
          <w:szCs w:val="30"/>
          <w:shd w:val="clear" w:color="auto" w:fill="FFFFFF"/>
        </w:rPr>
        <w:t xml:space="preserve"> сотрудников Медицинской школы в Брайтоне показало, что уровень напряжения заметно снижается у людей, которые слушают звуки природы. Ученые давали испытуемым слушать техногенные </w:t>
      </w:r>
      <w:proofErr w:type="gramStart"/>
      <w:r>
        <w:rPr>
          <w:color w:val="000000"/>
          <w:sz w:val="30"/>
          <w:szCs w:val="30"/>
          <w:shd w:val="clear" w:color="auto" w:fill="FFFFFF"/>
        </w:rPr>
        <w:t>шумы</w:t>
      </w:r>
      <w:proofErr w:type="gramEnd"/>
      <w:r>
        <w:rPr>
          <w:color w:val="000000"/>
          <w:sz w:val="30"/>
          <w:szCs w:val="30"/>
          <w:shd w:val="clear" w:color="auto" w:fill="FFFFFF"/>
        </w:rPr>
        <w:t xml:space="preserve"> и затем звуки воды, ветра, шелест листьев и пение птиц, параллельно проводя МРТ-сканирование мозга. На прогулке в парке или в лесу также углубляется дыхание, а обычная ходьба заменяет спортивные упражнения, перенаправляет ваше внимание с внутренних переживаний на расслабляющие объекты вокруг. </w:t>
      </w:r>
    </w:p>
    <w:p w:rsidR="00CD07E4" w:rsidRDefault="00CD07E4" w:rsidP="00267E2C">
      <w:pPr>
        <w:rPr>
          <w:b/>
          <w:color w:val="000000"/>
          <w:sz w:val="30"/>
          <w:szCs w:val="30"/>
          <w:shd w:val="clear" w:color="auto" w:fill="FFFFFF"/>
        </w:rPr>
      </w:pPr>
    </w:p>
    <w:p w:rsidR="0001574C" w:rsidRPr="0001574C" w:rsidRDefault="0001574C" w:rsidP="0001574C">
      <w:pPr>
        <w:ind w:firstLine="708"/>
        <w:rPr>
          <w:b/>
          <w:color w:val="000000"/>
          <w:sz w:val="30"/>
          <w:szCs w:val="30"/>
          <w:shd w:val="clear" w:color="auto" w:fill="FFFFFF"/>
        </w:rPr>
      </w:pPr>
    </w:p>
    <w:p w:rsidR="00301098" w:rsidRPr="00301098" w:rsidRDefault="00301098" w:rsidP="0019103A">
      <w:pPr>
        <w:ind w:firstLine="708"/>
        <w:rPr>
          <w:sz w:val="30"/>
          <w:szCs w:val="30"/>
        </w:rPr>
      </w:pPr>
    </w:p>
    <w:sectPr w:rsidR="00301098" w:rsidRPr="003010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503" w:rsidRDefault="00242503" w:rsidP="00242503">
      <w:pPr>
        <w:spacing w:after="0" w:line="240" w:lineRule="auto"/>
      </w:pPr>
      <w:r>
        <w:separator/>
      </w:r>
    </w:p>
  </w:endnote>
  <w:endnote w:type="continuationSeparator" w:id="0">
    <w:p w:rsidR="00242503" w:rsidRDefault="00242503" w:rsidP="00242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503" w:rsidRDefault="00242503" w:rsidP="00242503">
      <w:pPr>
        <w:spacing w:after="0" w:line="240" w:lineRule="auto"/>
      </w:pPr>
      <w:r>
        <w:separator/>
      </w:r>
    </w:p>
  </w:footnote>
  <w:footnote w:type="continuationSeparator" w:id="0">
    <w:p w:rsidR="00242503" w:rsidRDefault="00242503" w:rsidP="002425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F99"/>
    <w:rsid w:val="0001574C"/>
    <w:rsid w:val="001103C0"/>
    <w:rsid w:val="00116F5F"/>
    <w:rsid w:val="0019103A"/>
    <w:rsid w:val="00242503"/>
    <w:rsid w:val="00267E2C"/>
    <w:rsid w:val="00301098"/>
    <w:rsid w:val="004F43BE"/>
    <w:rsid w:val="005047F2"/>
    <w:rsid w:val="007416FA"/>
    <w:rsid w:val="00754C0F"/>
    <w:rsid w:val="007563C2"/>
    <w:rsid w:val="007F7848"/>
    <w:rsid w:val="00914D30"/>
    <w:rsid w:val="00965EBE"/>
    <w:rsid w:val="009F5293"/>
    <w:rsid w:val="00A95C9C"/>
    <w:rsid w:val="00AF6F79"/>
    <w:rsid w:val="00B05053"/>
    <w:rsid w:val="00CA2F99"/>
    <w:rsid w:val="00CD07E4"/>
    <w:rsid w:val="00DF4C62"/>
    <w:rsid w:val="00ED619B"/>
    <w:rsid w:val="00FA2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C0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754C0F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2425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42503"/>
  </w:style>
  <w:style w:type="paragraph" w:styleId="a8">
    <w:name w:val="footer"/>
    <w:basedOn w:val="a"/>
    <w:link w:val="a9"/>
    <w:uiPriority w:val="99"/>
    <w:unhideWhenUsed/>
    <w:rsid w:val="002425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425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C0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754C0F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2425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42503"/>
  </w:style>
  <w:style w:type="paragraph" w:styleId="a8">
    <w:name w:val="footer"/>
    <w:basedOn w:val="a"/>
    <w:link w:val="a9"/>
    <w:uiPriority w:val="99"/>
    <w:unhideWhenUsed/>
    <w:rsid w:val="002425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425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cbi.nlm.nih.gov/pmc/articles/PMC5455070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yperlink" Target="https://pink.rbc.ru/fitness/5ba89d189a794788e39bb58b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ahajournals.org/doi/pdf/10.1161/circulationaha.107.187676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://agsmart.net/redir/clickGate.php?u=RGm1L5B5&amp;m=1&amp;p=RMh39rQD9m&amp;t=blM8Ym94&amp;st=&amp;s=&amp;url=https%3A%2F%2Fwww.ncbi.nlm.nih.gov%2Fpmc%2Farticles%2FPMC5648169%2F&amp;r=https%3A%2F%2Flifehacker.ru%2Fkak-uspokoitsya%2F" TargetMode="External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www.bsms.ac.uk/about/news/2017/03-31-the-sound-of-nature-helps-us-relax.aspx" TargetMode="External"/><Relationship Id="rId10" Type="http://schemas.openxmlformats.org/officeDocument/2006/relationships/hyperlink" Target="https://www.sciencedirect.com/science/article/pii/S0005796717301018" TargetMode="External"/><Relationship Id="rId19" Type="http://schemas.openxmlformats.org/officeDocument/2006/relationships/hyperlink" Target="https://link.springer.com/article/10.1007/s12671-014-0360-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ncbi.nlm.nih.gov/pmc/articles/PMC5241490/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849</Words>
  <Characters>4842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2020-11-07T07:44:00Z</dcterms:created>
  <dcterms:modified xsi:type="dcterms:W3CDTF">2020-11-07T08:20:00Z</dcterms:modified>
</cp:coreProperties>
</file>