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F66" w:rsidRPr="00C07F66" w:rsidRDefault="00C07F66" w:rsidP="00C07F66">
      <w:pP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r w:rsidRPr="00C07F66">
        <w:rPr>
          <w:rFonts w:ascii="Times New Roman" w:hAnsi="Times New Roman" w:cs="Times New Roman"/>
          <w:b/>
          <w:sz w:val="28"/>
          <w:szCs w:val="28"/>
        </w:rPr>
        <w:t>Как стать хорошими родителями</w:t>
      </w:r>
      <w:bookmarkEnd w:id="0"/>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Ты, отчий дом, являешься основой всякого ис</w:t>
      </w:r>
      <w:r w:rsidRPr="00C07F66">
        <w:rPr>
          <w:rFonts w:ascii="Times New Roman" w:hAnsi="Times New Roman" w:cs="Times New Roman"/>
          <w:sz w:val="28"/>
          <w:szCs w:val="28"/>
        </w:rPr>
        <w:softHyphen/>
        <w:t>тинного естественного воспитания человека. От</w:t>
      </w:r>
      <w:r w:rsidRPr="00C07F66">
        <w:rPr>
          <w:rFonts w:ascii="Times New Roman" w:hAnsi="Times New Roman" w:cs="Times New Roman"/>
          <w:sz w:val="28"/>
          <w:szCs w:val="28"/>
        </w:rPr>
        <w:softHyphen/>
        <w:t>чий дом, ты — школа нравов и государства.</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i/>
          <w:iCs/>
          <w:sz w:val="28"/>
          <w:szCs w:val="28"/>
        </w:rPr>
        <w:t>И. Песталоцци</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Отцы и матери! Вам басни сей урок. Я рассказал ее не детям в извиненье... Но если выросли они в разлуке с вами, И вы их вверили наемничьим рукам, Не вы ли виноваты сами, Что в старости от них утехи мало вам?</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i/>
          <w:iCs/>
          <w:sz w:val="28"/>
          <w:szCs w:val="28"/>
        </w:rPr>
        <w:t>И.А. Крылов</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b/>
          <w:bCs/>
          <w:i/>
          <w:iCs/>
          <w:sz w:val="28"/>
          <w:szCs w:val="28"/>
        </w:rPr>
        <w:t xml:space="preserve">Задачи: </w:t>
      </w:r>
      <w:r w:rsidRPr="00C07F66">
        <w:rPr>
          <w:rFonts w:ascii="Times New Roman" w:hAnsi="Times New Roman" w:cs="Times New Roman"/>
          <w:sz w:val="28"/>
          <w:szCs w:val="28"/>
        </w:rPr>
        <w:t>помочь родителям в выборе методов и средств воспитания собственных детей; способствовать формированию культуры обще</w:t>
      </w:r>
      <w:r w:rsidRPr="00C07F66">
        <w:rPr>
          <w:rFonts w:ascii="Times New Roman" w:hAnsi="Times New Roman" w:cs="Times New Roman"/>
          <w:sz w:val="28"/>
          <w:szCs w:val="28"/>
        </w:rPr>
        <w:softHyphen/>
        <w:t>ния родителей и детей; тренировать коммуникативные умения роди</w:t>
      </w:r>
      <w:r w:rsidRPr="00C07F66">
        <w:rPr>
          <w:rFonts w:ascii="Times New Roman" w:hAnsi="Times New Roman" w:cs="Times New Roman"/>
          <w:sz w:val="28"/>
          <w:szCs w:val="28"/>
        </w:rPr>
        <w:softHyphen/>
        <w:t>телей.</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b/>
          <w:bCs/>
          <w:i/>
          <w:iCs/>
          <w:sz w:val="28"/>
          <w:szCs w:val="28"/>
        </w:rPr>
        <w:t xml:space="preserve">Форма проведения: </w:t>
      </w:r>
      <w:r w:rsidRPr="00C07F66">
        <w:rPr>
          <w:rFonts w:ascii="Times New Roman" w:hAnsi="Times New Roman" w:cs="Times New Roman"/>
          <w:sz w:val="28"/>
          <w:szCs w:val="28"/>
        </w:rPr>
        <w:t>круглый стол.</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b/>
          <w:bCs/>
          <w:i/>
          <w:iCs/>
          <w:sz w:val="28"/>
          <w:szCs w:val="28"/>
        </w:rPr>
        <w:t xml:space="preserve">Вопросы для обсуждения: </w:t>
      </w:r>
      <w:r w:rsidRPr="00C07F66">
        <w:rPr>
          <w:rFonts w:ascii="Times New Roman" w:hAnsi="Times New Roman" w:cs="Times New Roman"/>
          <w:sz w:val="28"/>
          <w:szCs w:val="28"/>
        </w:rPr>
        <w:t>как нужно выстраивать отношения с под</w:t>
      </w:r>
      <w:r w:rsidRPr="00C07F66">
        <w:rPr>
          <w:rFonts w:ascii="Times New Roman" w:hAnsi="Times New Roman" w:cs="Times New Roman"/>
          <w:sz w:val="28"/>
          <w:szCs w:val="28"/>
        </w:rPr>
        <w:softHyphen/>
        <w:t xml:space="preserve">растающими детьми; как нужно разговаривать с детьми; чего нужно избегать в общении с собственными детьми; как нужно поступать, </w:t>
      </w:r>
      <w:r w:rsidRPr="00C07F66">
        <w:rPr>
          <w:rFonts w:ascii="Times New Roman" w:hAnsi="Times New Roman" w:cs="Times New Roman"/>
          <w:sz w:val="28"/>
          <w:szCs w:val="28"/>
          <w:lang w:val="en-US"/>
        </w:rPr>
        <w:t>I</w:t>
      </w:r>
      <w:r w:rsidRPr="00C07F66">
        <w:rPr>
          <w:rFonts w:ascii="Times New Roman" w:hAnsi="Times New Roman" w:cs="Times New Roman"/>
          <w:sz w:val="28"/>
          <w:szCs w:val="28"/>
        </w:rPr>
        <w:t xml:space="preserve"> предупреждая детские глупости?</w:t>
      </w:r>
    </w:p>
    <w:p w:rsidR="00C07F66" w:rsidRPr="00C07F66" w:rsidRDefault="00C07F66" w:rsidP="00C07F66">
      <w:pPr>
        <w:rPr>
          <w:rFonts w:ascii="Times New Roman" w:hAnsi="Times New Roman" w:cs="Times New Roman"/>
          <w:sz w:val="28"/>
          <w:szCs w:val="28"/>
        </w:rPr>
      </w:pPr>
      <w:proofErr w:type="gramStart"/>
      <w:r w:rsidRPr="00C07F66">
        <w:rPr>
          <w:rFonts w:ascii="Times New Roman" w:hAnsi="Times New Roman" w:cs="Times New Roman"/>
          <w:b/>
          <w:bCs/>
          <w:i/>
          <w:iCs/>
          <w:sz w:val="28"/>
          <w:szCs w:val="28"/>
        </w:rPr>
        <w:t xml:space="preserve">Подготовительная работа: </w:t>
      </w:r>
      <w:r w:rsidRPr="00C07F66">
        <w:rPr>
          <w:rFonts w:ascii="Times New Roman" w:hAnsi="Times New Roman" w:cs="Times New Roman"/>
          <w:sz w:val="28"/>
          <w:szCs w:val="28"/>
        </w:rPr>
        <w:t>анкетирование учащихся и родителей (см. приложение); памятки для родителей (см. приложение); ситуа</w:t>
      </w:r>
      <w:r w:rsidRPr="00C07F66">
        <w:rPr>
          <w:rFonts w:ascii="Times New Roman" w:hAnsi="Times New Roman" w:cs="Times New Roman"/>
          <w:sz w:val="28"/>
          <w:szCs w:val="28"/>
        </w:rPr>
        <w:softHyphen/>
        <w:t>ции для обсуждения (см. приложение).</w:t>
      </w:r>
      <w:proofErr w:type="gramEnd"/>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b/>
          <w:bCs/>
          <w:sz w:val="28"/>
          <w:szCs w:val="28"/>
        </w:rPr>
        <w:t>Ход  собрания</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b/>
          <w:bCs/>
          <w:sz w:val="28"/>
          <w:szCs w:val="28"/>
          <w:lang w:val="en-US"/>
        </w:rPr>
        <w:t>I</w:t>
      </w:r>
      <w:r w:rsidRPr="00C07F66">
        <w:rPr>
          <w:rFonts w:ascii="Times New Roman" w:hAnsi="Times New Roman" w:cs="Times New Roman"/>
          <w:b/>
          <w:bCs/>
          <w:sz w:val="28"/>
          <w:szCs w:val="28"/>
        </w:rPr>
        <w:t>. Вступительное слово</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Уважаемые папы и мамы! Сегодня хотелось бы начать нашу встре</w:t>
      </w:r>
      <w:r w:rsidRPr="00C07F66">
        <w:rPr>
          <w:rFonts w:ascii="Times New Roman" w:hAnsi="Times New Roman" w:cs="Times New Roman"/>
          <w:sz w:val="28"/>
          <w:szCs w:val="28"/>
        </w:rPr>
        <w:softHyphen/>
        <w:t>чу со слов героя фильма «Доживем до понедельника»: «Счастье это тогда, когда тебя понимают».</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И действительно, как важно для каждого из нас, чтобы люди, которые рядом с нами, понимали нас. Понимали наше слово, жест, мимику, наши взгляды. К большому сожалению, не всегда так полу</w:t>
      </w:r>
      <w:r w:rsidRPr="00C07F66">
        <w:rPr>
          <w:rFonts w:ascii="Times New Roman" w:hAnsi="Times New Roman" w:cs="Times New Roman"/>
          <w:sz w:val="28"/>
          <w:szCs w:val="28"/>
        </w:rPr>
        <w:softHyphen/>
        <w:t xml:space="preserve">чается в реальной жизни. Будь это иначе, мы бы уже давно жили </w:t>
      </w:r>
      <w:r w:rsidRPr="00C07F66">
        <w:rPr>
          <w:rFonts w:ascii="Times New Roman" w:hAnsi="Times New Roman" w:cs="Times New Roman"/>
          <w:b/>
          <w:bCs/>
          <w:sz w:val="28"/>
          <w:szCs w:val="28"/>
        </w:rPr>
        <w:t xml:space="preserve">в </w:t>
      </w:r>
      <w:r w:rsidRPr="00C07F66">
        <w:rPr>
          <w:rFonts w:ascii="Times New Roman" w:hAnsi="Times New Roman" w:cs="Times New Roman"/>
          <w:sz w:val="28"/>
          <w:szCs w:val="28"/>
        </w:rPr>
        <w:t xml:space="preserve">городе солнца </w:t>
      </w:r>
      <w:proofErr w:type="spellStart"/>
      <w:r w:rsidRPr="00C07F66">
        <w:rPr>
          <w:rFonts w:ascii="Times New Roman" w:hAnsi="Times New Roman" w:cs="Times New Roman"/>
          <w:sz w:val="28"/>
          <w:szCs w:val="28"/>
        </w:rPr>
        <w:t>Томазо</w:t>
      </w:r>
      <w:proofErr w:type="spellEnd"/>
      <w:r w:rsidRPr="00C07F66">
        <w:rPr>
          <w:rFonts w:ascii="Times New Roman" w:hAnsi="Times New Roman" w:cs="Times New Roman"/>
          <w:sz w:val="28"/>
          <w:szCs w:val="28"/>
        </w:rPr>
        <w:t xml:space="preserve"> Кампанеллы.</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Нам, взрослым людям, некомфортно, если нас не понимают. А каково детям? Многие трудности семейного воспитания напрямую связаны с непониманием, с неумением родителей войти в мир вещей и взаимоотношений ребенка, в мир детства.</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lastRenderedPageBreak/>
        <w:t>Нам очень хочется, чтобы спустя годы наш ребенок сказал нам спасибо за то, что мы, родители, есть на этой земле. Но как дождаться этих слов, как сделать так, чтобы ребенок хотел видеть нас рядом в любом возрасте, в любом состоянии.</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Как сделать так, чтобы его не тяготила родная семья, чтобы не была она для него «дамокловым мечом», уничтожающим радость пребы</w:t>
      </w:r>
      <w:r w:rsidRPr="00C07F66">
        <w:rPr>
          <w:rFonts w:ascii="Times New Roman" w:hAnsi="Times New Roman" w:cs="Times New Roman"/>
          <w:sz w:val="28"/>
          <w:szCs w:val="28"/>
        </w:rPr>
        <w:softHyphen/>
        <w:t>вания дома.</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Сегодня мы будем рассуждать о том, насколько мы с вами состоя</w:t>
      </w:r>
      <w:r w:rsidRPr="00C07F66">
        <w:rPr>
          <w:rFonts w:ascii="Times New Roman" w:hAnsi="Times New Roman" w:cs="Times New Roman"/>
          <w:sz w:val="28"/>
          <w:szCs w:val="28"/>
        </w:rPr>
        <w:softHyphen/>
        <w:t>лись как родители, что нам нужно сделать, чтобы профессия быть родителем была в радость и нам, и детям. Я прошу вас обратить вни</w:t>
      </w:r>
      <w:r w:rsidRPr="00C07F66">
        <w:rPr>
          <w:rFonts w:ascii="Times New Roman" w:hAnsi="Times New Roman" w:cs="Times New Roman"/>
          <w:sz w:val="28"/>
          <w:szCs w:val="28"/>
        </w:rPr>
        <w:softHyphen/>
        <w:t>мание на доску и внимательно прочитать вопросы, которые мы бу</w:t>
      </w:r>
      <w:r w:rsidRPr="00C07F66">
        <w:rPr>
          <w:rFonts w:ascii="Times New Roman" w:hAnsi="Times New Roman" w:cs="Times New Roman"/>
          <w:sz w:val="28"/>
          <w:szCs w:val="28"/>
        </w:rPr>
        <w:softHyphen/>
        <w:t>дем сегодня обсуждать.</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b/>
          <w:bCs/>
          <w:sz w:val="28"/>
          <w:szCs w:val="28"/>
          <w:lang w:val="en-US"/>
        </w:rPr>
        <w:t>II</w:t>
      </w:r>
      <w:r w:rsidRPr="00C07F66">
        <w:rPr>
          <w:rFonts w:ascii="Times New Roman" w:hAnsi="Times New Roman" w:cs="Times New Roman"/>
          <w:b/>
          <w:bCs/>
          <w:sz w:val="28"/>
          <w:szCs w:val="28"/>
        </w:rPr>
        <w:t>.</w:t>
      </w:r>
      <w:r w:rsidRPr="00C07F66">
        <w:rPr>
          <w:rFonts w:ascii="Times New Roman" w:hAnsi="Times New Roman" w:cs="Times New Roman"/>
          <w:b/>
          <w:bCs/>
          <w:sz w:val="28"/>
          <w:szCs w:val="28"/>
        </w:rPr>
        <w:tab/>
        <w:t>Обсуждение вопросов в группах</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Родители делятся на группы, получают копии вопросов и работа</w:t>
      </w:r>
      <w:r w:rsidRPr="00C07F66">
        <w:rPr>
          <w:rFonts w:ascii="Times New Roman" w:hAnsi="Times New Roman" w:cs="Times New Roman"/>
          <w:sz w:val="28"/>
          <w:szCs w:val="28"/>
        </w:rPr>
        <w:softHyphen/>
        <w:t>ют в группах. Им необходимо выработать собственное мнение по каж</w:t>
      </w:r>
      <w:r w:rsidRPr="00C07F66">
        <w:rPr>
          <w:rFonts w:ascii="Times New Roman" w:hAnsi="Times New Roman" w:cs="Times New Roman"/>
          <w:sz w:val="28"/>
          <w:szCs w:val="28"/>
        </w:rPr>
        <w:softHyphen/>
        <w:t>дому вопросу и дать аргументацию.</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После обсуждения каждого вопроса родители получают инфор</w:t>
      </w:r>
      <w:r w:rsidRPr="00C07F66">
        <w:rPr>
          <w:rFonts w:ascii="Times New Roman" w:hAnsi="Times New Roman" w:cs="Times New Roman"/>
          <w:sz w:val="28"/>
          <w:szCs w:val="28"/>
        </w:rPr>
        <w:softHyphen/>
        <w:t>мацию по результатам анкетирования детей и родителей.</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Анализ анкет. Анкеты тщательно анализируются. На родительс</w:t>
      </w:r>
      <w:r w:rsidRPr="00C07F66">
        <w:rPr>
          <w:rFonts w:ascii="Times New Roman" w:hAnsi="Times New Roman" w:cs="Times New Roman"/>
          <w:sz w:val="28"/>
          <w:szCs w:val="28"/>
        </w:rPr>
        <w:softHyphen/>
        <w:t>ком собрании уместно без называния фамилий родителей указать на те проблемы, которые поднимают в своих анкетах дети.</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Особое внимание необходимо обратить на те анкеты, в которых на одинаковые вопросы родители и дети дают совершенно противо</w:t>
      </w:r>
      <w:r w:rsidRPr="00C07F66">
        <w:rPr>
          <w:rFonts w:ascii="Times New Roman" w:hAnsi="Times New Roman" w:cs="Times New Roman"/>
          <w:sz w:val="28"/>
          <w:szCs w:val="28"/>
        </w:rPr>
        <w:softHyphen/>
        <w:t>речивые ответы. Это свидетельствует о том, что кто-то отвечает не</w:t>
      </w:r>
      <w:r w:rsidRPr="00C07F66">
        <w:rPr>
          <w:rFonts w:ascii="Times New Roman" w:hAnsi="Times New Roman" w:cs="Times New Roman"/>
          <w:sz w:val="28"/>
          <w:szCs w:val="28"/>
        </w:rPr>
        <w:softHyphen/>
        <w:t>правду. Больше внимания необходимо уделить тем анкетам, в кото</w:t>
      </w:r>
      <w:r w:rsidRPr="00C07F66">
        <w:rPr>
          <w:rFonts w:ascii="Times New Roman" w:hAnsi="Times New Roman" w:cs="Times New Roman"/>
          <w:sz w:val="28"/>
          <w:szCs w:val="28"/>
        </w:rPr>
        <w:softHyphen/>
        <w:t>рых как с одной стороны, так и с другой, говорится о положительном взаимодействии детей и родителей.</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Анкеты оформляются в виде плакатов и вывешиваются на доску.</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Затем каждая группа родителей вытягивает ситуацию, предложен</w:t>
      </w:r>
      <w:r w:rsidRPr="00C07F66">
        <w:rPr>
          <w:rFonts w:ascii="Times New Roman" w:hAnsi="Times New Roman" w:cs="Times New Roman"/>
          <w:sz w:val="28"/>
          <w:szCs w:val="28"/>
        </w:rPr>
        <w:softHyphen/>
        <w:t>ную классным руководителем. В течение 5 минут родители обсужда</w:t>
      </w:r>
      <w:r w:rsidRPr="00C07F66">
        <w:rPr>
          <w:rFonts w:ascii="Times New Roman" w:hAnsi="Times New Roman" w:cs="Times New Roman"/>
          <w:sz w:val="28"/>
          <w:szCs w:val="28"/>
        </w:rPr>
        <w:softHyphen/>
        <w:t>ют ее, а затем предлагают свои варианты ее решения. Если кто-то из родителей другой группы не согласен с предлагаемым вариантом, он может предложить свой вариант решения проблемы.</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Всем родителям раздаются памятки для анализа. После прочте</w:t>
      </w:r>
      <w:r w:rsidRPr="00C07F66">
        <w:rPr>
          <w:rFonts w:ascii="Times New Roman" w:hAnsi="Times New Roman" w:cs="Times New Roman"/>
          <w:sz w:val="28"/>
          <w:szCs w:val="28"/>
        </w:rPr>
        <w:softHyphen/>
        <w:t>ния родители отмечают те пункты, которые ими выполняются соглас</w:t>
      </w:r>
      <w:r w:rsidRPr="00C07F66">
        <w:rPr>
          <w:rFonts w:ascii="Times New Roman" w:hAnsi="Times New Roman" w:cs="Times New Roman"/>
          <w:sz w:val="28"/>
          <w:szCs w:val="28"/>
        </w:rPr>
        <w:softHyphen/>
        <w:t xml:space="preserve">но памятке, и те, которые им выполнить трудно. Затем в группах идет обсуждение. Если </w:t>
      </w:r>
      <w:r w:rsidRPr="00C07F66">
        <w:rPr>
          <w:rFonts w:ascii="Times New Roman" w:hAnsi="Times New Roman" w:cs="Times New Roman"/>
          <w:sz w:val="28"/>
          <w:szCs w:val="28"/>
        </w:rPr>
        <w:lastRenderedPageBreak/>
        <w:t>родители с каким-то пунктом памятки не соглас</w:t>
      </w:r>
      <w:r w:rsidRPr="00C07F66">
        <w:rPr>
          <w:rFonts w:ascii="Times New Roman" w:hAnsi="Times New Roman" w:cs="Times New Roman"/>
          <w:sz w:val="28"/>
          <w:szCs w:val="28"/>
        </w:rPr>
        <w:softHyphen/>
        <w:t>ны, они могут предложить обсудить этот пун</w:t>
      </w:r>
      <w:proofErr w:type="gramStart"/>
      <w:r w:rsidRPr="00C07F66">
        <w:rPr>
          <w:rFonts w:ascii="Times New Roman" w:hAnsi="Times New Roman" w:cs="Times New Roman"/>
          <w:sz w:val="28"/>
          <w:szCs w:val="28"/>
        </w:rPr>
        <w:t>кт всл</w:t>
      </w:r>
      <w:proofErr w:type="gramEnd"/>
      <w:r w:rsidRPr="00C07F66">
        <w:rPr>
          <w:rFonts w:ascii="Times New Roman" w:hAnsi="Times New Roman" w:cs="Times New Roman"/>
          <w:sz w:val="28"/>
          <w:szCs w:val="28"/>
        </w:rPr>
        <w:t>ух.</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Родители могут взять памятки домой и обсудить еще раз дома, если в этом есть необходимость.</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b/>
          <w:bCs/>
          <w:sz w:val="28"/>
          <w:szCs w:val="28"/>
          <w:lang w:val="en-US"/>
        </w:rPr>
        <w:t>III</w:t>
      </w:r>
      <w:r w:rsidRPr="00C07F66">
        <w:rPr>
          <w:rFonts w:ascii="Times New Roman" w:hAnsi="Times New Roman" w:cs="Times New Roman"/>
          <w:b/>
          <w:bCs/>
          <w:sz w:val="28"/>
          <w:szCs w:val="28"/>
        </w:rPr>
        <w:t>.</w:t>
      </w:r>
      <w:r w:rsidRPr="00C07F66">
        <w:rPr>
          <w:rFonts w:ascii="Times New Roman" w:hAnsi="Times New Roman" w:cs="Times New Roman"/>
          <w:b/>
          <w:bCs/>
          <w:sz w:val="28"/>
          <w:szCs w:val="28"/>
        </w:rPr>
        <w:tab/>
        <w:t>Подведение итогов</w:t>
      </w:r>
    </w:p>
    <w:p w:rsidR="00C07F66" w:rsidRPr="00C07F66" w:rsidRDefault="00C07F66" w:rsidP="00C07F66">
      <w:pPr>
        <w:rPr>
          <w:rFonts w:ascii="Times New Roman" w:hAnsi="Times New Roman" w:cs="Times New Roman"/>
          <w:sz w:val="28"/>
          <w:szCs w:val="28"/>
        </w:rPr>
      </w:pPr>
      <w:r w:rsidRPr="00C07F66">
        <w:rPr>
          <w:rFonts w:ascii="Times New Roman" w:hAnsi="Times New Roman" w:cs="Times New Roman"/>
          <w:sz w:val="28"/>
          <w:szCs w:val="28"/>
        </w:rPr>
        <w:t>Классный руководитель просит родителей определить те момен</w:t>
      </w:r>
      <w:r w:rsidRPr="00C07F66">
        <w:rPr>
          <w:rFonts w:ascii="Times New Roman" w:hAnsi="Times New Roman" w:cs="Times New Roman"/>
          <w:sz w:val="28"/>
          <w:szCs w:val="28"/>
        </w:rPr>
        <w:softHyphen/>
        <w:t>ты в собрании, которые вызвали у них больше всего эмоций и чувств. После собрания классный руководитель проводит консультацию для родителей, анкетирование детей которых вызвало определенную тре</w:t>
      </w:r>
      <w:r w:rsidRPr="00C07F66">
        <w:rPr>
          <w:rFonts w:ascii="Times New Roman" w:hAnsi="Times New Roman" w:cs="Times New Roman"/>
          <w:sz w:val="28"/>
          <w:szCs w:val="28"/>
        </w:rPr>
        <w:softHyphen/>
        <w:t>вогу педагога.</w:t>
      </w:r>
    </w:p>
    <w:p w:rsidR="0005236B" w:rsidRDefault="0005236B"/>
    <w:sectPr w:rsidR="00052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66"/>
    <w:rsid w:val="0005236B"/>
    <w:rsid w:val="00C07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3623</Characters>
  <Application>Microsoft Office Word</Application>
  <DocSecurity>0</DocSecurity>
  <Lines>30</Lines>
  <Paragraphs>8</Paragraphs>
  <ScaleCrop>false</ScaleCrop>
  <Company>SPecialiST RePack</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E_B_</dc:creator>
  <cp:keywords/>
  <dc:description/>
  <cp:lastModifiedBy>E_B_</cp:lastModifiedBy>
  <cp:revision>1</cp:revision>
  <dcterms:created xsi:type="dcterms:W3CDTF">2003-12-31T21:11:00Z</dcterms:created>
  <dcterms:modified xsi:type="dcterms:W3CDTF">2003-12-31T21:13:00Z</dcterms:modified>
</cp:coreProperties>
</file>