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71" w:rsidRDefault="00310A3D">
      <w:pPr>
        <w:pStyle w:val="1"/>
        <w:shd w:val="clear" w:color="auto" w:fill="auto"/>
        <w:spacing w:after="0"/>
        <w:ind w:right="920"/>
        <w:jc w:val="right"/>
      </w:pPr>
      <w:r>
        <w:rPr>
          <w:i/>
          <w:iCs/>
        </w:rPr>
        <w:t>Приложение 1</w:t>
      </w:r>
    </w:p>
    <w:p w:rsidR="00331871" w:rsidRDefault="00310A3D">
      <w:pPr>
        <w:pStyle w:val="1"/>
        <w:shd w:val="clear" w:color="auto" w:fill="auto"/>
        <w:spacing w:after="280" w:line="233" w:lineRule="auto"/>
        <w:ind w:left="11540"/>
      </w:pPr>
      <w:r>
        <w:rPr>
          <w:i/>
          <w:iCs/>
        </w:rPr>
        <w:t>к приказу от 0</w:t>
      </w:r>
      <w:r w:rsidR="00C960B3">
        <w:rPr>
          <w:i/>
          <w:iCs/>
        </w:rPr>
        <w:t>2</w:t>
      </w:r>
      <w:r>
        <w:rPr>
          <w:i/>
          <w:iCs/>
        </w:rPr>
        <w:t>.09.</w:t>
      </w:r>
      <w:r w:rsidR="009A41DE">
        <w:rPr>
          <w:i/>
          <w:iCs/>
        </w:rPr>
        <w:t>2024</w:t>
      </w:r>
      <w:r>
        <w:rPr>
          <w:i/>
          <w:iCs/>
        </w:rPr>
        <w:t xml:space="preserve"> г. № </w:t>
      </w:r>
      <w:r w:rsidR="00C960B3">
        <w:rPr>
          <w:i/>
          <w:iCs/>
        </w:rPr>
        <w:t>294</w:t>
      </w:r>
    </w:p>
    <w:p w:rsidR="00C960B3" w:rsidRDefault="00310A3D">
      <w:pPr>
        <w:pStyle w:val="a5"/>
        <w:shd w:val="clear" w:color="auto" w:fill="auto"/>
      </w:pPr>
      <w:r w:rsidRPr="00C960B3">
        <w:rPr>
          <w:b/>
        </w:rPr>
        <w:t>План мероприятий</w:t>
      </w:r>
      <w:r>
        <w:t xml:space="preserve"> </w:t>
      </w:r>
    </w:p>
    <w:p w:rsidR="00C960B3" w:rsidRDefault="00310A3D">
      <w:pPr>
        <w:pStyle w:val="a5"/>
        <w:shd w:val="clear" w:color="auto" w:fill="auto"/>
        <w:rPr>
          <w:b/>
        </w:rPr>
      </w:pPr>
      <w:r w:rsidRPr="00C960B3">
        <w:rPr>
          <w:b/>
        </w:rPr>
        <w:t xml:space="preserve">по формированию и оценке функциональной грамотности обучающихся </w:t>
      </w:r>
    </w:p>
    <w:p w:rsidR="00331871" w:rsidRPr="00C960B3" w:rsidRDefault="00310A3D">
      <w:pPr>
        <w:pStyle w:val="a5"/>
        <w:shd w:val="clear" w:color="auto" w:fill="auto"/>
        <w:rPr>
          <w:b/>
        </w:rPr>
      </w:pPr>
      <w:bookmarkStart w:id="0" w:name="_GoBack"/>
      <w:bookmarkEnd w:id="0"/>
      <w:r w:rsidRPr="00C960B3">
        <w:rPr>
          <w:b/>
        </w:rPr>
        <w:t xml:space="preserve">в МБОУ «Школа № 19 им. С.Н. Котова г.Феодосии Республики Крым» на </w:t>
      </w:r>
      <w:r w:rsidR="009A41DE" w:rsidRPr="00C960B3">
        <w:rPr>
          <w:b/>
        </w:rPr>
        <w:t>2024-2025</w:t>
      </w:r>
      <w:r w:rsidRPr="00C960B3">
        <w:rPr>
          <w:b/>
        </w:rPr>
        <w:t>учебный год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6073"/>
        <w:gridCol w:w="1900"/>
        <w:gridCol w:w="1729"/>
        <w:gridCol w:w="5181"/>
      </w:tblGrid>
      <w:tr w:rsidR="00331871" w:rsidTr="00C960B3">
        <w:tblPrEx>
          <w:tblCellMar>
            <w:top w:w="0" w:type="dxa"/>
            <w:bottom w:w="0" w:type="dxa"/>
          </w:tblCellMar>
        </w:tblPrEx>
        <w:trPr>
          <w:trHeight w:hRule="exact" w:val="872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6073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ind w:left="132" w:right="112"/>
              <w:jc w:val="both"/>
            </w:pPr>
            <w:r>
              <w:t xml:space="preserve">Наименование </w:t>
            </w:r>
            <w:r>
              <w:t>мероприятия</w:t>
            </w:r>
          </w:p>
        </w:tc>
        <w:tc>
          <w:tcPr>
            <w:tcW w:w="1900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jc w:val="center"/>
            </w:pPr>
            <w:r>
              <w:t>Срок реализации</w:t>
            </w:r>
          </w:p>
        </w:tc>
        <w:tc>
          <w:tcPr>
            <w:tcW w:w="1729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ind w:left="98" w:right="58"/>
              <w:jc w:val="center"/>
            </w:pPr>
            <w:r>
              <w:t>Ответственны е исполнители</w:t>
            </w:r>
          </w:p>
        </w:tc>
        <w:tc>
          <w:tcPr>
            <w:tcW w:w="5181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ind w:left="72" w:right="128"/>
              <w:jc w:val="both"/>
            </w:pPr>
            <w:r>
              <w:t>Прогнозируемый результат</w:t>
            </w:r>
          </w:p>
        </w:tc>
      </w:tr>
      <w:tr w:rsidR="00331871" w:rsidTr="009A41DE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705" w:type="dxa"/>
            <w:shd w:val="clear" w:color="auto" w:fill="FFFFFF"/>
            <w:vAlign w:val="center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83" w:type="dxa"/>
            <w:gridSpan w:val="4"/>
            <w:shd w:val="clear" w:color="auto" w:fill="FFFFFF"/>
            <w:vAlign w:val="bottom"/>
          </w:tcPr>
          <w:p w:rsidR="00331871" w:rsidRDefault="00310A3D" w:rsidP="00C960B3">
            <w:pPr>
              <w:pStyle w:val="a7"/>
              <w:shd w:val="clear" w:color="auto" w:fill="auto"/>
              <w:ind w:left="98" w:right="58"/>
              <w:jc w:val="center"/>
            </w:pPr>
            <w:r>
              <w:rPr>
                <w:b/>
                <w:bCs/>
              </w:rPr>
              <w:t>Планово-организационная деятельность</w:t>
            </w:r>
          </w:p>
        </w:tc>
      </w:tr>
      <w:tr w:rsidR="00331871" w:rsidTr="009A41DE">
        <w:tblPrEx>
          <w:tblCellMar>
            <w:top w:w="0" w:type="dxa"/>
            <w:bottom w:w="0" w:type="dxa"/>
          </w:tblCellMar>
        </w:tblPrEx>
        <w:trPr>
          <w:trHeight w:hRule="exact" w:val="862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1.1</w:t>
            </w:r>
          </w:p>
        </w:tc>
        <w:tc>
          <w:tcPr>
            <w:tcW w:w="6073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132" w:right="112"/>
              <w:jc w:val="both"/>
            </w:pPr>
            <w:r>
              <w:t>Организационная деятельность Рабочей группы по координации, формированию и оценке функциональной грамотности обучающихся</w:t>
            </w:r>
          </w:p>
        </w:tc>
        <w:tc>
          <w:tcPr>
            <w:tcW w:w="1900" w:type="dxa"/>
            <w:shd w:val="clear" w:color="auto" w:fill="FFFFFF"/>
            <w:vAlign w:val="bottom"/>
          </w:tcPr>
          <w:p w:rsidR="00C960B3" w:rsidRDefault="00310A3D" w:rsidP="009A41DE">
            <w:pPr>
              <w:pStyle w:val="a7"/>
              <w:shd w:val="clear" w:color="auto" w:fill="auto"/>
              <w:jc w:val="center"/>
            </w:pPr>
            <w:r>
              <w:t xml:space="preserve">В течение </w:t>
            </w:r>
          </w:p>
          <w:p w:rsidR="00331871" w:rsidRDefault="009A41DE" w:rsidP="009A41DE">
            <w:pPr>
              <w:pStyle w:val="a7"/>
              <w:shd w:val="clear" w:color="auto" w:fill="auto"/>
              <w:jc w:val="center"/>
            </w:pPr>
            <w:r>
              <w:t>2024-2025</w:t>
            </w:r>
            <w:r w:rsidR="00310A3D">
              <w:t xml:space="preserve"> учебного года</w:t>
            </w:r>
          </w:p>
        </w:tc>
        <w:tc>
          <w:tcPr>
            <w:tcW w:w="1729" w:type="dxa"/>
            <w:shd w:val="clear" w:color="auto" w:fill="FFFFFF"/>
            <w:vAlign w:val="bottom"/>
          </w:tcPr>
          <w:p w:rsidR="00331871" w:rsidRDefault="00310A3D" w:rsidP="00C960B3">
            <w:pPr>
              <w:pStyle w:val="a7"/>
              <w:shd w:val="clear" w:color="auto" w:fill="auto"/>
              <w:ind w:left="98" w:right="58"/>
              <w:jc w:val="center"/>
            </w:pPr>
            <w:r>
              <w:t>Зам</w:t>
            </w:r>
            <w:r w:rsidR="00C960B3">
              <w:t>.</w:t>
            </w:r>
            <w:r>
              <w:t>директор</w:t>
            </w:r>
            <w:r>
              <w:t xml:space="preserve">а по УВР </w:t>
            </w:r>
          </w:p>
        </w:tc>
        <w:tc>
          <w:tcPr>
            <w:tcW w:w="5181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ind w:left="72" w:right="128"/>
              <w:jc w:val="both"/>
            </w:pPr>
            <w:r>
              <w:t>В</w:t>
            </w:r>
            <w:r>
              <w:t>ыполнение плаца мероприятий</w:t>
            </w:r>
          </w:p>
        </w:tc>
      </w:tr>
      <w:tr w:rsidR="00331871" w:rsidTr="009A41DE">
        <w:tblPrEx>
          <w:tblCellMar>
            <w:top w:w="0" w:type="dxa"/>
            <w:bottom w:w="0" w:type="dxa"/>
          </w:tblCellMar>
        </w:tblPrEx>
        <w:trPr>
          <w:trHeight w:hRule="exact" w:val="1146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1.2</w:t>
            </w:r>
          </w:p>
        </w:tc>
        <w:tc>
          <w:tcPr>
            <w:tcW w:w="6073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132" w:right="112"/>
              <w:jc w:val="both"/>
            </w:pPr>
            <w:r>
              <w:t xml:space="preserve">Разработка и утверждение школьного плана мероприятий («дорожная карта») по формированию и оценке функциональной грамотности обучающихся школы на </w:t>
            </w:r>
            <w:r w:rsidR="009A41DE">
              <w:t>2024-2025</w:t>
            </w:r>
            <w:r>
              <w:t xml:space="preserve">учебный </w:t>
            </w:r>
            <w:r>
              <w:t>год</w:t>
            </w:r>
          </w:p>
        </w:tc>
        <w:tc>
          <w:tcPr>
            <w:tcW w:w="1900" w:type="dxa"/>
            <w:shd w:val="clear" w:color="auto" w:fill="FFFFFF"/>
          </w:tcPr>
          <w:p w:rsidR="00C960B3" w:rsidRDefault="00310A3D" w:rsidP="009A41DE">
            <w:pPr>
              <w:pStyle w:val="a7"/>
              <w:shd w:val="clear" w:color="auto" w:fill="auto"/>
              <w:jc w:val="center"/>
            </w:pPr>
            <w:r>
              <w:t xml:space="preserve">Сентябрь </w:t>
            </w:r>
          </w:p>
          <w:p w:rsidR="00331871" w:rsidRDefault="009A41DE" w:rsidP="009A41DE">
            <w:pPr>
              <w:pStyle w:val="a7"/>
              <w:shd w:val="clear" w:color="auto" w:fill="auto"/>
              <w:jc w:val="center"/>
            </w:pPr>
            <w:r>
              <w:t>2024</w:t>
            </w:r>
            <w:r w:rsidR="00310A3D">
              <w:t xml:space="preserve"> года</w:t>
            </w:r>
          </w:p>
        </w:tc>
        <w:tc>
          <w:tcPr>
            <w:tcW w:w="1729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ind w:left="98" w:right="58"/>
              <w:jc w:val="center"/>
            </w:pPr>
            <w:r>
              <w:t>Администрац</w:t>
            </w:r>
            <w:r>
              <w:t>ия школы</w:t>
            </w:r>
          </w:p>
        </w:tc>
        <w:tc>
          <w:tcPr>
            <w:tcW w:w="5181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72" w:right="128"/>
              <w:jc w:val="both"/>
            </w:pPr>
            <w:r>
              <w:t>У</w:t>
            </w:r>
            <w:r>
              <w:t xml:space="preserve">твержден план мероприятий («дорожная карта») по формированию и оценке функциональной грамотности обучающихся школы на </w:t>
            </w:r>
            <w:r w:rsidR="009A41DE">
              <w:t>2024-2025</w:t>
            </w:r>
            <w:r>
              <w:t>учебный год</w:t>
            </w:r>
          </w:p>
        </w:tc>
      </w:tr>
      <w:tr w:rsidR="00331871" w:rsidTr="009A41DE">
        <w:tblPrEx>
          <w:tblCellMar>
            <w:top w:w="0" w:type="dxa"/>
            <w:bottom w:w="0" w:type="dxa"/>
          </w:tblCellMar>
        </w:tblPrEx>
        <w:trPr>
          <w:trHeight w:hRule="exact" w:val="1131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1.3</w:t>
            </w:r>
          </w:p>
        </w:tc>
        <w:tc>
          <w:tcPr>
            <w:tcW w:w="6073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ind w:left="132" w:right="112"/>
              <w:jc w:val="both"/>
            </w:pPr>
            <w:r>
              <w:t>Актуализация плана методической работы школы и планов методической</w:t>
            </w:r>
            <w:r>
              <w:t xml:space="preserve"> работы школьных методических объединений</w:t>
            </w:r>
          </w:p>
        </w:tc>
        <w:tc>
          <w:tcPr>
            <w:tcW w:w="1900" w:type="dxa"/>
            <w:shd w:val="clear" w:color="auto" w:fill="FFFFFF"/>
          </w:tcPr>
          <w:p w:rsidR="00C960B3" w:rsidRDefault="00310A3D" w:rsidP="009A41DE">
            <w:pPr>
              <w:pStyle w:val="a7"/>
              <w:shd w:val="clear" w:color="auto" w:fill="auto"/>
              <w:jc w:val="center"/>
            </w:pPr>
            <w:r>
              <w:t xml:space="preserve">сентябрь </w:t>
            </w:r>
          </w:p>
          <w:p w:rsidR="00331871" w:rsidRDefault="009A41DE" w:rsidP="009A41DE">
            <w:pPr>
              <w:pStyle w:val="a7"/>
              <w:shd w:val="clear" w:color="auto" w:fill="auto"/>
              <w:jc w:val="center"/>
            </w:pPr>
            <w:r>
              <w:t>2024</w:t>
            </w:r>
          </w:p>
          <w:p w:rsidR="00331871" w:rsidRDefault="00310A3D" w:rsidP="009A41DE">
            <w:pPr>
              <w:pStyle w:val="a7"/>
              <w:shd w:val="clear" w:color="auto" w:fill="auto"/>
              <w:jc w:val="center"/>
            </w:pPr>
            <w:r>
              <w:t>года</w:t>
            </w:r>
          </w:p>
        </w:tc>
        <w:tc>
          <w:tcPr>
            <w:tcW w:w="1729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ind w:left="98" w:right="58"/>
              <w:jc w:val="center"/>
            </w:pPr>
            <w:r>
              <w:t>Методически</w:t>
            </w:r>
            <w:r>
              <w:t>й совет, руководители ШМО</w:t>
            </w:r>
          </w:p>
        </w:tc>
        <w:tc>
          <w:tcPr>
            <w:tcW w:w="5181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ind w:left="72" w:right="128"/>
              <w:jc w:val="both"/>
            </w:pPr>
            <w:r>
              <w:t>В</w:t>
            </w:r>
            <w:r>
              <w:t>несены изменения в планы школьных методических объединений</w:t>
            </w:r>
          </w:p>
        </w:tc>
      </w:tr>
      <w:tr w:rsidR="00331871" w:rsidTr="009A41DE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705" w:type="dxa"/>
            <w:shd w:val="clear" w:color="auto" w:fill="FFFFFF"/>
            <w:vAlign w:val="bottom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4883" w:type="dxa"/>
            <w:gridSpan w:val="4"/>
            <w:shd w:val="clear" w:color="auto" w:fill="FFFFFF"/>
            <w:vAlign w:val="center"/>
          </w:tcPr>
          <w:p w:rsidR="00331871" w:rsidRDefault="00310A3D" w:rsidP="00C960B3">
            <w:pPr>
              <w:pStyle w:val="a7"/>
              <w:shd w:val="clear" w:color="auto" w:fill="auto"/>
              <w:ind w:left="98" w:right="58"/>
              <w:jc w:val="center"/>
            </w:pPr>
            <w:r>
              <w:rPr>
                <w:b/>
                <w:bCs/>
              </w:rPr>
              <w:t>Аналитическая деятельность</w:t>
            </w:r>
          </w:p>
        </w:tc>
      </w:tr>
      <w:tr w:rsidR="00331871" w:rsidTr="009A41DE">
        <w:tblPrEx>
          <w:tblCellMar>
            <w:top w:w="0" w:type="dxa"/>
            <w:bottom w:w="0" w:type="dxa"/>
          </w:tblCellMar>
        </w:tblPrEx>
        <w:trPr>
          <w:trHeight w:hRule="exact" w:val="1146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2.1.</w:t>
            </w:r>
          </w:p>
        </w:tc>
        <w:tc>
          <w:tcPr>
            <w:tcW w:w="6073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ind w:left="132" w:right="112"/>
              <w:jc w:val="both"/>
            </w:pPr>
            <w:r>
              <w:t xml:space="preserve">Внедрение в учебный процесс банка заданий для оценки </w:t>
            </w:r>
            <w:r>
              <w:t>функциональной грамотности</w:t>
            </w:r>
          </w:p>
        </w:tc>
        <w:tc>
          <w:tcPr>
            <w:tcW w:w="1900" w:type="dxa"/>
            <w:shd w:val="clear" w:color="auto" w:fill="FFFFFF"/>
          </w:tcPr>
          <w:p w:rsidR="00C960B3" w:rsidRDefault="00310A3D" w:rsidP="009A41DE">
            <w:pPr>
              <w:pStyle w:val="a7"/>
              <w:shd w:val="clear" w:color="auto" w:fill="auto"/>
              <w:jc w:val="center"/>
            </w:pPr>
            <w:r>
              <w:t xml:space="preserve">В течение </w:t>
            </w:r>
          </w:p>
          <w:p w:rsidR="00331871" w:rsidRDefault="009A41DE" w:rsidP="009A41DE">
            <w:pPr>
              <w:pStyle w:val="a7"/>
              <w:shd w:val="clear" w:color="auto" w:fill="auto"/>
              <w:jc w:val="center"/>
            </w:pPr>
            <w:r>
              <w:t>2024-2025</w:t>
            </w:r>
            <w:r w:rsidR="00310A3D">
              <w:t xml:space="preserve"> учебного года</w:t>
            </w:r>
          </w:p>
        </w:tc>
        <w:tc>
          <w:tcPr>
            <w:tcW w:w="1729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ind w:left="98" w:right="58"/>
              <w:jc w:val="center"/>
            </w:pPr>
            <w:r>
              <w:t>Учителя - предметники</w:t>
            </w:r>
          </w:p>
        </w:tc>
        <w:tc>
          <w:tcPr>
            <w:tcW w:w="5181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72" w:right="128"/>
              <w:jc w:val="both"/>
            </w:pPr>
            <w:r>
              <w:t>Внедрены в учебный процесс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331871" w:rsidTr="009A41DE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2.2.</w:t>
            </w:r>
          </w:p>
        </w:tc>
        <w:tc>
          <w:tcPr>
            <w:tcW w:w="6073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ind w:left="132" w:right="112"/>
              <w:jc w:val="both"/>
            </w:pPr>
            <w:r>
              <w:t>Мониторинг работы по внедрению в учебный процесс банка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  <w:tc>
          <w:tcPr>
            <w:tcW w:w="1900" w:type="dxa"/>
            <w:shd w:val="clear" w:color="auto" w:fill="FFFFFF"/>
          </w:tcPr>
          <w:p w:rsidR="00C960B3" w:rsidRDefault="00310A3D" w:rsidP="009A41DE">
            <w:pPr>
              <w:pStyle w:val="a7"/>
              <w:shd w:val="clear" w:color="auto" w:fill="auto"/>
              <w:jc w:val="center"/>
            </w:pPr>
            <w:r>
              <w:t xml:space="preserve">В течение </w:t>
            </w:r>
          </w:p>
          <w:p w:rsidR="00331871" w:rsidRDefault="009A41DE" w:rsidP="009A41DE">
            <w:pPr>
              <w:pStyle w:val="a7"/>
              <w:shd w:val="clear" w:color="auto" w:fill="auto"/>
              <w:jc w:val="center"/>
            </w:pPr>
            <w:r>
              <w:t>2024-2025</w:t>
            </w:r>
            <w:r w:rsidR="00310A3D">
              <w:t xml:space="preserve"> учебного года</w:t>
            </w:r>
          </w:p>
        </w:tc>
        <w:tc>
          <w:tcPr>
            <w:tcW w:w="1729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ind w:left="98" w:right="58"/>
              <w:jc w:val="center"/>
            </w:pPr>
            <w:r>
              <w:t>Администрац</w:t>
            </w:r>
            <w:r>
              <w:t>ия школы</w:t>
            </w:r>
          </w:p>
        </w:tc>
        <w:tc>
          <w:tcPr>
            <w:tcW w:w="5181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72" w:right="128"/>
              <w:jc w:val="both"/>
            </w:pPr>
            <w:r>
              <w:t>П</w:t>
            </w:r>
            <w:r>
              <w:t>роведение монито</w:t>
            </w:r>
            <w:r>
              <w:t>ринга работы педагогов по внедрению в учебный процесс банка заданий для оценки функциональной грамотности, разработанные ФГБНУ «Институт стратегии развития Российской академии образования» по графику</w:t>
            </w:r>
          </w:p>
        </w:tc>
      </w:tr>
      <w:tr w:rsidR="00331871" w:rsidTr="009A41DE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2.3.</w:t>
            </w:r>
          </w:p>
        </w:tc>
        <w:tc>
          <w:tcPr>
            <w:tcW w:w="6073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132" w:right="112"/>
              <w:jc w:val="both"/>
            </w:pPr>
            <w:r>
              <w:t xml:space="preserve">Формирование базы данных учителей, участвующих в </w:t>
            </w:r>
            <w:r>
              <w:t>формировании функциональной грамотности обучающихся 4-9 классов по шести направлениям (читательская грамотность, математическая грамотность,</w:t>
            </w:r>
            <w:r w:rsidR="00C960B3">
              <w:t xml:space="preserve"> </w:t>
            </w:r>
            <w:r>
              <w:t>естественно-научная грамотность, финансовая грамотность, глобальные компетенции и</w:t>
            </w:r>
          </w:p>
        </w:tc>
        <w:tc>
          <w:tcPr>
            <w:tcW w:w="1900" w:type="dxa"/>
            <w:shd w:val="clear" w:color="auto" w:fill="FFFFFF"/>
          </w:tcPr>
          <w:p w:rsidR="00C960B3" w:rsidRDefault="00310A3D" w:rsidP="009A41DE">
            <w:pPr>
              <w:pStyle w:val="a7"/>
              <w:shd w:val="clear" w:color="auto" w:fill="auto"/>
              <w:jc w:val="center"/>
            </w:pPr>
            <w:r>
              <w:t xml:space="preserve">В течение </w:t>
            </w:r>
          </w:p>
          <w:p w:rsidR="00331871" w:rsidRDefault="009A41DE" w:rsidP="009A41DE">
            <w:pPr>
              <w:pStyle w:val="a7"/>
              <w:shd w:val="clear" w:color="auto" w:fill="auto"/>
              <w:jc w:val="center"/>
            </w:pPr>
            <w:r>
              <w:t>2024-2025</w:t>
            </w:r>
            <w:r w:rsidR="00310A3D">
              <w:t xml:space="preserve"> учебного года</w:t>
            </w:r>
          </w:p>
        </w:tc>
        <w:tc>
          <w:tcPr>
            <w:tcW w:w="1729" w:type="dxa"/>
            <w:shd w:val="clear" w:color="auto" w:fill="FFFFFF"/>
          </w:tcPr>
          <w:p w:rsidR="00331871" w:rsidRDefault="00C960B3" w:rsidP="00C960B3">
            <w:pPr>
              <w:pStyle w:val="a7"/>
              <w:shd w:val="clear" w:color="auto" w:fill="auto"/>
              <w:ind w:left="98" w:right="58"/>
              <w:jc w:val="center"/>
            </w:pPr>
            <w:r w:rsidRPr="00C960B3">
              <w:t>Зам.директора по УВР</w:t>
            </w:r>
          </w:p>
        </w:tc>
        <w:tc>
          <w:tcPr>
            <w:tcW w:w="5181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72" w:right="128"/>
              <w:jc w:val="both"/>
            </w:pPr>
            <w:r>
              <w:t>Сформирована база данных учителей, участвующих в формировании функциональной грамотности обучающихся 4-9 классов по шести направлениям (читательская грамотность, математическая грамотность, естественно-научная грамотность, финансовая грамотност</w:t>
            </w:r>
            <w:r>
              <w:t>ь, глобальные</w:t>
            </w:r>
          </w:p>
        </w:tc>
      </w:tr>
    </w:tbl>
    <w:p w:rsidR="00331871" w:rsidRDefault="00310A3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6083"/>
        <w:gridCol w:w="1896"/>
        <w:gridCol w:w="1943"/>
        <w:gridCol w:w="5175"/>
        <w:gridCol w:w="8"/>
      </w:tblGrid>
      <w:tr w:rsidR="00331871" w:rsidTr="00C960B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299"/>
          <w:jc w:val="center"/>
        </w:trPr>
        <w:tc>
          <w:tcPr>
            <w:tcW w:w="705" w:type="dxa"/>
            <w:shd w:val="clear" w:color="auto" w:fill="FFFFFF"/>
          </w:tcPr>
          <w:p w:rsidR="00331871" w:rsidRDefault="00331871" w:rsidP="00C960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83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132" w:right="122"/>
              <w:jc w:val="both"/>
            </w:pPr>
            <w:r>
              <w:t>креативное мышление)</w:t>
            </w:r>
          </w:p>
        </w:tc>
        <w:tc>
          <w:tcPr>
            <w:tcW w:w="1896" w:type="dxa"/>
            <w:shd w:val="clear" w:color="auto" w:fill="FFFFFF"/>
          </w:tcPr>
          <w:p w:rsidR="00331871" w:rsidRDefault="00331871" w:rsidP="009A41D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3" w:type="dxa"/>
            <w:shd w:val="clear" w:color="auto" w:fill="FFFFFF"/>
          </w:tcPr>
          <w:p w:rsidR="00331871" w:rsidRDefault="00331871" w:rsidP="00C960B3">
            <w:pPr>
              <w:ind w:left="89"/>
              <w:rPr>
                <w:sz w:val="10"/>
                <w:szCs w:val="10"/>
              </w:rPr>
            </w:pPr>
          </w:p>
        </w:tc>
        <w:tc>
          <w:tcPr>
            <w:tcW w:w="5175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62" w:right="128"/>
              <w:jc w:val="both"/>
            </w:pPr>
            <w:r>
              <w:t>компетенции и креативное мышление)</w:t>
            </w:r>
          </w:p>
        </w:tc>
      </w:tr>
      <w:tr w:rsidR="00331871" w:rsidTr="00C960B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1974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2.4.</w:t>
            </w:r>
          </w:p>
        </w:tc>
        <w:tc>
          <w:tcPr>
            <w:tcW w:w="6083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132" w:right="122"/>
              <w:jc w:val="both"/>
            </w:pPr>
            <w:r>
              <w:t xml:space="preserve">Формирование базы данных обучающихся 4-9 классов, участвующих в формировании функциональной грамотности по шести направлениям (читательская грамотность, математическая </w:t>
            </w:r>
            <w:r>
              <w:t>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896" w:type="dxa"/>
            <w:shd w:val="clear" w:color="auto" w:fill="FFFFFF"/>
          </w:tcPr>
          <w:p w:rsidR="00C960B3" w:rsidRDefault="00310A3D" w:rsidP="009A41DE">
            <w:pPr>
              <w:pStyle w:val="a7"/>
              <w:shd w:val="clear" w:color="auto" w:fill="auto"/>
              <w:jc w:val="center"/>
            </w:pPr>
            <w:r>
              <w:t xml:space="preserve">В течение </w:t>
            </w:r>
          </w:p>
          <w:p w:rsidR="00331871" w:rsidRDefault="009A41DE" w:rsidP="009A41DE">
            <w:pPr>
              <w:pStyle w:val="a7"/>
              <w:shd w:val="clear" w:color="auto" w:fill="auto"/>
              <w:jc w:val="center"/>
            </w:pPr>
            <w:r>
              <w:t>2024-2025</w:t>
            </w:r>
            <w:r w:rsidR="00310A3D">
              <w:t xml:space="preserve"> учебного года</w:t>
            </w:r>
          </w:p>
        </w:tc>
        <w:tc>
          <w:tcPr>
            <w:tcW w:w="1943" w:type="dxa"/>
            <w:shd w:val="clear" w:color="auto" w:fill="FFFFFF"/>
          </w:tcPr>
          <w:p w:rsidR="00331871" w:rsidRDefault="00C960B3" w:rsidP="00C960B3">
            <w:pPr>
              <w:pStyle w:val="a7"/>
              <w:shd w:val="clear" w:color="auto" w:fill="auto"/>
              <w:ind w:left="89"/>
            </w:pPr>
            <w:r w:rsidRPr="00C960B3">
              <w:t>Зам.директора по УВР</w:t>
            </w:r>
          </w:p>
        </w:tc>
        <w:tc>
          <w:tcPr>
            <w:tcW w:w="5175" w:type="dxa"/>
            <w:shd w:val="clear" w:color="auto" w:fill="FFFFFF"/>
            <w:vAlign w:val="bottom"/>
          </w:tcPr>
          <w:p w:rsidR="00331871" w:rsidRDefault="00310A3D" w:rsidP="00C960B3">
            <w:pPr>
              <w:pStyle w:val="a7"/>
              <w:shd w:val="clear" w:color="auto" w:fill="auto"/>
              <w:ind w:left="62" w:right="128"/>
              <w:jc w:val="both"/>
            </w:pPr>
            <w:r>
              <w:t>Сформирована база данных обучающихся 8-9 классов, участвующих в формировании функциональной гр</w:t>
            </w:r>
            <w:r>
              <w:t>амотности по шести направлениям (читательская грамотность, математическая грамотность, естественно-научная грамот</w:t>
            </w:r>
            <w:r w:rsidR="00C960B3">
              <w:t>н</w:t>
            </w:r>
            <w:r>
              <w:t>ость, финансовая грамотность, глобальные компетенции и креативное мышление)</w:t>
            </w:r>
          </w:p>
        </w:tc>
      </w:tr>
      <w:tr w:rsidR="00331871" w:rsidTr="00C960B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1146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2.5</w:t>
            </w:r>
          </w:p>
        </w:tc>
        <w:tc>
          <w:tcPr>
            <w:tcW w:w="6083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spacing w:line="252" w:lineRule="auto"/>
              <w:ind w:left="132" w:right="122"/>
              <w:jc w:val="both"/>
            </w:pPr>
            <w:r>
              <w:t xml:space="preserve">Организация мероприятий с обучающимися по проверке уровня </w:t>
            </w:r>
            <w:r>
              <w:t>функциональной грамотности</w:t>
            </w:r>
          </w:p>
        </w:tc>
        <w:tc>
          <w:tcPr>
            <w:tcW w:w="1896" w:type="dxa"/>
            <w:shd w:val="clear" w:color="auto" w:fill="FFFFFF"/>
          </w:tcPr>
          <w:p w:rsidR="00C960B3" w:rsidRDefault="00310A3D" w:rsidP="009A41DE">
            <w:pPr>
              <w:pStyle w:val="a7"/>
              <w:shd w:val="clear" w:color="auto" w:fill="auto"/>
              <w:jc w:val="center"/>
            </w:pPr>
            <w:r>
              <w:t xml:space="preserve">В течение </w:t>
            </w:r>
          </w:p>
          <w:p w:rsidR="00331871" w:rsidRDefault="009A41DE" w:rsidP="009A41DE">
            <w:pPr>
              <w:pStyle w:val="a7"/>
              <w:shd w:val="clear" w:color="auto" w:fill="auto"/>
              <w:jc w:val="center"/>
            </w:pPr>
            <w:r>
              <w:t>2024-2025</w:t>
            </w:r>
            <w:r w:rsidR="00310A3D">
              <w:t xml:space="preserve"> учебного года</w:t>
            </w:r>
          </w:p>
        </w:tc>
        <w:tc>
          <w:tcPr>
            <w:tcW w:w="1943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ind w:left="89"/>
            </w:pPr>
            <w:r>
              <w:t>Администрац</w:t>
            </w:r>
            <w:r>
              <w:t>ия, педагоги предметники</w:t>
            </w:r>
          </w:p>
        </w:tc>
        <w:tc>
          <w:tcPr>
            <w:tcW w:w="5175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spacing w:after="260"/>
              <w:ind w:left="62" w:right="128"/>
              <w:jc w:val="both"/>
            </w:pPr>
            <w:r>
              <w:t>П</w:t>
            </w:r>
            <w:r>
              <w:t>роведены мероприятия с обучающимися по проверке у</w:t>
            </w:r>
            <w:r w:rsidR="009A41DE">
              <w:t>ровня функциональной грамотности</w:t>
            </w:r>
          </w:p>
        </w:tc>
      </w:tr>
      <w:tr w:rsidR="00331871" w:rsidTr="00C960B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1141"/>
          <w:jc w:val="center"/>
        </w:trPr>
        <w:tc>
          <w:tcPr>
            <w:tcW w:w="705" w:type="dxa"/>
            <w:shd w:val="clear" w:color="auto" w:fill="FFFFFF"/>
          </w:tcPr>
          <w:p w:rsidR="00331871" w:rsidRDefault="00C960B3" w:rsidP="00C960B3">
            <w:pPr>
              <w:pStyle w:val="a7"/>
              <w:shd w:val="clear" w:color="auto" w:fill="auto"/>
              <w:jc w:val="center"/>
            </w:pPr>
            <w:r>
              <w:t>2.6.</w:t>
            </w:r>
          </w:p>
        </w:tc>
        <w:tc>
          <w:tcPr>
            <w:tcW w:w="6083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spacing w:line="252" w:lineRule="auto"/>
              <w:ind w:left="132" w:right="122"/>
              <w:jc w:val="both"/>
            </w:pPr>
            <w:r>
              <w:t>Участие в региональных процедурах оценки качества образования</w:t>
            </w:r>
          </w:p>
        </w:tc>
        <w:tc>
          <w:tcPr>
            <w:tcW w:w="1896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jc w:val="center"/>
            </w:pPr>
            <w:r>
              <w:t>Февраль-май</w:t>
            </w:r>
          </w:p>
          <w:p w:rsidR="00331871" w:rsidRDefault="00310A3D" w:rsidP="009A41DE">
            <w:pPr>
              <w:pStyle w:val="a7"/>
              <w:shd w:val="clear" w:color="auto" w:fill="auto"/>
              <w:jc w:val="center"/>
            </w:pPr>
            <w:r>
              <w:t>202</w:t>
            </w:r>
            <w:r w:rsidR="009A41DE">
              <w:t>5</w:t>
            </w:r>
            <w:r>
              <w:t xml:space="preserve"> года</w:t>
            </w:r>
          </w:p>
        </w:tc>
        <w:tc>
          <w:tcPr>
            <w:tcW w:w="1943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ind w:left="89"/>
            </w:pPr>
            <w:r>
              <w:t>Администрац</w:t>
            </w:r>
            <w:r>
              <w:t>ия</w:t>
            </w:r>
          </w:p>
        </w:tc>
        <w:tc>
          <w:tcPr>
            <w:tcW w:w="5175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62" w:right="128"/>
              <w:jc w:val="both"/>
            </w:pPr>
            <w:r>
              <w:t>П</w:t>
            </w:r>
            <w:r>
              <w:t>риняли участие в региональных процедурах оценки качества образования, получили рекомендации по итогам проведения региональных процедур оценки качества образования</w:t>
            </w:r>
          </w:p>
        </w:tc>
      </w:tr>
      <w:tr w:rsidR="00C960B3" w:rsidTr="00C960B3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15810" w:type="dxa"/>
            <w:gridSpan w:val="6"/>
            <w:shd w:val="clear" w:color="auto" w:fill="FFFFFF"/>
            <w:vAlign w:val="bottom"/>
          </w:tcPr>
          <w:p w:rsidR="00C960B3" w:rsidRDefault="00C960B3" w:rsidP="00C960B3">
            <w:pPr>
              <w:pStyle w:val="a7"/>
              <w:shd w:val="clear" w:color="auto" w:fill="auto"/>
              <w:ind w:left="89"/>
              <w:jc w:val="center"/>
              <w:rPr>
                <w:sz w:val="10"/>
                <w:szCs w:val="10"/>
              </w:rPr>
            </w:pPr>
            <w:r>
              <w:t xml:space="preserve">3. </w:t>
            </w:r>
            <w:r>
              <w:rPr>
                <w:b/>
                <w:bCs/>
              </w:rPr>
              <w:t>Методическая деятельность</w:t>
            </w:r>
          </w:p>
        </w:tc>
      </w:tr>
      <w:tr w:rsidR="00331871" w:rsidTr="00C960B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1416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3.1.</w:t>
            </w:r>
          </w:p>
        </w:tc>
        <w:tc>
          <w:tcPr>
            <w:tcW w:w="6083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132" w:right="122"/>
              <w:jc w:val="both"/>
            </w:pPr>
            <w:r>
              <w:t xml:space="preserve">Организация и </w:t>
            </w:r>
            <w:r>
              <w:t>проведение мероприятий по ознакомлению педагогических работников школы с нормативными и методическими материалами в области формирования функциональной грамотности обучающихся</w:t>
            </w:r>
          </w:p>
        </w:tc>
        <w:tc>
          <w:tcPr>
            <w:tcW w:w="1896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jc w:val="center"/>
            </w:pPr>
            <w:r>
              <w:t xml:space="preserve">Сентябрь - октябрь </w:t>
            </w:r>
            <w:r w:rsidR="009A41DE">
              <w:t>2024</w:t>
            </w:r>
            <w:r>
              <w:t xml:space="preserve"> года</w:t>
            </w:r>
          </w:p>
        </w:tc>
        <w:tc>
          <w:tcPr>
            <w:tcW w:w="1943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ind w:left="89"/>
            </w:pPr>
            <w:r>
              <w:t>Методически й совет</w:t>
            </w:r>
          </w:p>
        </w:tc>
        <w:tc>
          <w:tcPr>
            <w:tcW w:w="5175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ind w:left="62" w:right="128"/>
              <w:jc w:val="both"/>
            </w:pPr>
            <w:r>
              <w:t>Проведены мероприятия</w:t>
            </w:r>
          </w:p>
        </w:tc>
      </w:tr>
      <w:tr w:rsidR="00331871" w:rsidTr="00C960B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1998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3.2.</w:t>
            </w:r>
          </w:p>
        </w:tc>
        <w:tc>
          <w:tcPr>
            <w:tcW w:w="6083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132" w:right="122"/>
              <w:jc w:val="both"/>
            </w:pPr>
            <w:r>
              <w:t>Реализация ДПП ПК по вопросам формирования и оценки функциональной грамотности на уроках в общеобразовательных организациях по шести направлениям (читательская грамотность, математическая грамотность, естественно-научная грамотность, финансовая грамотность</w:t>
            </w:r>
            <w:r>
              <w:t>, глобальные компетенции и креативное мышление)</w:t>
            </w:r>
          </w:p>
        </w:tc>
        <w:tc>
          <w:tcPr>
            <w:tcW w:w="1896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jc w:val="center"/>
            </w:pPr>
            <w:r>
              <w:t>В течение</w:t>
            </w:r>
          </w:p>
          <w:p w:rsidR="00331871" w:rsidRDefault="009A41DE" w:rsidP="009A41DE">
            <w:pPr>
              <w:pStyle w:val="a7"/>
              <w:shd w:val="clear" w:color="auto" w:fill="auto"/>
              <w:jc w:val="center"/>
            </w:pPr>
            <w:r>
              <w:t>2024-2025</w:t>
            </w:r>
            <w:r w:rsidR="00310A3D">
              <w:t xml:space="preserve"> учебного года</w:t>
            </w:r>
          </w:p>
        </w:tc>
        <w:tc>
          <w:tcPr>
            <w:tcW w:w="1943" w:type="dxa"/>
            <w:shd w:val="clear" w:color="auto" w:fill="FFFFFF"/>
          </w:tcPr>
          <w:p w:rsidR="00331871" w:rsidRDefault="00C960B3" w:rsidP="00C960B3">
            <w:pPr>
              <w:pStyle w:val="a7"/>
              <w:shd w:val="clear" w:color="auto" w:fill="auto"/>
              <w:ind w:left="89"/>
            </w:pPr>
            <w:r>
              <w:t>Зам.директора по УВР</w:t>
            </w:r>
          </w:p>
        </w:tc>
        <w:tc>
          <w:tcPr>
            <w:tcW w:w="517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spacing w:after="260"/>
              <w:ind w:left="62" w:right="128"/>
              <w:jc w:val="both"/>
            </w:pPr>
            <w:r>
              <w:t>Сформированы заявки на участие в курсах повышения квалификации педагогических работников по совершенствованию компетенций по графику</w:t>
            </w:r>
          </w:p>
        </w:tc>
      </w:tr>
      <w:tr w:rsidR="00331871" w:rsidTr="00C960B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852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3.3.</w:t>
            </w:r>
          </w:p>
        </w:tc>
        <w:tc>
          <w:tcPr>
            <w:tcW w:w="6083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132" w:right="122"/>
              <w:jc w:val="both"/>
            </w:pPr>
            <w:r>
              <w:t xml:space="preserve">Выявление лучших </w:t>
            </w:r>
            <w:r>
              <w:t>педагогических практик преподавания цикла математических, естественных и гуманитарных наук.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C960B3" w:rsidRDefault="00310A3D" w:rsidP="009A41DE">
            <w:pPr>
              <w:pStyle w:val="a7"/>
              <w:shd w:val="clear" w:color="auto" w:fill="auto"/>
              <w:jc w:val="center"/>
            </w:pPr>
            <w:r>
              <w:t xml:space="preserve">В течение </w:t>
            </w:r>
          </w:p>
          <w:p w:rsidR="00331871" w:rsidRDefault="009A41DE" w:rsidP="009A41DE">
            <w:pPr>
              <w:pStyle w:val="a7"/>
              <w:shd w:val="clear" w:color="auto" w:fill="auto"/>
              <w:jc w:val="center"/>
            </w:pPr>
            <w:r>
              <w:t>2024-2025</w:t>
            </w:r>
            <w:r w:rsidR="00310A3D">
              <w:t xml:space="preserve"> учебного года</w:t>
            </w:r>
          </w:p>
        </w:tc>
        <w:tc>
          <w:tcPr>
            <w:tcW w:w="1943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ind w:left="89"/>
            </w:pPr>
            <w:r>
              <w:t>Методически й совет</w:t>
            </w:r>
          </w:p>
        </w:tc>
        <w:tc>
          <w:tcPr>
            <w:tcW w:w="5175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ind w:left="62" w:right="128"/>
              <w:jc w:val="both"/>
            </w:pPr>
            <w:r>
              <w:t>Проведены мероприятия</w:t>
            </w:r>
          </w:p>
        </w:tc>
      </w:tr>
      <w:tr w:rsidR="00331871" w:rsidTr="00C960B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852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3.7.</w:t>
            </w:r>
          </w:p>
        </w:tc>
        <w:tc>
          <w:tcPr>
            <w:tcW w:w="6083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ind w:left="132" w:right="122"/>
              <w:jc w:val="both"/>
            </w:pPr>
            <w:r>
              <w:t>Проведение методической недели «Современный урок</w:t>
            </w:r>
          </w:p>
          <w:p w:rsidR="00331871" w:rsidRDefault="00310A3D" w:rsidP="009A41DE">
            <w:pPr>
              <w:pStyle w:val="a7"/>
              <w:shd w:val="clear" w:color="auto" w:fill="auto"/>
              <w:ind w:left="132" w:right="122"/>
              <w:jc w:val="both"/>
            </w:pPr>
            <w:r>
              <w:t>- урок развития личности»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jc w:val="center"/>
            </w:pPr>
            <w:r>
              <w:t>Февраль</w:t>
            </w:r>
            <w:r>
              <w:t xml:space="preserve"> - апрель </w:t>
            </w:r>
            <w:r w:rsidR="009A41DE">
              <w:t>2025</w:t>
            </w:r>
            <w:r>
              <w:t xml:space="preserve"> года</w:t>
            </w:r>
          </w:p>
        </w:tc>
        <w:tc>
          <w:tcPr>
            <w:tcW w:w="1943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ind w:left="89"/>
            </w:pPr>
            <w:r>
              <w:t>Методически й совет</w:t>
            </w:r>
          </w:p>
        </w:tc>
        <w:tc>
          <w:tcPr>
            <w:tcW w:w="5175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ind w:left="62" w:right="128"/>
              <w:jc w:val="both"/>
            </w:pPr>
            <w:r>
              <w:t>Проведены мероприятия</w:t>
            </w:r>
          </w:p>
        </w:tc>
      </w:tr>
      <w:tr w:rsidR="00331871" w:rsidTr="00C960B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872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3.8.</w:t>
            </w:r>
          </w:p>
        </w:tc>
        <w:tc>
          <w:tcPr>
            <w:tcW w:w="6083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132" w:right="122"/>
              <w:jc w:val="both"/>
            </w:pPr>
            <w:r>
              <w:t>Распространение успешных практик внеурочной деятельности, направленных на развитие мотивации к изучению математики и предметов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C960B3" w:rsidRDefault="00310A3D" w:rsidP="009A41DE">
            <w:pPr>
              <w:pStyle w:val="a7"/>
              <w:shd w:val="clear" w:color="auto" w:fill="auto"/>
              <w:jc w:val="center"/>
            </w:pPr>
            <w:r>
              <w:t xml:space="preserve">В течение </w:t>
            </w:r>
          </w:p>
          <w:p w:rsidR="00331871" w:rsidRDefault="009A41DE" w:rsidP="009A41DE">
            <w:pPr>
              <w:pStyle w:val="a7"/>
              <w:shd w:val="clear" w:color="auto" w:fill="auto"/>
              <w:jc w:val="center"/>
            </w:pPr>
            <w:r>
              <w:t>2024-2025</w:t>
            </w:r>
            <w:r w:rsidR="00310A3D">
              <w:t xml:space="preserve"> учебного года</w:t>
            </w:r>
          </w:p>
        </w:tc>
        <w:tc>
          <w:tcPr>
            <w:tcW w:w="1943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ind w:left="89"/>
            </w:pPr>
            <w:r>
              <w:t>Методически й совет</w:t>
            </w:r>
          </w:p>
        </w:tc>
        <w:tc>
          <w:tcPr>
            <w:tcW w:w="5175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ind w:left="62" w:right="128"/>
              <w:jc w:val="both"/>
            </w:pPr>
            <w:r>
              <w:t>Проведены мероприятия</w:t>
            </w:r>
          </w:p>
        </w:tc>
      </w:tr>
    </w:tbl>
    <w:p w:rsidR="00331871" w:rsidRDefault="00310A3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6083"/>
        <w:gridCol w:w="1900"/>
        <w:gridCol w:w="1939"/>
        <w:gridCol w:w="5318"/>
        <w:gridCol w:w="10"/>
      </w:tblGrid>
      <w:tr w:rsidR="00331871" w:rsidTr="00C960B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304"/>
          <w:jc w:val="center"/>
        </w:trPr>
        <w:tc>
          <w:tcPr>
            <w:tcW w:w="705" w:type="dxa"/>
            <w:shd w:val="clear" w:color="auto" w:fill="FFFFFF"/>
          </w:tcPr>
          <w:p w:rsidR="00331871" w:rsidRDefault="00331871" w:rsidP="00C960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83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132" w:right="122"/>
              <w:jc w:val="both"/>
            </w:pPr>
            <w:r>
              <w:t>естественнонаучного цикла</w:t>
            </w:r>
          </w:p>
        </w:tc>
        <w:tc>
          <w:tcPr>
            <w:tcW w:w="1900" w:type="dxa"/>
            <w:shd w:val="clear" w:color="auto" w:fill="FFFFFF"/>
          </w:tcPr>
          <w:p w:rsidR="00331871" w:rsidRDefault="00331871" w:rsidP="009A41D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331871" w:rsidRDefault="00331871" w:rsidP="00C960B3">
            <w:pPr>
              <w:ind w:left="89"/>
              <w:rPr>
                <w:sz w:val="10"/>
                <w:szCs w:val="10"/>
              </w:rPr>
            </w:pPr>
          </w:p>
        </w:tc>
        <w:tc>
          <w:tcPr>
            <w:tcW w:w="5318" w:type="dxa"/>
            <w:shd w:val="clear" w:color="auto" w:fill="FFFFFF"/>
          </w:tcPr>
          <w:p w:rsidR="00331871" w:rsidRDefault="00331871" w:rsidP="009A41DE">
            <w:pPr>
              <w:ind w:left="62" w:right="128"/>
              <w:jc w:val="both"/>
              <w:rPr>
                <w:sz w:val="10"/>
                <w:szCs w:val="10"/>
              </w:rPr>
            </w:pPr>
          </w:p>
        </w:tc>
      </w:tr>
      <w:tr w:rsidR="00331871" w:rsidTr="00C960B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47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3.9.</w:t>
            </w:r>
          </w:p>
        </w:tc>
        <w:tc>
          <w:tcPr>
            <w:tcW w:w="6083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ind w:left="132" w:right="122"/>
              <w:jc w:val="both"/>
            </w:pPr>
            <w:r>
              <w:t>Муниципальный математический турнир День науки России</w:t>
            </w:r>
          </w:p>
        </w:tc>
        <w:tc>
          <w:tcPr>
            <w:tcW w:w="1900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jc w:val="center"/>
            </w:pPr>
            <w:r>
              <w:t>Февраль</w:t>
            </w:r>
          </w:p>
          <w:p w:rsidR="00331871" w:rsidRDefault="009A41DE" w:rsidP="009A41DE">
            <w:pPr>
              <w:pStyle w:val="a7"/>
              <w:shd w:val="clear" w:color="auto" w:fill="auto"/>
              <w:jc w:val="center"/>
            </w:pPr>
            <w:r>
              <w:t>2025</w:t>
            </w:r>
            <w:r w:rsidR="00310A3D">
              <w:t>года</w:t>
            </w:r>
          </w:p>
        </w:tc>
        <w:tc>
          <w:tcPr>
            <w:tcW w:w="1939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ind w:left="89"/>
            </w:pPr>
            <w:r>
              <w:t>Администрац</w:t>
            </w:r>
            <w:r>
              <w:t>ия,</w:t>
            </w:r>
            <w:r w:rsidR="00C960B3">
              <w:t xml:space="preserve"> </w:t>
            </w:r>
            <w:r>
              <w:t>учителя математики</w:t>
            </w:r>
          </w:p>
        </w:tc>
        <w:tc>
          <w:tcPr>
            <w:tcW w:w="5318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ind w:left="62" w:right="128"/>
              <w:jc w:val="both"/>
            </w:pPr>
            <w:r>
              <w:t xml:space="preserve">Приняли участие в турнире </w:t>
            </w:r>
          </w:p>
        </w:tc>
      </w:tr>
      <w:tr w:rsidR="00331871" w:rsidTr="00C960B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131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3.10.</w:t>
            </w:r>
          </w:p>
        </w:tc>
        <w:tc>
          <w:tcPr>
            <w:tcW w:w="6083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ind w:left="132" w:right="122"/>
              <w:jc w:val="both"/>
            </w:pPr>
            <w:r>
              <w:t xml:space="preserve">Муниципальный турнир метапредметной олимпиады для </w:t>
            </w:r>
            <w:r>
              <w:t>учащихся начальных</w:t>
            </w:r>
            <w:r w:rsidR="00C960B3">
              <w:t xml:space="preserve"> </w:t>
            </w:r>
            <w:r>
              <w:t>классов</w:t>
            </w:r>
          </w:p>
        </w:tc>
        <w:tc>
          <w:tcPr>
            <w:tcW w:w="1900" w:type="dxa"/>
            <w:shd w:val="clear" w:color="auto" w:fill="FFFFFF"/>
          </w:tcPr>
          <w:p w:rsidR="00C960B3" w:rsidRDefault="00310A3D" w:rsidP="009A41DE">
            <w:pPr>
              <w:pStyle w:val="a7"/>
              <w:shd w:val="clear" w:color="auto" w:fill="auto"/>
              <w:jc w:val="center"/>
            </w:pPr>
            <w:r>
              <w:t xml:space="preserve">Апрель </w:t>
            </w:r>
          </w:p>
          <w:p w:rsidR="00331871" w:rsidRDefault="009A41DE" w:rsidP="009A41DE">
            <w:pPr>
              <w:pStyle w:val="a7"/>
              <w:shd w:val="clear" w:color="auto" w:fill="auto"/>
              <w:jc w:val="center"/>
            </w:pPr>
            <w:r>
              <w:t>2025</w:t>
            </w:r>
          </w:p>
          <w:p w:rsidR="00331871" w:rsidRDefault="00310A3D" w:rsidP="009A41DE">
            <w:pPr>
              <w:pStyle w:val="a7"/>
              <w:shd w:val="clear" w:color="auto" w:fill="auto"/>
              <w:jc w:val="center"/>
            </w:pPr>
            <w:r>
              <w:t>года</w:t>
            </w:r>
          </w:p>
        </w:tc>
        <w:tc>
          <w:tcPr>
            <w:tcW w:w="1939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ind w:left="89"/>
            </w:pPr>
            <w:r>
              <w:t>Администрац</w:t>
            </w:r>
            <w:r>
              <w:t>ия, учителя начальных классов</w:t>
            </w:r>
          </w:p>
        </w:tc>
        <w:tc>
          <w:tcPr>
            <w:tcW w:w="5318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spacing w:after="400"/>
              <w:ind w:left="62" w:right="128"/>
              <w:jc w:val="both"/>
              <w:rPr>
                <w:sz w:val="11"/>
                <w:szCs w:val="11"/>
              </w:rPr>
            </w:pPr>
            <w:r>
              <w:t xml:space="preserve">Приняли участие в турнире </w:t>
            </w:r>
            <w:r>
              <w:rPr>
                <w:b/>
                <w:bCs/>
                <w:i/>
                <w:iCs/>
                <w:sz w:val="11"/>
                <w:szCs w:val="11"/>
              </w:rPr>
              <w:t>г</w:t>
            </w:r>
          </w:p>
        </w:tc>
      </w:tr>
      <w:tr w:rsidR="00331871" w:rsidTr="00C960B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993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3.11.</w:t>
            </w:r>
          </w:p>
        </w:tc>
        <w:tc>
          <w:tcPr>
            <w:tcW w:w="6083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132" w:right="122"/>
              <w:jc w:val="both"/>
            </w:pPr>
            <w:r>
              <w:t xml:space="preserve">Методические семинары, заседания методических объединений для учителей по формированию функциональной грамотности по шести </w:t>
            </w:r>
            <w:r>
              <w:t>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900" w:type="dxa"/>
            <w:shd w:val="clear" w:color="auto" w:fill="FFFFFF"/>
          </w:tcPr>
          <w:p w:rsidR="00C960B3" w:rsidRDefault="00310A3D" w:rsidP="009A41DE">
            <w:pPr>
              <w:pStyle w:val="a7"/>
              <w:shd w:val="clear" w:color="auto" w:fill="auto"/>
              <w:jc w:val="center"/>
            </w:pPr>
            <w:r>
              <w:t xml:space="preserve">В течение </w:t>
            </w:r>
          </w:p>
          <w:p w:rsidR="00331871" w:rsidRDefault="009A41DE" w:rsidP="009A41DE">
            <w:pPr>
              <w:pStyle w:val="a7"/>
              <w:shd w:val="clear" w:color="auto" w:fill="auto"/>
              <w:jc w:val="center"/>
            </w:pPr>
            <w:r>
              <w:t>2024-2025</w:t>
            </w:r>
            <w:r w:rsidR="00310A3D">
              <w:t xml:space="preserve"> учебного года</w:t>
            </w:r>
          </w:p>
        </w:tc>
        <w:tc>
          <w:tcPr>
            <w:tcW w:w="1939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ind w:left="89"/>
            </w:pPr>
            <w:r>
              <w:t>Методически</w:t>
            </w:r>
            <w:r>
              <w:t>й совет</w:t>
            </w:r>
          </w:p>
        </w:tc>
        <w:tc>
          <w:tcPr>
            <w:tcW w:w="5318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spacing w:after="500"/>
              <w:ind w:left="62" w:right="128"/>
              <w:jc w:val="both"/>
            </w:pPr>
            <w:r>
              <w:t>П</w:t>
            </w:r>
            <w:r>
              <w:t>роведены мероприятия</w:t>
            </w:r>
          </w:p>
        </w:tc>
      </w:tr>
      <w:tr w:rsidR="00331871" w:rsidTr="00C960B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420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3.12.</w:t>
            </w:r>
          </w:p>
        </w:tc>
        <w:tc>
          <w:tcPr>
            <w:tcW w:w="6083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ind w:left="132" w:right="122"/>
              <w:jc w:val="both"/>
            </w:pPr>
            <w:r>
              <w:t xml:space="preserve">Мониторинг реализации школьного плана мероприятий («дорожная карта») по формированию и оценке функциональной грамотности обучающихся на </w:t>
            </w:r>
            <w:r w:rsidR="009A41DE">
              <w:t>2024-2025</w:t>
            </w:r>
            <w:r>
              <w:t>учебный год</w:t>
            </w:r>
          </w:p>
        </w:tc>
        <w:tc>
          <w:tcPr>
            <w:tcW w:w="1900" w:type="dxa"/>
            <w:shd w:val="clear" w:color="auto" w:fill="FFFFFF"/>
          </w:tcPr>
          <w:p w:rsidR="00C960B3" w:rsidRDefault="00310A3D" w:rsidP="009A41DE">
            <w:pPr>
              <w:pStyle w:val="a7"/>
              <w:shd w:val="clear" w:color="auto" w:fill="auto"/>
              <w:jc w:val="center"/>
            </w:pPr>
            <w:r>
              <w:t xml:space="preserve">В течение </w:t>
            </w:r>
          </w:p>
          <w:p w:rsidR="00331871" w:rsidRDefault="009A41DE" w:rsidP="009A41DE">
            <w:pPr>
              <w:pStyle w:val="a7"/>
              <w:shd w:val="clear" w:color="auto" w:fill="auto"/>
              <w:jc w:val="center"/>
            </w:pPr>
            <w:r>
              <w:t>2024-2025</w:t>
            </w:r>
            <w:r w:rsidR="00310A3D">
              <w:t xml:space="preserve"> учебного года</w:t>
            </w:r>
          </w:p>
        </w:tc>
        <w:tc>
          <w:tcPr>
            <w:tcW w:w="1939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ind w:left="89"/>
            </w:pPr>
            <w:r>
              <w:t>администраци</w:t>
            </w:r>
            <w:r>
              <w:t>я</w:t>
            </w:r>
          </w:p>
        </w:tc>
        <w:tc>
          <w:tcPr>
            <w:tcW w:w="5318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62" w:right="128"/>
              <w:jc w:val="both"/>
            </w:pPr>
            <w:r>
              <w:t>П</w:t>
            </w:r>
            <w:r>
              <w:t>роведение мониторинга реализации школьного плана</w:t>
            </w:r>
            <w:r>
              <w:t xml:space="preserve"> мероприятий («дорожная карта») по формированию и оценке функциональной грамотности обучающихся на </w:t>
            </w:r>
            <w:r w:rsidR="009A41DE">
              <w:t>2024-2025</w:t>
            </w:r>
            <w:r>
              <w:t>учебный год</w:t>
            </w:r>
          </w:p>
        </w:tc>
      </w:tr>
      <w:tr w:rsidR="00331871" w:rsidTr="00C960B3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705" w:type="dxa"/>
            <w:shd w:val="clear" w:color="auto" w:fill="FFFFFF"/>
            <w:vAlign w:val="bottom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4.</w:t>
            </w:r>
          </w:p>
        </w:tc>
        <w:tc>
          <w:tcPr>
            <w:tcW w:w="15250" w:type="dxa"/>
            <w:gridSpan w:val="5"/>
            <w:shd w:val="clear" w:color="auto" w:fill="FFFFFF"/>
            <w:vAlign w:val="bottom"/>
          </w:tcPr>
          <w:p w:rsidR="00331871" w:rsidRDefault="00310A3D" w:rsidP="00C960B3">
            <w:pPr>
              <w:pStyle w:val="a7"/>
              <w:shd w:val="clear" w:color="auto" w:fill="auto"/>
              <w:ind w:left="89" w:right="128"/>
              <w:jc w:val="center"/>
            </w:pPr>
            <w:r>
              <w:rPr>
                <w:b/>
                <w:bCs/>
              </w:rPr>
              <w:t>Информационно-просветительская деятельность</w:t>
            </w:r>
          </w:p>
        </w:tc>
      </w:tr>
      <w:tr w:rsidR="00331871" w:rsidTr="00C960B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2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4.1.</w:t>
            </w:r>
          </w:p>
        </w:tc>
        <w:tc>
          <w:tcPr>
            <w:tcW w:w="6083" w:type="dxa"/>
            <w:shd w:val="clear" w:color="auto" w:fill="FFFFFF"/>
            <w:vAlign w:val="bottom"/>
          </w:tcPr>
          <w:p w:rsidR="00331871" w:rsidRDefault="00C960B3" w:rsidP="009A41DE">
            <w:pPr>
              <w:pStyle w:val="a7"/>
              <w:shd w:val="clear" w:color="auto" w:fill="auto"/>
              <w:ind w:left="132" w:right="122"/>
              <w:jc w:val="both"/>
            </w:pPr>
            <w:r>
              <w:t>Ведение</w:t>
            </w:r>
            <w:r w:rsidR="00310A3D">
              <w:t xml:space="preserve"> информационного блока «Функциональная грамотность» на сайте школы</w:t>
            </w:r>
          </w:p>
        </w:tc>
        <w:tc>
          <w:tcPr>
            <w:tcW w:w="1900" w:type="dxa"/>
            <w:shd w:val="clear" w:color="auto" w:fill="FFFFFF"/>
            <w:vAlign w:val="bottom"/>
          </w:tcPr>
          <w:p w:rsidR="00C960B3" w:rsidRDefault="00C960B3" w:rsidP="00C960B3">
            <w:pPr>
              <w:pStyle w:val="a7"/>
              <w:jc w:val="center"/>
            </w:pPr>
            <w:r>
              <w:t xml:space="preserve">В течение </w:t>
            </w:r>
          </w:p>
          <w:p w:rsidR="00331871" w:rsidRDefault="00C960B3" w:rsidP="00C960B3">
            <w:pPr>
              <w:pStyle w:val="a7"/>
              <w:shd w:val="clear" w:color="auto" w:fill="auto"/>
              <w:jc w:val="center"/>
            </w:pPr>
            <w:r>
              <w:t>2024-2025 учебного года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331871" w:rsidRDefault="00C960B3" w:rsidP="00C960B3">
            <w:pPr>
              <w:pStyle w:val="a7"/>
              <w:shd w:val="clear" w:color="auto" w:fill="auto"/>
              <w:ind w:left="89"/>
            </w:pPr>
            <w:r>
              <w:t>Заместитель директора по УВР</w:t>
            </w:r>
          </w:p>
        </w:tc>
        <w:tc>
          <w:tcPr>
            <w:tcW w:w="5318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62" w:right="128"/>
              <w:jc w:val="both"/>
            </w:pPr>
            <w:r>
              <w:t>Создан информационный блок «Функциональная грамотность» на сайте школы</w:t>
            </w:r>
          </w:p>
        </w:tc>
      </w:tr>
      <w:tr w:rsidR="00331871" w:rsidTr="00C960B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62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4.2.</w:t>
            </w:r>
          </w:p>
        </w:tc>
        <w:tc>
          <w:tcPr>
            <w:tcW w:w="6083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ind w:left="132" w:right="122"/>
              <w:jc w:val="both"/>
            </w:pPr>
            <w:r>
              <w:t>Родительские собрания на тему формирование функциональной грамотности</w:t>
            </w:r>
          </w:p>
        </w:tc>
        <w:tc>
          <w:tcPr>
            <w:tcW w:w="1900" w:type="dxa"/>
            <w:shd w:val="clear" w:color="auto" w:fill="FFFFFF"/>
          </w:tcPr>
          <w:p w:rsidR="00C960B3" w:rsidRDefault="00310A3D" w:rsidP="009A41DE">
            <w:pPr>
              <w:pStyle w:val="a7"/>
              <w:shd w:val="clear" w:color="auto" w:fill="auto"/>
              <w:jc w:val="center"/>
            </w:pPr>
            <w:r>
              <w:t xml:space="preserve">Октябрь </w:t>
            </w:r>
          </w:p>
          <w:p w:rsidR="00331871" w:rsidRDefault="009A41DE" w:rsidP="009A41DE">
            <w:pPr>
              <w:pStyle w:val="a7"/>
              <w:shd w:val="clear" w:color="auto" w:fill="auto"/>
              <w:jc w:val="center"/>
            </w:pPr>
            <w:r>
              <w:t>2024</w:t>
            </w:r>
            <w:r w:rsidR="00310A3D">
              <w:t xml:space="preserve"> года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331871" w:rsidRDefault="00310A3D" w:rsidP="00C960B3">
            <w:pPr>
              <w:pStyle w:val="a7"/>
              <w:shd w:val="clear" w:color="auto" w:fill="auto"/>
              <w:ind w:left="89"/>
            </w:pPr>
            <w:r>
              <w:t>Администрац</w:t>
            </w:r>
            <w:r>
              <w:t>ия, классные руководители</w:t>
            </w:r>
          </w:p>
        </w:tc>
        <w:tc>
          <w:tcPr>
            <w:tcW w:w="5318" w:type="dxa"/>
            <w:shd w:val="clear" w:color="auto" w:fill="FFFFFF"/>
          </w:tcPr>
          <w:p w:rsidR="00331871" w:rsidRDefault="00310A3D" w:rsidP="009A41DE">
            <w:pPr>
              <w:pStyle w:val="a7"/>
              <w:shd w:val="clear" w:color="auto" w:fill="auto"/>
              <w:ind w:left="62" w:right="128"/>
              <w:jc w:val="both"/>
            </w:pPr>
            <w:r>
              <w:t>П</w:t>
            </w:r>
            <w:r>
              <w:t>роведены родительск</w:t>
            </w:r>
            <w:r>
              <w:t>ие собрания</w:t>
            </w:r>
          </w:p>
        </w:tc>
      </w:tr>
      <w:tr w:rsidR="00331871" w:rsidTr="00C960B3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171"/>
          <w:jc w:val="center"/>
        </w:trPr>
        <w:tc>
          <w:tcPr>
            <w:tcW w:w="705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jc w:val="center"/>
            </w:pPr>
            <w:r>
              <w:t>4.3.</w:t>
            </w:r>
          </w:p>
        </w:tc>
        <w:tc>
          <w:tcPr>
            <w:tcW w:w="6083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132" w:right="122"/>
              <w:jc w:val="both"/>
            </w:pPr>
            <w:r>
              <w:t>Информационное сопровождение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  <w:tc>
          <w:tcPr>
            <w:tcW w:w="1900" w:type="dxa"/>
            <w:shd w:val="clear" w:color="auto" w:fill="FFFFFF"/>
          </w:tcPr>
          <w:p w:rsidR="00C960B3" w:rsidRDefault="00310A3D" w:rsidP="009A41DE">
            <w:pPr>
              <w:pStyle w:val="a7"/>
              <w:shd w:val="clear" w:color="auto" w:fill="auto"/>
              <w:jc w:val="center"/>
            </w:pPr>
            <w:r>
              <w:t xml:space="preserve">В течение </w:t>
            </w:r>
          </w:p>
          <w:p w:rsidR="00331871" w:rsidRDefault="009A41DE" w:rsidP="009A41DE">
            <w:pPr>
              <w:pStyle w:val="a7"/>
              <w:shd w:val="clear" w:color="auto" w:fill="auto"/>
              <w:jc w:val="center"/>
            </w:pPr>
            <w:r>
              <w:t>2024-2025</w:t>
            </w:r>
            <w:r w:rsidR="00310A3D">
              <w:t xml:space="preserve"> учебного года</w:t>
            </w:r>
          </w:p>
        </w:tc>
        <w:tc>
          <w:tcPr>
            <w:tcW w:w="1939" w:type="dxa"/>
            <w:shd w:val="clear" w:color="auto" w:fill="FFFFFF"/>
          </w:tcPr>
          <w:p w:rsidR="00331871" w:rsidRDefault="00310A3D" w:rsidP="00C960B3">
            <w:pPr>
              <w:pStyle w:val="a7"/>
              <w:shd w:val="clear" w:color="auto" w:fill="auto"/>
              <w:ind w:left="89"/>
            </w:pPr>
            <w:r>
              <w:t>Администрац</w:t>
            </w:r>
            <w:r>
              <w:t>ия</w:t>
            </w:r>
          </w:p>
        </w:tc>
        <w:tc>
          <w:tcPr>
            <w:tcW w:w="5318" w:type="dxa"/>
            <w:shd w:val="clear" w:color="auto" w:fill="FFFFFF"/>
            <w:vAlign w:val="bottom"/>
          </w:tcPr>
          <w:p w:rsidR="00331871" w:rsidRDefault="00310A3D" w:rsidP="009A41DE">
            <w:pPr>
              <w:pStyle w:val="a7"/>
              <w:shd w:val="clear" w:color="auto" w:fill="auto"/>
              <w:ind w:left="62" w:right="128"/>
              <w:jc w:val="both"/>
            </w:pPr>
            <w:r>
              <w:t>П</w:t>
            </w:r>
            <w:r>
              <w:t xml:space="preserve">роводится информационная поддержка </w:t>
            </w:r>
            <w:r>
              <w:t>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</w:tr>
    </w:tbl>
    <w:p w:rsidR="00331871" w:rsidRDefault="00331871">
      <w:pPr>
        <w:spacing w:after="479" w:line="1" w:lineRule="exact"/>
      </w:pPr>
    </w:p>
    <w:p w:rsidR="00331871" w:rsidRDefault="00310A3D">
      <w:pPr>
        <w:pStyle w:val="1"/>
        <w:shd w:val="clear" w:color="auto" w:fill="auto"/>
      </w:pPr>
      <w:r>
        <w:t>План составили члены рабочей группы:</w:t>
      </w:r>
    </w:p>
    <w:p w:rsidR="00331871" w:rsidRDefault="00310A3D">
      <w:pPr>
        <w:pStyle w:val="1"/>
        <w:shd w:val="clear" w:color="auto" w:fill="auto"/>
      </w:pPr>
      <w:r>
        <w:t>Заместитель директора по УВР</w:t>
      </w:r>
      <w:r w:rsidR="00C960B3">
        <w:tab/>
      </w:r>
      <w:r w:rsidR="00C960B3">
        <w:tab/>
      </w:r>
      <w:r w:rsidR="00C960B3">
        <w:tab/>
      </w:r>
    </w:p>
    <w:p w:rsidR="00331871" w:rsidRDefault="00310A3D">
      <w:pPr>
        <w:pStyle w:val="1"/>
        <w:shd w:val="clear" w:color="auto" w:fill="auto"/>
        <w:spacing w:after="360"/>
      </w:pPr>
      <w:r>
        <w:t>Заместитель директора по УВР</w:t>
      </w:r>
    </w:p>
    <w:sectPr w:rsidR="00331871">
      <w:pgSz w:w="16840" w:h="11900" w:orient="landscape"/>
      <w:pgMar w:top="475" w:right="148" w:bottom="234" w:left="724" w:header="4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A3D" w:rsidRDefault="00310A3D">
      <w:r>
        <w:separator/>
      </w:r>
    </w:p>
  </w:endnote>
  <w:endnote w:type="continuationSeparator" w:id="0">
    <w:p w:rsidR="00310A3D" w:rsidRDefault="0031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A3D" w:rsidRDefault="00310A3D"/>
  </w:footnote>
  <w:footnote w:type="continuationSeparator" w:id="0">
    <w:p w:rsidR="00310A3D" w:rsidRDefault="00310A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71"/>
    <w:rsid w:val="00310A3D"/>
    <w:rsid w:val="00331871"/>
    <w:rsid w:val="009A41DE"/>
    <w:rsid w:val="00C9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C592"/>
  <w15:docId w15:val="{43BE6B90-4341-4A8C-9F90-16DCAD53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2025-01-22T13:53:00Z</dcterms:created>
  <dcterms:modified xsi:type="dcterms:W3CDTF">2025-01-22T14:13:00Z</dcterms:modified>
</cp:coreProperties>
</file>