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87" w:rsidRPr="00045487" w:rsidRDefault="00045487" w:rsidP="00045487">
      <w:pPr>
        <w:rPr>
          <w:sz w:val="28"/>
        </w:rPr>
      </w:pPr>
      <w:r w:rsidRPr="00045487">
        <w:rPr>
          <w:b/>
          <w:bCs/>
          <w:sz w:val="28"/>
        </w:rPr>
        <w:t>Симптомы наркотического опьянения</w:t>
      </w:r>
    </w:p>
    <w:p w:rsidR="00045487" w:rsidRPr="00045487" w:rsidRDefault="00045487" w:rsidP="00045487">
      <w:r w:rsidRPr="00045487">
        <w:t>Общие признаки употребления наркотиков</w:t>
      </w:r>
    </w:p>
    <w:tbl>
      <w:tblPr>
        <w:tblW w:w="9631" w:type="dxa"/>
        <w:tblInd w:w="-57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27"/>
        <w:gridCol w:w="3969"/>
        <w:gridCol w:w="2835"/>
      </w:tblGrid>
      <w:tr w:rsidR="00045487" w:rsidRPr="00045487" w:rsidTr="00045487">
        <w:tc>
          <w:tcPr>
            <w:tcW w:w="282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5487" w:rsidRPr="00045487" w:rsidRDefault="00045487" w:rsidP="00045487">
            <w:r w:rsidRPr="00045487">
              <w:t>Внешние признаки:</w:t>
            </w:r>
          </w:p>
          <w:p w:rsidR="00045487" w:rsidRPr="00045487" w:rsidRDefault="00045487" w:rsidP="00045487">
            <w:pPr>
              <w:numPr>
                <w:ilvl w:val="0"/>
                <w:numId w:val="1"/>
              </w:numPr>
            </w:pPr>
            <w:r w:rsidRPr="00045487">
              <w:t>бледность кожи;</w:t>
            </w:r>
          </w:p>
          <w:p w:rsidR="00045487" w:rsidRPr="00045487" w:rsidRDefault="00045487" w:rsidP="00045487">
            <w:pPr>
              <w:numPr>
                <w:ilvl w:val="0"/>
                <w:numId w:val="1"/>
              </w:numPr>
            </w:pPr>
            <w:r w:rsidRPr="00045487">
              <w:t>расширенные или суженные зрачки;</w:t>
            </w:r>
          </w:p>
          <w:p w:rsidR="00045487" w:rsidRPr="00045487" w:rsidRDefault="00045487" w:rsidP="00045487">
            <w:pPr>
              <w:numPr>
                <w:ilvl w:val="0"/>
                <w:numId w:val="1"/>
              </w:numPr>
            </w:pPr>
            <w:r w:rsidRPr="00045487">
              <w:t>покрасневшие или мутные глаза;</w:t>
            </w:r>
          </w:p>
          <w:p w:rsidR="00045487" w:rsidRPr="00045487" w:rsidRDefault="00045487" w:rsidP="00045487">
            <w:pPr>
              <w:numPr>
                <w:ilvl w:val="0"/>
                <w:numId w:val="1"/>
              </w:numPr>
            </w:pPr>
            <w:r w:rsidRPr="00045487">
              <w:t>замедленная речь;</w:t>
            </w:r>
          </w:p>
          <w:p w:rsidR="00045487" w:rsidRPr="00045487" w:rsidRDefault="00045487" w:rsidP="00045487">
            <w:pPr>
              <w:numPr>
                <w:ilvl w:val="0"/>
                <w:numId w:val="1"/>
              </w:numPr>
            </w:pPr>
            <w:r w:rsidRPr="00045487">
              <w:t>плохая координация движений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5487" w:rsidRPr="00045487" w:rsidRDefault="00045487" w:rsidP="00045487">
            <w:r w:rsidRPr="00045487">
              <w:t>Поведенческие признаки: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увеличивающееся безразличие к происходящему рядом;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уходы из дома и прогулы в школе;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трудность в сосредоточении, ухудшение памяти;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неадекватная реакция на критику;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частая и неожиданная смена настроения;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необычные просьбы дать денег;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пропажа из дома ценностей, одежды и др. вещей;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частые необъяснимые телефонные звонки;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появление новых подозрительных друзей;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потеря аппетита, похудение, иногда чрезмерное потребление пищи;</w:t>
            </w:r>
          </w:p>
          <w:p w:rsidR="00045487" w:rsidRPr="00045487" w:rsidRDefault="00045487" w:rsidP="00045487">
            <w:pPr>
              <w:numPr>
                <w:ilvl w:val="0"/>
                <w:numId w:val="2"/>
              </w:numPr>
            </w:pPr>
            <w:r w:rsidRPr="00045487">
              <w:t>хронический кашель</w:t>
            </w:r>
          </w:p>
        </w:tc>
        <w:tc>
          <w:tcPr>
            <w:tcW w:w="283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45487" w:rsidRPr="00045487" w:rsidRDefault="00045487" w:rsidP="00045487">
            <w:r w:rsidRPr="00045487">
              <w:t>Признаки – улики:</w:t>
            </w:r>
          </w:p>
          <w:p w:rsidR="00045487" w:rsidRPr="00045487" w:rsidRDefault="00045487" w:rsidP="00045487">
            <w:pPr>
              <w:numPr>
                <w:ilvl w:val="0"/>
                <w:numId w:val="3"/>
              </w:numPr>
            </w:pPr>
            <w:r w:rsidRPr="00045487">
              <w:t>следы от уколов, порезы, синяки;</w:t>
            </w:r>
          </w:p>
          <w:p w:rsidR="00045487" w:rsidRPr="00045487" w:rsidRDefault="00045487" w:rsidP="00045487">
            <w:pPr>
              <w:numPr>
                <w:ilvl w:val="0"/>
                <w:numId w:val="3"/>
              </w:numPr>
            </w:pPr>
            <w:r w:rsidRPr="00045487">
              <w:t>свёрнутые в трубочку бумажки, маленькие ложечки, капсулы, бутылки, пузырьки</w:t>
            </w:r>
          </w:p>
        </w:tc>
      </w:tr>
    </w:tbl>
    <w:p w:rsidR="00F0356C" w:rsidRDefault="00F0356C"/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Наркозависимость выражается также</w:t>
      </w:r>
      <w:r>
        <w:rPr>
          <w:rFonts w:ascii="Arial" w:hAnsi="Arial" w:cs="Arial"/>
          <w:color w:val="000000"/>
        </w:rPr>
        <w:t> в нарушении сна, мышечных и суставных болях, нестабильном артериальном давлении, сухости во рту, снижении половой потенции, нарушении менструального цикла, похудении, нарушении защитных свойств организма и др.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ОПИАТЫ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Морфин: опиум, героин, кодеин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 xml:space="preserve"> – сильное сужение зрачков, глаза слегка красноватые и сильно блестят; синяки под глазами, поверхностное прерывистое замедленное дыхание; кожный зуд (особенно нос); вялый и сонный вид; сбивчивая речь; пассивность и общая расслабленность; апатичность ко всему, кроме себя; эйфория </w:t>
      </w:r>
      <w:r>
        <w:rPr>
          <w:rFonts w:ascii="Arial" w:hAnsi="Arial" w:cs="Arial"/>
          <w:color w:val="000000"/>
        </w:rPr>
        <w:lastRenderedPageBreak/>
        <w:t>и беззаботность; чрезмерная «смелость» и решимость; нервозность; сухость кожи и слизистых покровов (губ, языка); поверхностный сон; уменьшение выделения мочи; частые запоры; при простуде отсутствует кашель; небольшое понижение температуры тела.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Метадон</w:t>
      </w:r>
      <w:proofErr w:type="spellEnd"/>
      <w:r>
        <w:rPr>
          <w:rStyle w:val="a3"/>
          <w:rFonts w:ascii="Arial" w:hAnsi="Arial" w:cs="Arial"/>
          <w:color w:val="000000"/>
        </w:rPr>
        <w:t>: синтетический наркотик опиатной группы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> – действует от 1-3 суток; замедленная и сбивчивая речь; замедленные движения; раздражительность по пустякам; нарушение аппетита; поверхностный сон; поверхностное дыхание; «добродушие»; легкий кожный зуд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Вред здоровью, причиняемый опиатами</w:t>
      </w:r>
      <w:r>
        <w:rPr>
          <w:rFonts w:ascii="Arial" w:hAnsi="Arial" w:cs="Arial"/>
          <w:color w:val="000000"/>
        </w:rPr>
        <w:t> – употребление опиатов влечёт за собой заболевание гепатитом, сифилисом, СПИДом, повреждение печени, лёгких, сердца, развитие энцефалопатии (которая заключается в гибели значительного количества клеток головного мозга), резкое снижение иммунитета, высокий риск развития гнойно-инфекционных осложнений.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Особое место в нарушении здоровья опиатных наркоманов занимают заболевания костной и зубной тканей, непосредственно нарушая обмен кальция в организме.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период вывода из организма наркотика у наркомана наблюдается сильные физиологические неудобства, называемые «ломкой». Они выражаются в болях в суставах, тошноте, рвоте. Это состояние наблюдается через 16-24 часа </w:t>
      </w:r>
      <w:proofErr w:type="gramStart"/>
      <w:r>
        <w:rPr>
          <w:rFonts w:ascii="Arial" w:hAnsi="Arial" w:cs="Arial"/>
          <w:color w:val="000000"/>
        </w:rPr>
        <w:t>после приёме</w:t>
      </w:r>
      <w:proofErr w:type="gramEnd"/>
      <w:r>
        <w:rPr>
          <w:rFonts w:ascii="Arial" w:hAnsi="Arial" w:cs="Arial"/>
          <w:color w:val="000000"/>
        </w:rPr>
        <w:t xml:space="preserve"> наркотика.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Даже первая доза способна вызывать очень сильный эффект привыкания (зависимость), сначала психологического, затем физиологическую.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КАННАБИОЛЫ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 xml:space="preserve">Препараты из конопли: марихуана, </w:t>
      </w:r>
      <w:proofErr w:type="spellStart"/>
      <w:r>
        <w:rPr>
          <w:rStyle w:val="a3"/>
          <w:rFonts w:ascii="Arial" w:hAnsi="Arial" w:cs="Arial"/>
          <w:color w:val="000000"/>
        </w:rPr>
        <w:t>анаша</w:t>
      </w:r>
      <w:proofErr w:type="spellEnd"/>
      <w:r>
        <w:rPr>
          <w:rStyle w:val="a3"/>
          <w:rFonts w:ascii="Arial" w:hAnsi="Arial" w:cs="Arial"/>
          <w:color w:val="000000"/>
        </w:rPr>
        <w:t xml:space="preserve">, гашиш, план, </w:t>
      </w:r>
      <w:proofErr w:type="spellStart"/>
      <w:r>
        <w:rPr>
          <w:rStyle w:val="a3"/>
          <w:rFonts w:ascii="Arial" w:hAnsi="Arial" w:cs="Arial"/>
          <w:color w:val="000000"/>
        </w:rPr>
        <w:t>ганджа</w:t>
      </w:r>
      <w:proofErr w:type="spellEnd"/>
      <w:r>
        <w:rPr>
          <w:rStyle w:val="a3"/>
          <w:rFonts w:ascii="Arial" w:hAnsi="Arial" w:cs="Arial"/>
          <w:color w:val="000000"/>
        </w:rPr>
        <w:t xml:space="preserve">, </w:t>
      </w:r>
      <w:proofErr w:type="spellStart"/>
      <w:r>
        <w:rPr>
          <w:rStyle w:val="a3"/>
          <w:rFonts w:ascii="Arial" w:hAnsi="Arial" w:cs="Arial"/>
          <w:color w:val="000000"/>
        </w:rPr>
        <w:t>чарас</w:t>
      </w:r>
      <w:proofErr w:type="spellEnd"/>
      <w:r>
        <w:rPr>
          <w:rStyle w:val="a3"/>
          <w:rFonts w:ascii="Arial" w:hAnsi="Arial" w:cs="Arial"/>
          <w:color w:val="000000"/>
        </w:rPr>
        <w:t xml:space="preserve">, </w:t>
      </w:r>
      <w:proofErr w:type="spellStart"/>
      <w:r>
        <w:rPr>
          <w:rStyle w:val="a3"/>
          <w:rFonts w:ascii="Arial" w:hAnsi="Arial" w:cs="Arial"/>
          <w:color w:val="000000"/>
        </w:rPr>
        <w:t>ма</w:t>
      </w:r>
      <w:proofErr w:type="spellEnd"/>
      <w:r>
        <w:rPr>
          <w:rStyle w:val="a3"/>
          <w:rFonts w:ascii="Arial" w:hAnsi="Arial" w:cs="Arial"/>
          <w:color w:val="000000"/>
        </w:rPr>
        <w:t xml:space="preserve">, </w:t>
      </w:r>
      <w:proofErr w:type="spellStart"/>
      <w:r>
        <w:rPr>
          <w:rStyle w:val="a3"/>
          <w:rFonts w:ascii="Arial" w:hAnsi="Arial" w:cs="Arial"/>
          <w:color w:val="000000"/>
        </w:rPr>
        <w:t>киф</w:t>
      </w:r>
      <w:proofErr w:type="spellEnd"/>
      <w:r>
        <w:rPr>
          <w:rStyle w:val="a3"/>
          <w:rFonts w:ascii="Arial" w:hAnsi="Arial" w:cs="Arial"/>
          <w:color w:val="000000"/>
        </w:rPr>
        <w:t xml:space="preserve">, дача, синтетический </w:t>
      </w:r>
      <w:proofErr w:type="spellStart"/>
      <w:r>
        <w:rPr>
          <w:rStyle w:val="a3"/>
          <w:rFonts w:ascii="Arial" w:hAnsi="Arial" w:cs="Arial"/>
          <w:color w:val="000000"/>
        </w:rPr>
        <w:t>каннабинол</w:t>
      </w:r>
      <w:proofErr w:type="spellEnd"/>
      <w:r>
        <w:rPr>
          <w:rStyle w:val="a3"/>
          <w:rFonts w:ascii="Arial" w:hAnsi="Arial" w:cs="Arial"/>
          <w:color w:val="000000"/>
        </w:rPr>
        <w:t xml:space="preserve">, </w:t>
      </w:r>
      <w:proofErr w:type="spellStart"/>
      <w:r>
        <w:rPr>
          <w:rStyle w:val="a3"/>
          <w:rFonts w:ascii="Arial" w:hAnsi="Arial" w:cs="Arial"/>
          <w:color w:val="000000"/>
        </w:rPr>
        <w:t>хэмп</w:t>
      </w:r>
      <w:proofErr w:type="spellEnd"/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 xml:space="preserve"> – зрачок немного расширен; блеск в глазах; покраснение белков глаз; слегка припухшие веки; постоянное облизывание губ; неприятный запах изо рта; специфический запах гари от одежды; чрезмерная весёлость и смех без причины; ослабление внимания; сбивчивость мыслей; нарушение памяти; повышенная потребность в речевом общении, со временем сменяющаяся на желание одиночества под музыку (часами); непонятные высказывания; бессвязная речь; в высказываниях заметно отсутствие логики между фразами; перескакивание с темы на тему; в разговоре </w:t>
      </w:r>
      <w:proofErr w:type="spellStart"/>
      <w:r>
        <w:rPr>
          <w:rFonts w:ascii="Arial" w:hAnsi="Arial" w:cs="Arial"/>
          <w:color w:val="000000"/>
        </w:rPr>
        <w:t>уделение</w:t>
      </w:r>
      <w:proofErr w:type="spellEnd"/>
      <w:r>
        <w:rPr>
          <w:rFonts w:ascii="Arial" w:hAnsi="Arial" w:cs="Arial"/>
          <w:color w:val="000000"/>
        </w:rPr>
        <w:t xml:space="preserve"> внимания малозначительным деталям; </w:t>
      </w:r>
      <w:r>
        <w:rPr>
          <w:rFonts w:ascii="Arial" w:hAnsi="Arial" w:cs="Arial"/>
          <w:color w:val="000000"/>
        </w:rPr>
        <w:lastRenderedPageBreak/>
        <w:t xml:space="preserve">глуповатый тон разговора; легкое нарушение координации движений; иногда галлюцинации; при резкой смене обстановки – страх и </w:t>
      </w:r>
      <w:proofErr w:type="spellStart"/>
      <w:r>
        <w:rPr>
          <w:rFonts w:ascii="Arial" w:hAnsi="Arial" w:cs="Arial"/>
          <w:color w:val="000000"/>
        </w:rPr>
        <w:t>параноидальные</w:t>
      </w:r>
      <w:proofErr w:type="spellEnd"/>
      <w:r>
        <w:rPr>
          <w:rFonts w:ascii="Arial" w:hAnsi="Arial" w:cs="Arial"/>
          <w:color w:val="000000"/>
        </w:rPr>
        <w:t xml:space="preserve"> явления; усиление аппетита («прожорливость»); общая эйфория и благодушие; учащенный пульс; сухость ротовой полости и губ.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Вред, причиняемый здоровью</w:t>
      </w:r>
      <w:r>
        <w:rPr>
          <w:rFonts w:ascii="Arial" w:hAnsi="Arial" w:cs="Arial"/>
          <w:color w:val="000000"/>
        </w:rPr>
        <w:t> - употребление наркотиков этой группы приводит к снижению познавательных способностей человека. Даже при небольших дозах может ухудшиться память, особенно кратковременная (оперативная) память, столь важная для учебного процесса. У курильщиков марихуаны в первую очередь приходят в негодность лёгкие, серьёзно поражается печень, сердце, отмечается разрушение функции понимания задач и целей, ослабевает внимание и способность сосредоточения. Начинают исчезать желания, потребность в коммуникации.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результате ранее весёлый и энергичный человек становится апатичным, вялым, медленно соображающим, тревожащимся по самому незначительному поводу субъектом, крайне тягостным для себя, и близких. Курить коноплю ему уже не хочется, но, состояние психической </w:t>
      </w:r>
      <w:proofErr w:type="spellStart"/>
      <w:r>
        <w:rPr>
          <w:rFonts w:ascii="Arial" w:hAnsi="Arial" w:cs="Arial"/>
          <w:color w:val="000000"/>
        </w:rPr>
        <w:t>полуразрушенности</w:t>
      </w:r>
      <w:proofErr w:type="spellEnd"/>
      <w:r>
        <w:rPr>
          <w:rFonts w:ascii="Arial" w:hAnsi="Arial" w:cs="Arial"/>
          <w:color w:val="000000"/>
        </w:rPr>
        <w:t xml:space="preserve"> сохраняется навсегда.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Потребление наркотиков из конопли провоцирует потребление других наркотиков.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ПСИХОСТИМУЛЯТОРЫ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Кокаин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> – чрезмерно возбуждённое состояние; отсутствие усталости; ощущение силы и превосходства; отсутствие аппетита; истощение; бессонница; иногда дрожание конечностей; галлюцинации.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Метамфетамин</w:t>
      </w:r>
      <w:proofErr w:type="spellEnd"/>
      <w:r>
        <w:rPr>
          <w:rStyle w:val="a3"/>
          <w:rFonts w:ascii="Arial" w:hAnsi="Arial" w:cs="Arial"/>
          <w:color w:val="000000"/>
        </w:rPr>
        <w:t xml:space="preserve">; </w:t>
      </w:r>
      <w:proofErr w:type="spellStart"/>
      <w:r>
        <w:rPr>
          <w:rStyle w:val="a3"/>
          <w:rFonts w:ascii="Arial" w:hAnsi="Arial" w:cs="Arial"/>
          <w:color w:val="000000"/>
        </w:rPr>
        <w:t>Амфетамин</w:t>
      </w:r>
      <w:proofErr w:type="spellEnd"/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> – зрачок расширен; глаза округлены как у «совы»; повышенная активность и выносливость организма; все движения и действия выполняются в ускоренном темпе; потребность постоянно двигаться и что-то делать; ощущение эмоционального подъёма; эйфория; чрезмерно «хорошее» настроение; переоценка своих возможностей; отсутствие чувства голода; повышенная сексуальная активность; сильное желание говорить; учащенный пульс.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Вред, причиняемый здоровью</w:t>
      </w:r>
      <w:r>
        <w:rPr>
          <w:rFonts w:ascii="Arial" w:hAnsi="Arial" w:cs="Arial"/>
          <w:color w:val="000000"/>
        </w:rPr>
        <w:t xml:space="preserve"> – употребление </w:t>
      </w:r>
      <w:proofErr w:type="spellStart"/>
      <w:r>
        <w:rPr>
          <w:rFonts w:ascii="Arial" w:hAnsi="Arial" w:cs="Arial"/>
          <w:color w:val="000000"/>
        </w:rPr>
        <w:t>психостимуляторов</w:t>
      </w:r>
      <w:proofErr w:type="spellEnd"/>
      <w:r>
        <w:rPr>
          <w:rFonts w:ascii="Arial" w:hAnsi="Arial" w:cs="Arial"/>
          <w:color w:val="000000"/>
        </w:rPr>
        <w:t xml:space="preserve"> вызывает осложнения со стороны сердца (аритмии и внезапные остановки сердца). </w:t>
      </w:r>
      <w:r>
        <w:rPr>
          <w:rFonts w:ascii="Arial" w:hAnsi="Arial" w:cs="Arial"/>
          <w:color w:val="000000"/>
        </w:rPr>
        <w:lastRenderedPageBreak/>
        <w:t xml:space="preserve">Вследствие употребления, развиваются тяжелейшие депрессии, которые достигают степени психоза. Психозы, осложняется галлюцинациями и бредом, чувством тревоги и страха. В таком состоянии больному кажется, что за ним следят, собираются убить, ограбить или арестовать. В результате он пытаются убежать (иногда и в окно), защищаться (ножом и т.д.). Употребление </w:t>
      </w:r>
      <w:proofErr w:type="spellStart"/>
      <w:r>
        <w:rPr>
          <w:rFonts w:ascii="Arial" w:hAnsi="Arial" w:cs="Arial"/>
          <w:color w:val="000000"/>
        </w:rPr>
        <w:t>эфедрона</w:t>
      </w:r>
      <w:proofErr w:type="spellEnd"/>
      <w:r>
        <w:rPr>
          <w:rFonts w:ascii="Arial" w:hAnsi="Arial" w:cs="Arial"/>
          <w:color w:val="000000"/>
        </w:rPr>
        <w:t xml:space="preserve"> приводит к параличу нижних конечностей и развитию слабоумия, причём ни паралич, ни слабоумие нельзя вылечить.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СЕДАТИВНО-СНОТВОРНЫЕ СРЕДСТВА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Барбитураты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> – зрачки нормальные, но глаза сонные; затруднённая речь и заикание; сонливость; помрачнение сознания; галлюцинации; неконтролируемые и нескоординированные движения, нарушение равновесия (как у пьяного); замедленные психические реакции; затруднённый мыслительный процесс и скорость принятия логического решения; нерешительность; туманные высказывания; подавленность настроения, слабое дыхание и пульс.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Бензодиазепин</w:t>
      </w:r>
      <w:proofErr w:type="spellEnd"/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> – сонливость; вялость; спутанность сознания; замедленная реакция; нарушение способности сосредотачиваться; вялая сбивчивая речь; ощущения головокружения; мышечная слабость; неуверенная походка; галлюцинации; суицидальные наклонности, сухость во рту.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Вред, причиняемый здоровью</w:t>
      </w:r>
      <w:r>
        <w:rPr>
          <w:rFonts w:ascii="Arial" w:hAnsi="Arial" w:cs="Arial"/>
          <w:color w:val="000000"/>
        </w:rPr>
        <w:t xml:space="preserve"> – физическая зависимость от барбитуратов выражается не только в плохом самочувствии, но и, прежде всего в стойкой и длительной бессоннице, развиваются психозы, сопровождаемые галлюцинациями и бредом преследования и ревности. Не минует </w:t>
      </w:r>
      <w:proofErr w:type="spellStart"/>
      <w:r>
        <w:rPr>
          <w:rFonts w:ascii="Arial" w:hAnsi="Arial" w:cs="Arial"/>
          <w:color w:val="000000"/>
        </w:rPr>
        <w:t>барбитуроманов</w:t>
      </w:r>
      <w:proofErr w:type="spellEnd"/>
      <w:r>
        <w:rPr>
          <w:rFonts w:ascii="Arial" w:hAnsi="Arial" w:cs="Arial"/>
          <w:color w:val="000000"/>
        </w:rPr>
        <w:t xml:space="preserve"> и дистрофия (истощение) сердечной мышцы, а также печени. Обычно больные барбитуровой наркоманией погибают из-за </w:t>
      </w:r>
      <w:proofErr w:type="spellStart"/>
      <w:r>
        <w:rPr>
          <w:rFonts w:ascii="Arial" w:hAnsi="Arial" w:cs="Arial"/>
          <w:color w:val="000000"/>
        </w:rPr>
        <w:t>энцелопатии</w:t>
      </w:r>
      <w:proofErr w:type="spellEnd"/>
      <w:r>
        <w:rPr>
          <w:rFonts w:ascii="Arial" w:hAnsi="Arial" w:cs="Arial"/>
          <w:color w:val="000000"/>
        </w:rPr>
        <w:t xml:space="preserve"> и связанных с ней осложнений (судорожных припадков и несчастных случаев во время психозов).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ГАЛЛЮЦИНОГЕНЫ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Фенциклидин</w:t>
      </w:r>
      <w:proofErr w:type="spellEnd"/>
      <w:r>
        <w:rPr>
          <w:rStyle w:val="a3"/>
          <w:rFonts w:ascii="Arial" w:hAnsi="Arial" w:cs="Arial"/>
          <w:color w:val="000000"/>
        </w:rPr>
        <w:t xml:space="preserve"> – РСР («</w:t>
      </w:r>
      <w:proofErr w:type="gramStart"/>
      <w:r>
        <w:rPr>
          <w:rStyle w:val="a3"/>
          <w:rFonts w:ascii="Arial" w:hAnsi="Arial" w:cs="Arial"/>
          <w:color w:val="000000"/>
        </w:rPr>
        <w:t>пи-си</w:t>
      </w:r>
      <w:proofErr w:type="gramEnd"/>
      <w:r>
        <w:rPr>
          <w:rStyle w:val="a3"/>
          <w:rFonts w:ascii="Arial" w:hAnsi="Arial" w:cs="Arial"/>
          <w:color w:val="000000"/>
        </w:rPr>
        <w:t>-пи», «ангельская пыль»)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Признаки употребления</w:t>
      </w:r>
      <w:r>
        <w:rPr>
          <w:rFonts w:ascii="Arial" w:hAnsi="Arial" w:cs="Arial"/>
          <w:color w:val="000000"/>
        </w:rPr>
        <w:t xml:space="preserve"> – нарушение зрения и сознания; нарушение координации движений; галлюцинации; страх и паника; частая потеря памяти; неспособность совершать целенаправленные действия; повышенная энергичность; </w:t>
      </w:r>
      <w:r>
        <w:rPr>
          <w:rFonts w:ascii="Arial" w:hAnsi="Arial" w:cs="Arial"/>
          <w:color w:val="000000"/>
        </w:rPr>
        <w:lastRenderedPageBreak/>
        <w:t>жизнерадостность; внимание сосредоточено на внутренних переживаниях; раздвоение личности; период опьянения длится от 4 до 6 часов; повышение артериального давления; потливость; рвота; головокружение.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Вред, причиняемый здоровью</w:t>
      </w:r>
      <w:r>
        <w:rPr>
          <w:rFonts w:ascii="Arial" w:hAnsi="Arial" w:cs="Arial"/>
          <w:color w:val="000000"/>
        </w:rPr>
        <w:t xml:space="preserve"> – все без исключения – </w:t>
      </w:r>
      <w:proofErr w:type="spellStart"/>
      <w:r>
        <w:rPr>
          <w:rFonts w:ascii="Arial" w:hAnsi="Arial" w:cs="Arial"/>
          <w:color w:val="000000"/>
        </w:rPr>
        <w:t>галлюциногеные</w:t>
      </w:r>
      <w:proofErr w:type="spellEnd"/>
      <w:r>
        <w:rPr>
          <w:rFonts w:ascii="Arial" w:hAnsi="Arial" w:cs="Arial"/>
          <w:color w:val="000000"/>
        </w:rPr>
        <w:t xml:space="preserve"> препараты губительны для психологического здоровья, они исключительно агрессивны в отношении головного мозга. Их употребление приводит к потере энергичности, жизнерадостность и способность совершать целенаправленные действия – точно так же, как больной, длительно страдающий шизофренией.</w:t>
      </w:r>
    </w:p>
    <w:p w:rsidR="00045487" w:rsidRDefault="00045487" w:rsidP="00045487">
      <w:pPr>
        <w:pStyle w:val="paragraphjustify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ЛСД – является боевым отравляющим веществом и рассчитан на поражение живой силы противника во время войны, а также для подавления воли попавших в плен и т. </w:t>
      </w:r>
      <w:proofErr w:type="gramStart"/>
      <w:r>
        <w:rPr>
          <w:rFonts w:ascii="Arial" w:hAnsi="Arial" w:cs="Arial"/>
          <w:color w:val="000000"/>
        </w:rPr>
        <w:t>д..</w:t>
      </w:r>
      <w:proofErr w:type="gramEnd"/>
    </w:p>
    <w:p w:rsidR="00045487" w:rsidRDefault="00045487">
      <w:bookmarkStart w:id="0" w:name="_GoBack"/>
      <w:bookmarkEnd w:id="0"/>
    </w:p>
    <w:sectPr w:rsidR="0004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E1D2F"/>
    <w:multiLevelType w:val="multilevel"/>
    <w:tmpl w:val="8F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50FE1"/>
    <w:multiLevelType w:val="multilevel"/>
    <w:tmpl w:val="A694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60AA0"/>
    <w:multiLevelType w:val="multilevel"/>
    <w:tmpl w:val="B6D2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87"/>
    <w:rsid w:val="00045487"/>
    <w:rsid w:val="00F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5814"/>
  <w15:chartTrackingRefBased/>
  <w15:docId w15:val="{8C93B5E5-8BC5-46BB-9B6A-6F5939E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justify">
    <w:name w:val="paragraph_justify"/>
    <w:basedOn w:val="a"/>
    <w:rsid w:val="000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5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2021-11-10T04:15:00Z</dcterms:created>
  <dcterms:modified xsi:type="dcterms:W3CDTF">2021-11-10T04:17:00Z</dcterms:modified>
</cp:coreProperties>
</file>