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C4" w:rsidRPr="001208C4" w:rsidRDefault="001208C4" w:rsidP="001208C4">
      <w:pPr>
        <w:pStyle w:val="1"/>
        <w:spacing w:before="107"/>
        <w:ind w:left="1258"/>
        <w:jc w:val="both"/>
      </w:pPr>
      <w:bookmarkStart w:id="0" w:name="_GoBack"/>
      <w:r w:rsidRPr="001208C4">
        <w:t>Информация о ГИА -9, 2025 год</w:t>
      </w:r>
    </w:p>
    <w:p w:rsidR="001208C4" w:rsidRPr="001208C4" w:rsidRDefault="001208C4" w:rsidP="001208C4">
      <w:pPr>
        <w:pStyle w:val="a3"/>
        <w:spacing w:before="49"/>
        <w:ind w:left="0"/>
        <w:rPr>
          <w:b/>
          <w:sz w:val="28"/>
          <w:szCs w:val="28"/>
        </w:rPr>
      </w:pPr>
    </w:p>
    <w:p w:rsidR="001208C4" w:rsidRPr="001208C4" w:rsidRDefault="001208C4" w:rsidP="001208C4">
      <w:pPr>
        <w:pStyle w:val="2"/>
        <w:spacing w:before="1"/>
        <w:ind w:left="1133"/>
        <w:rPr>
          <w:spacing w:val="-4"/>
          <w:sz w:val="28"/>
          <w:szCs w:val="28"/>
        </w:rPr>
      </w:pPr>
      <w:r w:rsidRPr="001208C4">
        <w:rPr>
          <w:sz w:val="28"/>
          <w:szCs w:val="28"/>
        </w:rPr>
        <w:t>Общая</w:t>
      </w:r>
      <w:r w:rsidRPr="001208C4">
        <w:rPr>
          <w:spacing w:val="-13"/>
          <w:sz w:val="28"/>
          <w:szCs w:val="28"/>
        </w:rPr>
        <w:t xml:space="preserve"> </w:t>
      </w:r>
      <w:r w:rsidRPr="001208C4">
        <w:rPr>
          <w:sz w:val="28"/>
          <w:szCs w:val="28"/>
        </w:rPr>
        <w:t>информация</w:t>
      </w:r>
      <w:r w:rsidRPr="001208C4">
        <w:rPr>
          <w:spacing w:val="-10"/>
          <w:sz w:val="28"/>
          <w:szCs w:val="28"/>
        </w:rPr>
        <w:t xml:space="preserve"> </w:t>
      </w:r>
      <w:r w:rsidRPr="001208C4">
        <w:rPr>
          <w:sz w:val="28"/>
          <w:szCs w:val="28"/>
        </w:rPr>
        <w:t>о</w:t>
      </w:r>
      <w:r w:rsidRPr="001208C4">
        <w:rPr>
          <w:spacing w:val="-12"/>
          <w:sz w:val="28"/>
          <w:szCs w:val="28"/>
        </w:rPr>
        <w:t xml:space="preserve"> </w:t>
      </w:r>
      <w:r w:rsidRPr="001208C4">
        <w:rPr>
          <w:sz w:val="28"/>
          <w:szCs w:val="28"/>
        </w:rPr>
        <w:t>порядке</w:t>
      </w:r>
      <w:r w:rsidRPr="001208C4">
        <w:rPr>
          <w:spacing w:val="-10"/>
          <w:sz w:val="28"/>
          <w:szCs w:val="28"/>
        </w:rPr>
        <w:t xml:space="preserve"> </w:t>
      </w:r>
      <w:r w:rsidRPr="001208C4">
        <w:rPr>
          <w:sz w:val="28"/>
          <w:szCs w:val="28"/>
        </w:rPr>
        <w:t>проведении</w:t>
      </w:r>
      <w:r w:rsidRPr="001208C4">
        <w:rPr>
          <w:spacing w:val="-12"/>
          <w:sz w:val="28"/>
          <w:szCs w:val="28"/>
        </w:rPr>
        <w:t xml:space="preserve"> </w:t>
      </w:r>
      <w:r w:rsidRPr="001208C4">
        <w:rPr>
          <w:spacing w:val="-4"/>
          <w:sz w:val="28"/>
          <w:szCs w:val="28"/>
        </w:rPr>
        <w:t>ГИА:</w:t>
      </w:r>
    </w:p>
    <w:p w:rsidR="001208C4" w:rsidRPr="001208C4" w:rsidRDefault="001208C4" w:rsidP="001208C4">
      <w:pPr>
        <w:spacing w:before="100" w:beforeAutospacing="1" w:after="100" w:afterAutospacing="1"/>
        <w:jc w:val="center"/>
        <w:rPr>
          <w:b/>
          <w:bCs/>
          <w:sz w:val="28"/>
          <w:szCs w:val="28"/>
          <w:lang w:eastAsia="ru-RU"/>
        </w:rPr>
      </w:pPr>
      <w:r w:rsidRPr="001208C4">
        <w:rPr>
          <w:b/>
          <w:bCs/>
          <w:sz w:val="28"/>
          <w:szCs w:val="28"/>
          <w:lang w:eastAsia="ru-RU"/>
        </w:rPr>
        <w:t>Сроки и места подачи заявлений</w:t>
      </w:r>
    </w:p>
    <w:p w:rsidR="001208C4" w:rsidRPr="006B228A" w:rsidRDefault="001208C4" w:rsidP="001208C4">
      <w:pPr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1208C4">
        <w:rPr>
          <w:b/>
          <w:bCs/>
          <w:sz w:val="28"/>
          <w:szCs w:val="28"/>
          <w:lang w:eastAsia="ru-RU"/>
        </w:rPr>
        <w:t>Заявления об участии в ГИА-9 подаются </w:t>
      </w:r>
      <w:r w:rsidRPr="001208C4">
        <w:rPr>
          <w:b/>
          <w:bCs/>
          <w:sz w:val="28"/>
          <w:szCs w:val="28"/>
          <w:u w:val="single"/>
          <w:lang w:eastAsia="ru-RU"/>
        </w:rPr>
        <w:t>до 1 марта включительно:</w:t>
      </w:r>
    </w:p>
    <w:p w:rsidR="001208C4" w:rsidRPr="006B228A" w:rsidRDefault="001208C4" w:rsidP="001208C4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firstLine="540"/>
        <w:jc w:val="both"/>
        <w:rPr>
          <w:sz w:val="28"/>
          <w:szCs w:val="28"/>
          <w:lang w:eastAsia="ru-RU"/>
        </w:rPr>
      </w:pPr>
      <w:r w:rsidRPr="006B228A">
        <w:rPr>
          <w:sz w:val="28"/>
          <w:szCs w:val="28"/>
          <w:lang w:eastAsia="ru-RU"/>
        </w:rPr>
        <w:t>обучающимися - в образовательные организации, в которых обучающиеся осваивают образовательные программы основного общего образования;</w:t>
      </w:r>
    </w:p>
    <w:p w:rsidR="001208C4" w:rsidRPr="001208C4" w:rsidRDefault="001208C4" w:rsidP="001208C4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firstLine="540"/>
        <w:jc w:val="both"/>
        <w:rPr>
          <w:sz w:val="28"/>
          <w:szCs w:val="28"/>
          <w:lang w:eastAsia="ru-RU"/>
        </w:rPr>
      </w:pPr>
      <w:r w:rsidRPr="006B228A">
        <w:rPr>
          <w:sz w:val="28"/>
          <w:szCs w:val="28"/>
          <w:lang w:eastAsia="ru-RU"/>
        </w:rPr>
        <w:t>экстернами - в образовательные организации по выбору экстернов.</w:t>
      </w:r>
    </w:p>
    <w:p w:rsidR="001208C4" w:rsidRPr="006B228A" w:rsidRDefault="001208C4" w:rsidP="001208C4">
      <w:pPr>
        <w:widowControl/>
        <w:autoSpaceDE/>
        <w:autoSpaceDN/>
        <w:spacing w:before="100" w:beforeAutospacing="1" w:after="100" w:afterAutospacing="1"/>
        <w:ind w:left="1260"/>
        <w:jc w:val="both"/>
        <w:rPr>
          <w:sz w:val="28"/>
          <w:szCs w:val="28"/>
          <w:lang w:eastAsia="ru-RU"/>
        </w:rPr>
      </w:pPr>
      <w:r w:rsidRPr="001208C4">
        <w:rPr>
          <w:sz w:val="28"/>
          <w:szCs w:val="28"/>
          <w:lang w:eastAsia="ru-RU"/>
        </w:rPr>
        <w:t>Ссылка  (</w:t>
      </w:r>
      <w:r w:rsidRPr="001208C4">
        <w:rPr>
          <w:sz w:val="28"/>
          <w:szCs w:val="28"/>
          <w:lang w:val="en-US" w:eastAsia="ru-RU"/>
        </w:rPr>
        <w:t>qr</w:t>
      </w:r>
      <w:r w:rsidRPr="001208C4">
        <w:rPr>
          <w:sz w:val="28"/>
          <w:szCs w:val="28"/>
          <w:lang w:eastAsia="ru-RU"/>
        </w:rPr>
        <w:t xml:space="preserve">-код) на </w:t>
      </w:r>
      <w:r w:rsidRPr="001208C4">
        <w:rPr>
          <w:b/>
          <w:bCs/>
          <w:sz w:val="28"/>
          <w:szCs w:val="28"/>
        </w:rPr>
        <w:t>Приказ Министерства просвещения Российской Федерации и Федеральной службы по надзору в сфере образования и науки от 11.11.2024 №788/2090</w:t>
      </w:r>
      <w:r w:rsidRPr="001208C4">
        <w:rPr>
          <w:sz w:val="28"/>
          <w:szCs w:val="28"/>
        </w:rPr>
        <w:t xml:space="preserve"> </w:t>
      </w:r>
      <w:r w:rsidRPr="001208C4">
        <w:rPr>
          <w:b/>
          <w:bCs/>
          <w:sz w:val="28"/>
          <w:szCs w:val="28"/>
        </w:rPr>
        <w:t>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</w:t>
      </w:r>
    </w:p>
    <w:p w:rsidR="001208C4" w:rsidRPr="001208C4" w:rsidRDefault="001208C4" w:rsidP="001208C4">
      <w:pPr>
        <w:rPr>
          <w:sz w:val="28"/>
          <w:szCs w:val="28"/>
        </w:rPr>
      </w:pPr>
      <w:r w:rsidRPr="001208C4">
        <w:rPr>
          <w:sz w:val="28"/>
          <w:szCs w:val="28"/>
        </w:rPr>
        <w:t xml:space="preserve">                                                                                         </w:t>
      </w:r>
      <w:r w:rsidRPr="001208C4">
        <w:rPr>
          <w:sz w:val="28"/>
          <w:szCs w:val="28"/>
        </w:rPr>
        <w:drawing>
          <wp:inline distT="0" distB="0" distL="0" distR="0" wp14:anchorId="7C525D42" wp14:editId="7ED0A0E3">
            <wp:extent cx="1379220" cy="1379220"/>
            <wp:effectExtent l="0" t="0" r="0" b="0"/>
            <wp:docPr id="6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319" cy="137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8C4" w:rsidRPr="001208C4" w:rsidRDefault="001208C4" w:rsidP="001208C4">
      <w:pPr>
        <w:rPr>
          <w:sz w:val="28"/>
          <w:szCs w:val="28"/>
        </w:rPr>
      </w:pPr>
    </w:p>
    <w:p w:rsidR="001208C4" w:rsidRPr="001208C4" w:rsidRDefault="001208C4" w:rsidP="001208C4">
      <w:pPr>
        <w:pStyle w:val="2"/>
        <w:spacing w:before="1"/>
        <w:ind w:left="1133"/>
        <w:rPr>
          <w:sz w:val="28"/>
          <w:szCs w:val="28"/>
        </w:rPr>
      </w:pPr>
    </w:p>
    <w:p w:rsidR="001208C4" w:rsidRPr="001208C4" w:rsidRDefault="001208C4" w:rsidP="001208C4">
      <w:pPr>
        <w:pStyle w:val="2"/>
        <w:spacing w:before="1"/>
        <w:jc w:val="center"/>
        <w:rPr>
          <w:sz w:val="28"/>
          <w:szCs w:val="28"/>
        </w:rPr>
      </w:pPr>
      <w:r w:rsidRPr="001208C4">
        <w:rPr>
          <w:sz w:val="28"/>
          <w:szCs w:val="28"/>
        </w:rPr>
        <w:t>Сроки , место, порядок  подачи и рассмотрения апелляций</w:t>
      </w:r>
    </w:p>
    <w:p w:rsidR="001208C4" w:rsidRPr="001208C4" w:rsidRDefault="001208C4" w:rsidP="001208C4">
      <w:pPr>
        <w:pStyle w:val="2"/>
        <w:spacing w:before="12"/>
        <w:ind w:left="410" w:right="139" w:firstLine="708"/>
        <w:rPr>
          <w:b w:val="0"/>
          <w:sz w:val="28"/>
          <w:szCs w:val="28"/>
        </w:rPr>
      </w:pPr>
      <w:r w:rsidRPr="001208C4">
        <w:rPr>
          <w:sz w:val="28"/>
          <w:szCs w:val="28"/>
        </w:rPr>
        <w:t>Апелляцию</w:t>
      </w:r>
      <w:r w:rsidRPr="001208C4">
        <w:rPr>
          <w:spacing w:val="-1"/>
          <w:sz w:val="28"/>
          <w:szCs w:val="28"/>
        </w:rPr>
        <w:t xml:space="preserve"> </w:t>
      </w:r>
      <w:r w:rsidRPr="001208C4">
        <w:rPr>
          <w:sz w:val="28"/>
          <w:szCs w:val="28"/>
        </w:rPr>
        <w:t>о</w:t>
      </w:r>
      <w:r w:rsidRPr="001208C4">
        <w:rPr>
          <w:spacing w:val="-1"/>
          <w:sz w:val="28"/>
          <w:szCs w:val="28"/>
        </w:rPr>
        <w:t xml:space="preserve"> </w:t>
      </w:r>
      <w:r w:rsidRPr="001208C4">
        <w:rPr>
          <w:sz w:val="28"/>
          <w:szCs w:val="28"/>
        </w:rPr>
        <w:t xml:space="preserve">нарушении Порядка </w:t>
      </w:r>
      <w:r w:rsidRPr="001208C4">
        <w:rPr>
          <w:b w:val="0"/>
          <w:sz w:val="28"/>
          <w:szCs w:val="28"/>
        </w:rPr>
        <w:t>участник</w:t>
      </w:r>
      <w:r w:rsidRPr="001208C4">
        <w:rPr>
          <w:b w:val="0"/>
          <w:spacing w:val="-1"/>
          <w:sz w:val="28"/>
          <w:szCs w:val="28"/>
        </w:rPr>
        <w:t xml:space="preserve"> </w:t>
      </w:r>
      <w:r w:rsidRPr="001208C4">
        <w:rPr>
          <w:b w:val="0"/>
          <w:sz w:val="28"/>
          <w:szCs w:val="28"/>
        </w:rPr>
        <w:t>экзамена</w:t>
      </w:r>
      <w:r w:rsidRPr="001208C4">
        <w:rPr>
          <w:b w:val="0"/>
          <w:spacing w:val="-1"/>
          <w:sz w:val="28"/>
          <w:szCs w:val="28"/>
        </w:rPr>
        <w:t xml:space="preserve"> </w:t>
      </w:r>
      <w:r w:rsidRPr="001208C4">
        <w:rPr>
          <w:b w:val="0"/>
          <w:sz w:val="28"/>
          <w:szCs w:val="28"/>
        </w:rPr>
        <w:t>подает в</w:t>
      </w:r>
      <w:r w:rsidRPr="001208C4">
        <w:rPr>
          <w:b w:val="0"/>
          <w:spacing w:val="-1"/>
          <w:sz w:val="28"/>
          <w:szCs w:val="28"/>
        </w:rPr>
        <w:t xml:space="preserve"> </w:t>
      </w:r>
      <w:r w:rsidRPr="001208C4">
        <w:rPr>
          <w:b w:val="0"/>
          <w:sz w:val="28"/>
          <w:szCs w:val="28"/>
        </w:rPr>
        <w:t>день проведения экзамена члену ГЭК, не покидая ППЭ.</w:t>
      </w:r>
    </w:p>
    <w:p w:rsidR="001208C4" w:rsidRPr="001208C4" w:rsidRDefault="001208C4" w:rsidP="001208C4">
      <w:pPr>
        <w:pStyle w:val="a3"/>
        <w:spacing w:before="4"/>
        <w:ind w:left="410" w:right="141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В целях проверки изложенных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специалистов по проведению инструктажа и обеспечению лабораторных работ (при наличии), экзаменаторов-собеседников (при наличии),</w:t>
      </w:r>
      <w:r w:rsidRPr="001208C4">
        <w:rPr>
          <w:spacing w:val="80"/>
          <w:sz w:val="28"/>
          <w:szCs w:val="28"/>
        </w:rPr>
        <w:t xml:space="preserve"> </w:t>
      </w:r>
      <w:r w:rsidRPr="001208C4">
        <w:rPr>
          <w:sz w:val="28"/>
          <w:szCs w:val="28"/>
        </w:rPr>
        <w:t>экспертов, оценивающих выполнение лабораторных работ (при наличии), не задействованных в аудитории, в которой сдавал экзамен участник ГИА, подавший указанную апелляцию, общественных наблюдателей (при наличии), сотрудников, осуществляющих охрану правопорядка, медицинских работников, а также ассистентов (при наличии). Результаты проверки оформляются в форме заключения. Апелляция о нарушении Порядка и заключение о результатах проверки в тот же день передаются членом ГЭК в апелляционную комиссию.</w:t>
      </w:r>
    </w:p>
    <w:p w:rsidR="001208C4" w:rsidRPr="001208C4" w:rsidRDefault="001208C4" w:rsidP="001208C4">
      <w:pPr>
        <w:pStyle w:val="a3"/>
        <w:spacing w:before="5"/>
        <w:ind w:left="410" w:right="140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 xml:space="preserve">При рассмотрении апелляции о нарушении Порядка апелляционная комиссия рассматривает апелляцию и заключение о результатах проверки и выносит одно из </w:t>
      </w:r>
      <w:r w:rsidRPr="001208C4">
        <w:rPr>
          <w:spacing w:val="-2"/>
          <w:sz w:val="28"/>
          <w:szCs w:val="28"/>
        </w:rPr>
        <w:t>решений:</w:t>
      </w:r>
    </w:p>
    <w:p w:rsidR="001208C4" w:rsidRPr="001208C4" w:rsidRDefault="001208C4" w:rsidP="001208C4">
      <w:pPr>
        <w:pStyle w:val="a3"/>
        <w:spacing w:before="3"/>
        <w:ind w:left="1109"/>
        <w:jc w:val="both"/>
        <w:rPr>
          <w:sz w:val="28"/>
          <w:szCs w:val="28"/>
        </w:rPr>
      </w:pPr>
      <w:r w:rsidRPr="001208C4">
        <w:rPr>
          <w:sz w:val="28"/>
          <w:szCs w:val="28"/>
        </w:rPr>
        <w:lastRenderedPageBreak/>
        <w:t>об</w:t>
      </w:r>
      <w:r w:rsidRPr="001208C4">
        <w:rPr>
          <w:spacing w:val="-11"/>
          <w:sz w:val="28"/>
          <w:szCs w:val="28"/>
        </w:rPr>
        <w:t xml:space="preserve"> </w:t>
      </w:r>
      <w:r w:rsidRPr="001208C4">
        <w:rPr>
          <w:sz w:val="28"/>
          <w:szCs w:val="28"/>
        </w:rPr>
        <w:t>отклонении</w:t>
      </w:r>
      <w:r w:rsidRPr="001208C4">
        <w:rPr>
          <w:spacing w:val="-11"/>
          <w:sz w:val="28"/>
          <w:szCs w:val="28"/>
        </w:rPr>
        <w:t xml:space="preserve"> </w:t>
      </w:r>
      <w:r w:rsidRPr="001208C4">
        <w:rPr>
          <w:spacing w:val="-2"/>
          <w:sz w:val="28"/>
          <w:szCs w:val="28"/>
        </w:rPr>
        <w:t>апелляции;</w:t>
      </w:r>
    </w:p>
    <w:p w:rsidR="001208C4" w:rsidRPr="001208C4" w:rsidRDefault="001208C4" w:rsidP="001208C4">
      <w:pPr>
        <w:pStyle w:val="a3"/>
        <w:spacing w:before="6"/>
        <w:ind w:left="1109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об</w:t>
      </w:r>
      <w:r w:rsidRPr="001208C4">
        <w:rPr>
          <w:spacing w:val="-11"/>
          <w:sz w:val="28"/>
          <w:szCs w:val="28"/>
        </w:rPr>
        <w:t xml:space="preserve"> </w:t>
      </w:r>
      <w:r w:rsidRPr="001208C4">
        <w:rPr>
          <w:sz w:val="28"/>
          <w:szCs w:val="28"/>
        </w:rPr>
        <w:t>удовлетворении</w:t>
      </w:r>
      <w:r w:rsidRPr="001208C4">
        <w:rPr>
          <w:spacing w:val="-14"/>
          <w:sz w:val="28"/>
          <w:szCs w:val="28"/>
        </w:rPr>
        <w:t xml:space="preserve"> </w:t>
      </w:r>
      <w:r w:rsidRPr="001208C4">
        <w:rPr>
          <w:spacing w:val="-2"/>
          <w:sz w:val="28"/>
          <w:szCs w:val="28"/>
        </w:rPr>
        <w:t>апелляции.</w:t>
      </w:r>
    </w:p>
    <w:p w:rsidR="001208C4" w:rsidRPr="001208C4" w:rsidRDefault="001208C4" w:rsidP="001208C4">
      <w:pPr>
        <w:pStyle w:val="a3"/>
        <w:spacing w:before="4"/>
        <w:ind w:left="410" w:right="140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При удовлетворении апелляции о нарушении Порядка результат ГИА, по процедуре которого участником экзамена была подана указанная апелляция,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день, предусмотренный едиными расписаниями ОГЭ, ГВЭ.</w:t>
      </w:r>
    </w:p>
    <w:p w:rsidR="001208C4" w:rsidRPr="001208C4" w:rsidRDefault="001208C4" w:rsidP="001208C4">
      <w:pPr>
        <w:pStyle w:val="a3"/>
        <w:spacing w:before="3"/>
        <w:ind w:left="410" w:right="142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комиссию.</w:t>
      </w:r>
    </w:p>
    <w:p w:rsidR="001208C4" w:rsidRPr="001208C4" w:rsidRDefault="001208C4" w:rsidP="001208C4">
      <w:pPr>
        <w:pStyle w:val="2"/>
        <w:spacing w:before="1"/>
        <w:rPr>
          <w:sz w:val="28"/>
          <w:szCs w:val="28"/>
        </w:rPr>
      </w:pPr>
    </w:p>
    <w:p w:rsidR="001208C4" w:rsidRPr="001208C4" w:rsidRDefault="001208C4" w:rsidP="001208C4">
      <w:pPr>
        <w:pStyle w:val="2"/>
        <w:spacing w:before="71"/>
        <w:ind w:left="410" w:right="147" w:firstLine="708"/>
        <w:rPr>
          <w:b w:val="0"/>
          <w:sz w:val="28"/>
          <w:szCs w:val="28"/>
        </w:rPr>
      </w:pPr>
      <w:r w:rsidRPr="001208C4">
        <w:rPr>
          <w:b w:val="0"/>
          <w:sz w:val="28"/>
          <w:szCs w:val="28"/>
        </w:rPr>
        <w:t xml:space="preserve">Апелляция о несогласии с выставленными баллами </w:t>
      </w:r>
      <w:r w:rsidRPr="001208C4">
        <w:rPr>
          <w:sz w:val="28"/>
          <w:szCs w:val="28"/>
        </w:rPr>
        <w:t>подается в течение двух рабочих</w:t>
      </w:r>
      <w:r w:rsidRPr="001208C4">
        <w:rPr>
          <w:spacing w:val="80"/>
          <w:sz w:val="28"/>
          <w:szCs w:val="28"/>
        </w:rPr>
        <w:t xml:space="preserve"> </w:t>
      </w:r>
      <w:r w:rsidRPr="001208C4">
        <w:rPr>
          <w:sz w:val="28"/>
          <w:szCs w:val="28"/>
        </w:rPr>
        <w:t>дней</w:t>
      </w:r>
      <w:r w:rsidRPr="001208C4">
        <w:rPr>
          <w:b w:val="0"/>
          <w:sz w:val="28"/>
          <w:szCs w:val="28"/>
        </w:rPr>
        <w:t>,</w:t>
      </w:r>
      <w:r w:rsidRPr="001208C4">
        <w:rPr>
          <w:b w:val="0"/>
          <w:spacing w:val="80"/>
          <w:sz w:val="28"/>
          <w:szCs w:val="28"/>
        </w:rPr>
        <w:t xml:space="preserve"> </w:t>
      </w:r>
      <w:r w:rsidRPr="001208C4">
        <w:rPr>
          <w:b w:val="0"/>
          <w:sz w:val="28"/>
          <w:szCs w:val="28"/>
        </w:rPr>
        <w:t>следующих</w:t>
      </w:r>
      <w:r w:rsidRPr="001208C4">
        <w:rPr>
          <w:b w:val="0"/>
          <w:spacing w:val="80"/>
          <w:sz w:val="28"/>
          <w:szCs w:val="28"/>
        </w:rPr>
        <w:t xml:space="preserve"> </w:t>
      </w:r>
      <w:r w:rsidRPr="001208C4">
        <w:rPr>
          <w:b w:val="0"/>
          <w:sz w:val="28"/>
          <w:szCs w:val="28"/>
        </w:rPr>
        <w:t>за</w:t>
      </w:r>
      <w:r w:rsidRPr="001208C4">
        <w:rPr>
          <w:b w:val="0"/>
          <w:spacing w:val="80"/>
          <w:sz w:val="28"/>
          <w:szCs w:val="28"/>
        </w:rPr>
        <w:t xml:space="preserve"> </w:t>
      </w:r>
      <w:r w:rsidRPr="001208C4">
        <w:rPr>
          <w:b w:val="0"/>
          <w:sz w:val="28"/>
          <w:szCs w:val="28"/>
        </w:rPr>
        <w:t>официальным</w:t>
      </w:r>
      <w:r w:rsidRPr="001208C4">
        <w:rPr>
          <w:b w:val="0"/>
          <w:spacing w:val="80"/>
          <w:sz w:val="28"/>
          <w:szCs w:val="28"/>
        </w:rPr>
        <w:t xml:space="preserve"> </w:t>
      </w:r>
      <w:r w:rsidRPr="001208C4">
        <w:rPr>
          <w:b w:val="0"/>
          <w:sz w:val="28"/>
          <w:szCs w:val="28"/>
        </w:rPr>
        <w:t>днем</w:t>
      </w:r>
      <w:r w:rsidRPr="001208C4">
        <w:rPr>
          <w:b w:val="0"/>
          <w:spacing w:val="80"/>
          <w:sz w:val="28"/>
          <w:szCs w:val="28"/>
        </w:rPr>
        <w:t xml:space="preserve"> </w:t>
      </w:r>
      <w:r w:rsidRPr="001208C4">
        <w:rPr>
          <w:b w:val="0"/>
          <w:sz w:val="28"/>
          <w:szCs w:val="28"/>
        </w:rPr>
        <w:t>объявления</w:t>
      </w:r>
      <w:r w:rsidRPr="001208C4">
        <w:rPr>
          <w:b w:val="0"/>
          <w:spacing w:val="80"/>
          <w:sz w:val="28"/>
          <w:szCs w:val="28"/>
        </w:rPr>
        <w:t xml:space="preserve"> </w:t>
      </w:r>
      <w:r w:rsidRPr="001208C4">
        <w:rPr>
          <w:b w:val="0"/>
          <w:sz w:val="28"/>
          <w:szCs w:val="28"/>
        </w:rPr>
        <w:t>результатов</w:t>
      </w:r>
      <w:r w:rsidRPr="001208C4">
        <w:rPr>
          <w:b w:val="0"/>
          <w:spacing w:val="80"/>
          <w:sz w:val="28"/>
          <w:szCs w:val="28"/>
        </w:rPr>
        <w:t xml:space="preserve"> </w:t>
      </w:r>
      <w:r w:rsidRPr="001208C4">
        <w:rPr>
          <w:b w:val="0"/>
          <w:sz w:val="28"/>
          <w:szCs w:val="28"/>
        </w:rPr>
        <w:t>ГИА по соответствующему учебному предмету.</w:t>
      </w:r>
    </w:p>
    <w:p w:rsidR="001208C4" w:rsidRPr="001208C4" w:rsidRDefault="001208C4" w:rsidP="001208C4">
      <w:pPr>
        <w:pStyle w:val="2"/>
        <w:spacing w:before="1"/>
        <w:rPr>
          <w:b w:val="0"/>
          <w:sz w:val="28"/>
          <w:szCs w:val="28"/>
        </w:rPr>
      </w:pPr>
      <w:r w:rsidRPr="001208C4">
        <w:rPr>
          <w:b w:val="0"/>
          <w:sz w:val="28"/>
          <w:szCs w:val="28"/>
        </w:rP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(законными представителями)</w:t>
      </w:r>
      <w:r w:rsidRPr="001208C4">
        <w:rPr>
          <w:b w:val="0"/>
          <w:spacing w:val="40"/>
          <w:sz w:val="28"/>
          <w:szCs w:val="28"/>
        </w:rPr>
        <w:t xml:space="preserve">  </w:t>
      </w:r>
      <w:r w:rsidRPr="001208C4">
        <w:rPr>
          <w:b w:val="0"/>
          <w:sz w:val="28"/>
          <w:szCs w:val="28"/>
        </w:rPr>
        <w:t>лица</w:t>
      </w:r>
      <w:r w:rsidRPr="001208C4">
        <w:rPr>
          <w:b w:val="0"/>
          <w:spacing w:val="40"/>
          <w:sz w:val="28"/>
          <w:szCs w:val="28"/>
        </w:rPr>
        <w:t xml:space="preserve">  </w:t>
      </w:r>
      <w:r w:rsidRPr="001208C4">
        <w:rPr>
          <w:b w:val="0"/>
          <w:sz w:val="28"/>
          <w:szCs w:val="28"/>
        </w:rPr>
        <w:t>при</w:t>
      </w:r>
      <w:r w:rsidRPr="001208C4">
        <w:rPr>
          <w:b w:val="0"/>
          <w:spacing w:val="40"/>
          <w:sz w:val="28"/>
          <w:szCs w:val="28"/>
        </w:rPr>
        <w:t xml:space="preserve">  </w:t>
      </w:r>
      <w:r w:rsidRPr="001208C4">
        <w:rPr>
          <w:b w:val="0"/>
          <w:sz w:val="28"/>
          <w:szCs w:val="28"/>
        </w:rPr>
        <w:t>предъявлении</w:t>
      </w:r>
      <w:r w:rsidRPr="001208C4">
        <w:rPr>
          <w:b w:val="0"/>
          <w:spacing w:val="40"/>
          <w:sz w:val="28"/>
          <w:szCs w:val="28"/>
        </w:rPr>
        <w:t xml:space="preserve">  </w:t>
      </w:r>
      <w:r w:rsidRPr="001208C4">
        <w:rPr>
          <w:b w:val="0"/>
          <w:sz w:val="28"/>
          <w:szCs w:val="28"/>
        </w:rPr>
        <w:t>документов,</w:t>
      </w:r>
      <w:r w:rsidRPr="001208C4">
        <w:rPr>
          <w:b w:val="0"/>
          <w:spacing w:val="40"/>
          <w:sz w:val="28"/>
          <w:szCs w:val="28"/>
        </w:rPr>
        <w:t xml:space="preserve">  </w:t>
      </w:r>
      <w:r w:rsidRPr="001208C4">
        <w:rPr>
          <w:b w:val="0"/>
          <w:sz w:val="28"/>
          <w:szCs w:val="28"/>
        </w:rPr>
        <w:t>удостоверяющих</w:t>
      </w:r>
      <w:r w:rsidRPr="001208C4">
        <w:rPr>
          <w:b w:val="0"/>
          <w:spacing w:val="40"/>
          <w:sz w:val="28"/>
          <w:szCs w:val="28"/>
        </w:rPr>
        <w:t xml:space="preserve">  </w:t>
      </w:r>
      <w:r w:rsidRPr="001208C4">
        <w:rPr>
          <w:b w:val="0"/>
          <w:sz w:val="28"/>
          <w:szCs w:val="28"/>
        </w:rPr>
        <w:t>личность, и</w:t>
      </w:r>
      <w:r w:rsidRPr="001208C4">
        <w:rPr>
          <w:b w:val="0"/>
          <w:spacing w:val="80"/>
          <w:sz w:val="28"/>
          <w:szCs w:val="28"/>
        </w:rPr>
        <w:t xml:space="preserve">  </w:t>
      </w:r>
      <w:r w:rsidRPr="001208C4">
        <w:rPr>
          <w:b w:val="0"/>
          <w:sz w:val="28"/>
          <w:szCs w:val="28"/>
        </w:rPr>
        <w:t>доверенности</w:t>
      </w:r>
      <w:r w:rsidRPr="001208C4">
        <w:rPr>
          <w:b w:val="0"/>
          <w:spacing w:val="80"/>
          <w:sz w:val="28"/>
          <w:szCs w:val="28"/>
        </w:rPr>
        <w:t xml:space="preserve">  </w:t>
      </w:r>
      <w:r w:rsidRPr="001208C4">
        <w:rPr>
          <w:b w:val="0"/>
          <w:sz w:val="28"/>
          <w:szCs w:val="28"/>
        </w:rPr>
        <w:t>подают</w:t>
      </w:r>
      <w:r w:rsidRPr="001208C4">
        <w:rPr>
          <w:b w:val="0"/>
          <w:spacing w:val="80"/>
          <w:sz w:val="28"/>
          <w:szCs w:val="28"/>
        </w:rPr>
        <w:t xml:space="preserve">  </w:t>
      </w:r>
      <w:r w:rsidRPr="001208C4">
        <w:rPr>
          <w:b w:val="0"/>
          <w:sz w:val="28"/>
          <w:szCs w:val="28"/>
        </w:rPr>
        <w:t>апелляции</w:t>
      </w:r>
      <w:r w:rsidRPr="001208C4">
        <w:rPr>
          <w:b w:val="0"/>
          <w:spacing w:val="80"/>
          <w:sz w:val="28"/>
          <w:szCs w:val="28"/>
        </w:rPr>
        <w:t xml:space="preserve">  </w:t>
      </w:r>
      <w:r w:rsidRPr="001208C4">
        <w:rPr>
          <w:b w:val="0"/>
          <w:sz w:val="28"/>
          <w:szCs w:val="28"/>
        </w:rPr>
        <w:t>о</w:t>
      </w:r>
      <w:r w:rsidRPr="001208C4">
        <w:rPr>
          <w:b w:val="0"/>
          <w:spacing w:val="80"/>
          <w:sz w:val="28"/>
          <w:szCs w:val="28"/>
        </w:rPr>
        <w:t xml:space="preserve">  </w:t>
      </w:r>
      <w:r w:rsidRPr="001208C4">
        <w:rPr>
          <w:b w:val="0"/>
          <w:sz w:val="28"/>
          <w:szCs w:val="28"/>
        </w:rPr>
        <w:t>несогласии</w:t>
      </w:r>
      <w:r w:rsidRPr="001208C4">
        <w:rPr>
          <w:b w:val="0"/>
          <w:spacing w:val="80"/>
          <w:sz w:val="28"/>
          <w:szCs w:val="28"/>
        </w:rPr>
        <w:t xml:space="preserve">  </w:t>
      </w:r>
      <w:r w:rsidRPr="001208C4">
        <w:rPr>
          <w:b w:val="0"/>
          <w:sz w:val="28"/>
          <w:szCs w:val="28"/>
        </w:rPr>
        <w:t>с</w:t>
      </w:r>
      <w:r w:rsidRPr="001208C4">
        <w:rPr>
          <w:b w:val="0"/>
          <w:spacing w:val="80"/>
          <w:sz w:val="28"/>
          <w:szCs w:val="28"/>
        </w:rPr>
        <w:t xml:space="preserve">  </w:t>
      </w:r>
      <w:r w:rsidRPr="001208C4">
        <w:rPr>
          <w:b w:val="0"/>
          <w:sz w:val="28"/>
          <w:szCs w:val="28"/>
        </w:rPr>
        <w:t>выставленными</w:t>
      </w:r>
      <w:r w:rsidRPr="001208C4">
        <w:rPr>
          <w:b w:val="0"/>
          <w:spacing w:val="80"/>
          <w:sz w:val="28"/>
          <w:szCs w:val="28"/>
        </w:rPr>
        <w:t xml:space="preserve">  </w:t>
      </w:r>
      <w:r w:rsidRPr="001208C4">
        <w:rPr>
          <w:b w:val="0"/>
          <w:sz w:val="28"/>
          <w:szCs w:val="28"/>
        </w:rPr>
        <w:t>баллами в образовательные организации, которыми участники ГИА были допущены к ГИА</w:t>
      </w:r>
      <w:r w:rsidRPr="001208C4">
        <w:rPr>
          <w:b w:val="0"/>
          <w:sz w:val="28"/>
          <w:szCs w:val="28"/>
        </w:rPr>
        <w:t>.</w:t>
      </w:r>
    </w:p>
    <w:p w:rsidR="001208C4" w:rsidRPr="001208C4" w:rsidRDefault="001208C4" w:rsidP="001208C4">
      <w:pPr>
        <w:pStyle w:val="2"/>
        <w:spacing w:before="1"/>
        <w:rPr>
          <w:b w:val="0"/>
          <w:sz w:val="28"/>
          <w:szCs w:val="28"/>
        </w:rPr>
      </w:pPr>
    </w:p>
    <w:p w:rsidR="001208C4" w:rsidRPr="001208C4" w:rsidRDefault="001208C4" w:rsidP="001208C4">
      <w:pPr>
        <w:pStyle w:val="a3"/>
        <w:spacing w:before="2"/>
        <w:ind w:left="410" w:right="148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Руководитель</w:t>
      </w:r>
      <w:r w:rsidRPr="001208C4">
        <w:rPr>
          <w:spacing w:val="75"/>
          <w:sz w:val="28"/>
          <w:szCs w:val="28"/>
        </w:rPr>
        <w:t xml:space="preserve"> </w:t>
      </w:r>
      <w:r w:rsidRPr="001208C4">
        <w:rPr>
          <w:sz w:val="28"/>
          <w:szCs w:val="28"/>
        </w:rPr>
        <w:t>образовательной</w:t>
      </w:r>
      <w:r w:rsidRPr="001208C4">
        <w:rPr>
          <w:spacing w:val="79"/>
          <w:sz w:val="28"/>
          <w:szCs w:val="28"/>
        </w:rPr>
        <w:t xml:space="preserve"> </w:t>
      </w:r>
      <w:r w:rsidRPr="001208C4">
        <w:rPr>
          <w:sz w:val="28"/>
          <w:szCs w:val="28"/>
        </w:rPr>
        <w:t>организации,</w:t>
      </w:r>
      <w:r w:rsidRPr="001208C4">
        <w:rPr>
          <w:spacing w:val="76"/>
          <w:sz w:val="28"/>
          <w:szCs w:val="28"/>
        </w:rPr>
        <w:t xml:space="preserve"> </w:t>
      </w:r>
      <w:r w:rsidRPr="001208C4">
        <w:rPr>
          <w:sz w:val="28"/>
          <w:szCs w:val="28"/>
        </w:rPr>
        <w:t>принявший</w:t>
      </w:r>
      <w:r w:rsidRPr="001208C4">
        <w:rPr>
          <w:spacing w:val="77"/>
          <w:sz w:val="28"/>
          <w:szCs w:val="28"/>
        </w:rPr>
        <w:t xml:space="preserve"> </w:t>
      </w:r>
      <w:r w:rsidRPr="001208C4">
        <w:rPr>
          <w:sz w:val="28"/>
          <w:szCs w:val="28"/>
        </w:rPr>
        <w:t>апелляцию,</w:t>
      </w:r>
      <w:r w:rsidRPr="001208C4">
        <w:rPr>
          <w:spacing w:val="77"/>
          <w:sz w:val="28"/>
          <w:szCs w:val="28"/>
        </w:rPr>
        <w:t xml:space="preserve"> </w:t>
      </w:r>
      <w:r w:rsidRPr="001208C4">
        <w:rPr>
          <w:sz w:val="28"/>
          <w:szCs w:val="28"/>
        </w:rPr>
        <w:t>передает</w:t>
      </w:r>
      <w:r w:rsidRPr="001208C4">
        <w:rPr>
          <w:spacing w:val="76"/>
          <w:sz w:val="28"/>
          <w:szCs w:val="28"/>
        </w:rPr>
        <w:t xml:space="preserve"> </w:t>
      </w:r>
      <w:r w:rsidRPr="001208C4">
        <w:rPr>
          <w:sz w:val="28"/>
          <w:szCs w:val="28"/>
        </w:rPr>
        <w:t>ее в апелляционную комиссию в течение одного рабочего дня после ее получения.</w:t>
      </w:r>
    </w:p>
    <w:p w:rsidR="001208C4" w:rsidRPr="001208C4" w:rsidRDefault="001208C4" w:rsidP="001208C4">
      <w:pPr>
        <w:pStyle w:val="a3"/>
        <w:spacing w:before="5"/>
        <w:ind w:left="410" w:right="150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До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заседания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апелляционной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комиссии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по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рассмотрению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апелляции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о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несогласии с выставленными баллами апелляционная комиссия:</w:t>
      </w:r>
    </w:p>
    <w:p w:rsidR="001208C4" w:rsidRPr="001208C4" w:rsidRDefault="001208C4" w:rsidP="001208C4">
      <w:pPr>
        <w:pStyle w:val="a5"/>
        <w:numPr>
          <w:ilvl w:val="0"/>
          <w:numId w:val="2"/>
        </w:numPr>
        <w:tabs>
          <w:tab w:val="left" w:pos="1402"/>
        </w:tabs>
        <w:spacing w:before="5"/>
        <w:ind w:right="145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запрашивает в РЦОИ изображения экзаменационной работы, файлы, содержащие ответы участника ГИА на задания КИМ, в том числе файлы с цифровой аудиозаписью устных ответов участника ГИА (при наличии), копии протоколов проверки экзаменационной работы предметной комиссией, КИМ, выполнявшийся участником ГИА, подавшим указанную апелляцию;</w:t>
      </w:r>
    </w:p>
    <w:p w:rsidR="001208C4" w:rsidRPr="001208C4" w:rsidRDefault="001208C4" w:rsidP="001208C4">
      <w:pPr>
        <w:pStyle w:val="a5"/>
        <w:numPr>
          <w:ilvl w:val="0"/>
          <w:numId w:val="2"/>
        </w:numPr>
        <w:tabs>
          <w:tab w:val="left" w:pos="1406"/>
        </w:tabs>
        <w:spacing w:before="3"/>
        <w:ind w:right="146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проводит проверку качества обработки экзаменационной работы участника ГИА, подавшего указанную апелляцию, в целях выявления технических ошибок (неверная обработка</w:t>
      </w:r>
      <w:r w:rsidRPr="001208C4">
        <w:rPr>
          <w:spacing w:val="-1"/>
          <w:sz w:val="28"/>
          <w:szCs w:val="28"/>
        </w:rPr>
        <w:t xml:space="preserve"> </w:t>
      </w:r>
      <w:r w:rsidRPr="001208C4">
        <w:rPr>
          <w:sz w:val="28"/>
          <w:szCs w:val="28"/>
        </w:rPr>
        <w:t>экзаменационных</w:t>
      </w:r>
      <w:r w:rsidRPr="001208C4">
        <w:rPr>
          <w:spacing w:val="-4"/>
          <w:sz w:val="28"/>
          <w:szCs w:val="28"/>
        </w:rPr>
        <w:t xml:space="preserve"> </w:t>
      </w:r>
      <w:r w:rsidRPr="001208C4">
        <w:rPr>
          <w:sz w:val="28"/>
          <w:szCs w:val="28"/>
        </w:rPr>
        <w:t>работ</w:t>
      </w:r>
      <w:r w:rsidRPr="001208C4">
        <w:rPr>
          <w:spacing w:val="-4"/>
          <w:sz w:val="28"/>
          <w:szCs w:val="28"/>
        </w:rPr>
        <w:t xml:space="preserve"> </w:t>
      </w:r>
      <w:r w:rsidRPr="001208C4">
        <w:rPr>
          <w:sz w:val="28"/>
          <w:szCs w:val="28"/>
        </w:rPr>
        <w:t>и</w:t>
      </w:r>
      <w:r w:rsidRPr="001208C4">
        <w:rPr>
          <w:spacing w:val="-4"/>
          <w:sz w:val="28"/>
          <w:szCs w:val="28"/>
        </w:rPr>
        <w:t xml:space="preserve"> </w:t>
      </w:r>
      <w:r w:rsidRPr="001208C4">
        <w:rPr>
          <w:sz w:val="28"/>
          <w:szCs w:val="28"/>
        </w:rPr>
        <w:t>(или)</w:t>
      </w:r>
      <w:r w:rsidRPr="001208C4">
        <w:rPr>
          <w:spacing w:val="-1"/>
          <w:sz w:val="28"/>
          <w:szCs w:val="28"/>
        </w:rPr>
        <w:t xml:space="preserve"> </w:t>
      </w:r>
      <w:r w:rsidRPr="001208C4">
        <w:rPr>
          <w:sz w:val="28"/>
          <w:szCs w:val="28"/>
        </w:rPr>
        <w:t>протоколов</w:t>
      </w:r>
      <w:r w:rsidRPr="001208C4">
        <w:rPr>
          <w:spacing w:val="-4"/>
          <w:sz w:val="28"/>
          <w:szCs w:val="28"/>
        </w:rPr>
        <w:t xml:space="preserve"> </w:t>
      </w:r>
      <w:r w:rsidRPr="001208C4">
        <w:rPr>
          <w:sz w:val="28"/>
          <w:szCs w:val="28"/>
        </w:rPr>
        <w:t>проверки экзаменационной</w:t>
      </w:r>
      <w:r w:rsidRPr="001208C4">
        <w:rPr>
          <w:spacing w:val="-3"/>
          <w:sz w:val="28"/>
          <w:szCs w:val="28"/>
        </w:rPr>
        <w:t xml:space="preserve"> </w:t>
      </w:r>
      <w:r w:rsidRPr="001208C4">
        <w:rPr>
          <w:sz w:val="28"/>
          <w:szCs w:val="28"/>
        </w:rPr>
        <w:t>работы);</w:t>
      </w:r>
    </w:p>
    <w:p w:rsidR="001208C4" w:rsidRPr="001208C4" w:rsidRDefault="001208C4" w:rsidP="001208C4">
      <w:pPr>
        <w:pStyle w:val="a5"/>
        <w:numPr>
          <w:ilvl w:val="0"/>
          <w:numId w:val="2"/>
        </w:numPr>
        <w:tabs>
          <w:tab w:val="left" w:pos="1392"/>
        </w:tabs>
        <w:spacing w:before="5"/>
        <w:ind w:right="143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устанавливает</w:t>
      </w:r>
      <w:r w:rsidRPr="001208C4">
        <w:rPr>
          <w:spacing w:val="-5"/>
          <w:sz w:val="28"/>
          <w:szCs w:val="28"/>
        </w:rPr>
        <w:t xml:space="preserve"> </w:t>
      </w:r>
      <w:r w:rsidRPr="001208C4">
        <w:rPr>
          <w:sz w:val="28"/>
          <w:szCs w:val="28"/>
        </w:rPr>
        <w:t>правильность</w:t>
      </w:r>
      <w:r w:rsidRPr="001208C4">
        <w:rPr>
          <w:spacing w:val="-6"/>
          <w:sz w:val="28"/>
          <w:szCs w:val="28"/>
        </w:rPr>
        <w:t xml:space="preserve"> </w:t>
      </w:r>
      <w:r w:rsidRPr="001208C4">
        <w:rPr>
          <w:sz w:val="28"/>
          <w:szCs w:val="28"/>
        </w:rPr>
        <w:t>оценивания</w:t>
      </w:r>
      <w:r w:rsidRPr="001208C4">
        <w:rPr>
          <w:spacing w:val="-4"/>
          <w:sz w:val="28"/>
          <w:szCs w:val="28"/>
        </w:rPr>
        <w:t xml:space="preserve"> </w:t>
      </w:r>
      <w:r w:rsidRPr="001208C4">
        <w:rPr>
          <w:sz w:val="28"/>
          <w:szCs w:val="28"/>
        </w:rPr>
        <w:t>развернутых</w:t>
      </w:r>
      <w:r w:rsidRPr="001208C4">
        <w:rPr>
          <w:spacing w:val="-4"/>
          <w:sz w:val="28"/>
          <w:szCs w:val="28"/>
        </w:rPr>
        <w:t xml:space="preserve"> </w:t>
      </w:r>
      <w:r w:rsidRPr="001208C4">
        <w:rPr>
          <w:sz w:val="28"/>
          <w:szCs w:val="28"/>
        </w:rPr>
        <w:t>ответов</w:t>
      </w:r>
      <w:r w:rsidRPr="001208C4">
        <w:rPr>
          <w:spacing w:val="-3"/>
          <w:sz w:val="28"/>
          <w:szCs w:val="28"/>
        </w:rPr>
        <w:t xml:space="preserve"> </w:t>
      </w:r>
      <w:r w:rsidRPr="001208C4">
        <w:rPr>
          <w:sz w:val="28"/>
          <w:szCs w:val="28"/>
        </w:rPr>
        <w:t>(в</w:t>
      </w:r>
      <w:r w:rsidRPr="001208C4">
        <w:rPr>
          <w:spacing w:val="-4"/>
          <w:sz w:val="28"/>
          <w:szCs w:val="28"/>
        </w:rPr>
        <w:t xml:space="preserve"> </w:t>
      </w:r>
      <w:r w:rsidRPr="001208C4">
        <w:rPr>
          <w:sz w:val="28"/>
          <w:szCs w:val="28"/>
        </w:rPr>
        <w:t>том</w:t>
      </w:r>
      <w:r w:rsidRPr="001208C4">
        <w:rPr>
          <w:spacing w:val="-6"/>
          <w:sz w:val="28"/>
          <w:szCs w:val="28"/>
        </w:rPr>
        <w:t xml:space="preserve"> </w:t>
      </w:r>
      <w:r w:rsidRPr="001208C4">
        <w:rPr>
          <w:sz w:val="28"/>
          <w:szCs w:val="28"/>
        </w:rPr>
        <w:t>числе устных ответов) участника ГИА, подавшего указанную апелляцию. Для этого к рассмотрению апелляции привлекается эксперт предметной комиссии по соответствующему учебному предмету, не проверявший ранее экзаменационную работу участника ГИА, подавшего указанную апелляцию.</w:t>
      </w:r>
    </w:p>
    <w:p w:rsidR="001208C4" w:rsidRPr="001208C4" w:rsidRDefault="001208C4" w:rsidP="001208C4">
      <w:pPr>
        <w:pStyle w:val="a3"/>
        <w:spacing w:before="3"/>
        <w:ind w:left="410" w:right="141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 xml:space="preserve">Привлеченный эксперт предметной комиссии по соответствующему учебному предмету устанавливает правильность оценивания развернутых ответов (в том числе устных ответов) участника ГИА, подавшего указанную апелляцию, и дает </w:t>
      </w:r>
      <w:r w:rsidRPr="001208C4">
        <w:rPr>
          <w:sz w:val="28"/>
          <w:szCs w:val="28"/>
        </w:rPr>
        <w:lastRenderedPageBreak/>
        <w:t>письменное заключение о правильности оценивания развернутых ответов (в том числе устных ответов) или о необходимости изменения первичных баллов за выполнение заданий с развернутым ответом (в том числе устных ответов) с обязательной содержательной аргументацией и указанием на конкретный критерий оценивания, содержанию которого соответствует выставляемый им первичный балл (далее – заключение).</w:t>
      </w:r>
    </w:p>
    <w:p w:rsidR="001208C4" w:rsidRPr="001208C4" w:rsidRDefault="001208C4" w:rsidP="001208C4">
      <w:pPr>
        <w:pStyle w:val="a3"/>
        <w:spacing w:before="4"/>
        <w:ind w:left="410" w:right="145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В случае если привлеченный эксперт предметной комиссии не дает однозначного ответа о правильности оценивания развернутых ответов (в том числе устных ответов) участника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ГИА,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подавшего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указанную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апелляцию,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апелляционная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комиссия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обращается в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Комиссию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по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разработке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КИМ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по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соответствующему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учебному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предмету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с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запросом о разъяснениях по критериям оценивания.</w:t>
      </w:r>
    </w:p>
    <w:p w:rsidR="001208C4" w:rsidRPr="001208C4" w:rsidRDefault="001208C4" w:rsidP="001208C4">
      <w:pPr>
        <w:pStyle w:val="a3"/>
        <w:spacing w:before="5"/>
        <w:ind w:left="410" w:right="143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 xml:space="preserve">При рассмотрении апелляции о несогласии с выставленными баллами на заседании апелляционной комиссии материалы, указанные в подпункте 1, а также заключение привлеченного эксперта предметной комиссии предъявляются участнику ГИА, подавшему апелляцию о несогласии с выставленными баллами (при его участии в рассмотрении </w:t>
      </w:r>
      <w:r w:rsidRPr="001208C4">
        <w:rPr>
          <w:spacing w:val="-2"/>
          <w:sz w:val="28"/>
          <w:szCs w:val="28"/>
        </w:rPr>
        <w:t>апелляции).</w:t>
      </w:r>
    </w:p>
    <w:p w:rsidR="001208C4" w:rsidRPr="001208C4" w:rsidRDefault="001208C4" w:rsidP="001208C4">
      <w:pPr>
        <w:pStyle w:val="a3"/>
        <w:spacing w:before="5"/>
        <w:ind w:left="410" w:right="139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В</w:t>
      </w:r>
      <w:r w:rsidRPr="001208C4">
        <w:rPr>
          <w:spacing w:val="39"/>
          <w:sz w:val="28"/>
          <w:szCs w:val="28"/>
        </w:rPr>
        <w:t xml:space="preserve">  </w:t>
      </w:r>
      <w:r w:rsidRPr="001208C4">
        <w:rPr>
          <w:sz w:val="28"/>
          <w:szCs w:val="28"/>
        </w:rPr>
        <w:t>случае</w:t>
      </w:r>
      <w:r w:rsidRPr="001208C4">
        <w:rPr>
          <w:spacing w:val="39"/>
          <w:sz w:val="28"/>
          <w:szCs w:val="28"/>
        </w:rPr>
        <w:t xml:space="preserve">  </w:t>
      </w:r>
      <w:r w:rsidRPr="001208C4">
        <w:rPr>
          <w:sz w:val="28"/>
          <w:szCs w:val="28"/>
        </w:rPr>
        <w:t>если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по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решению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ГЭК</w:t>
      </w:r>
      <w:r w:rsidRPr="001208C4">
        <w:rPr>
          <w:spacing w:val="39"/>
          <w:sz w:val="28"/>
          <w:szCs w:val="28"/>
        </w:rPr>
        <w:t xml:space="preserve">  </w:t>
      </w:r>
      <w:r w:rsidRPr="001208C4">
        <w:rPr>
          <w:sz w:val="28"/>
          <w:szCs w:val="28"/>
        </w:rPr>
        <w:t>подача</w:t>
      </w:r>
      <w:r w:rsidRPr="001208C4">
        <w:rPr>
          <w:spacing w:val="39"/>
          <w:sz w:val="28"/>
          <w:szCs w:val="28"/>
        </w:rPr>
        <w:t xml:space="preserve">  </w:t>
      </w:r>
      <w:r w:rsidRPr="001208C4">
        <w:rPr>
          <w:sz w:val="28"/>
          <w:szCs w:val="28"/>
        </w:rPr>
        <w:t>и</w:t>
      </w:r>
      <w:r w:rsidRPr="001208C4">
        <w:rPr>
          <w:spacing w:val="39"/>
          <w:sz w:val="28"/>
          <w:szCs w:val="28"/>
        </w:rPr>
        <w:t xml:space="preserve">  </w:t>
      </w:r>
      <w:r w:rsidRPr="001208C4">
        <w:rPr>
          <w:sz w:val="28"/>
          <w:szCs w:val="28"/>
        </w:rPr>
        <w:t>(или)</w:t>
      </w:r>
      <w:r w:rsidRPr="001208C4">
        <w:rPr>
          <w:spacing w:val="39"/>
          <w:sz w:val="28"/>
          <w:szCs w:val="28"/>
        </w:rPr>
        <w:t xml:space="preserve">  </w:t>
      </w:r>
      <w:r w:rsidRPr="001208C4">
        <w:rPr>
          <w:sz w:val="28"/>
          <w:szCs w:val="28"/>
        </w:rPr>
        <w:t>рассмотрение</w:t>
      </w:r>
      <w:r w:rsidRPr="001208C4">
        <w:rPr>
          <w:spacing w:val="39"/>
          <w:sz w:val="28"/>
          <w:szCs w:val="28"/>
        </w:rPr>
        <w:t xml:space="preserve">  </w:t>
      </w:r>
      <w:r w:rsidRPr="001208C4">
        <w:rPr>
          <w:sz w:val="28"/>
          <w:szCs w:val="28"/>
        </w:rPr>
        <w:t>апелляций о несогласии с выставленными баллами организуются с использованием информационно- коммуникационных технологий при условии соблюдения требований законодательства Российской</w:t>
      </w:r>
      <w:r w:rsidRPr="001208C4">
        <w:rPr>
          <w:spacing w:val="42"/>
          <w:sz w:val="28"/>
          <w:szCs w:val="28"/>
        </w:rPr>
        <w:t xml:space="preserve"> </w:t>
      </w:r>
      <w:r w:rsidRPr="001208C4">
        <w:rPr>
          <w:sz w:val="28"/>
          <w:szCs w:val="28"/>
        </w:rPr>
        <w:t>Федерации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в</w:t>
      </w:r>
      <w:r w:rsidRPr="001208C4">
        <w:rPr>
          <w:spacing w:val="41"/>
          <w:sz w:val="28"/>
          <w:szCs w:val="28"/>
        </w:rPr>
        <w:t xml:space="preserve"> </w:t>
      </w:r>
      <w:r w:rsidRPr="001208C4">
        <w:rPr>
          <w:sz w:val="28"/>
          <w:szCs w:val="28"/>
        </w:rPr>
        <w:t>области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защиты</w:t>
      </w:r>
      <w:r w:rsidRPr="001208C4">
        <w:rPr>
          <w:spacing w:val="41"/>
          <w:sz w:val="28"/>
          <w:szCs w:val="28"/>
        </w:rPr>
        <w:t xml:space="preserve"> </w:t>
      </w:r>
      <w:r w:rsidRPr="001208C4">
        <w:rPr>
          <w:sz w:val="28"/>
          <w:szCs w:val="28"/>
        </w:rPr>
        <w:t>персональных</w:t>
      </w:r>
      <w:r w:rsidRPr="001208C4">
        <w:rPr>
          <w:spacing w:val="39"/>
          <w:sz w:val="28"/>
          <w:szCs w:val="28"/>
        </w:rPr>
        <w:t xml:space="preserve"> </w:t>
      </w:r>
      <w:r w:rsidRPr="001208C4">
        <w:rPr>
          <w:sz w:val="28"/>
          <w:szCs w:val="28"/>
        </w:rPr>
        <w:t>данных,</w:t>
      </w:r>
      <w:r w:rsidRPr="001208C4">
        <w:rPr>
          <w:spacing w:val="41"/>
          <w:sz w:val="28"/>
          <w:szCs w:val="28"/>
        </w:rPr>
        <w:t xml:space="preserve"> </w:t>
      </w:r>
      <w:r w:rsidRPr="001208C4">
        <w:rPr>
          <w:sz w:val="28"/>
          <w:szCs w:val="28"/>
        </w:rPr>
        <w:t>КИМ,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pacing w:val="-2"/>
          <w:sz w:val="28"/>
          <w:szCs w:val="28"/>
        </w:rPr>
        <w:t>выполнявшийся</w:t>
      </w:r>
    </w:p>
    <w:p w:rsidR="001208C4" w:rsidRPr="001208C4" w:rsidRDefault="001208C4" w:rsidP="001208C4">
      <w:pPr>
        <w:pStyle w:val="a3"/>
        <w:spacing w:before="64"/>
        <w:ind w:left="410" w:right="141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участником</w:t>
      </w:r>
      <w:r w:rsidRPr="001208C4">
        <w:rPr>
          <w:spacing w:val="71"/>
          <w:sz w:val="28"/>
          <w:szCs w:val="28"/>
        </w:rPr>
        <w:t xml:space="preserve"> </w:t>
      </w:r>
      <w:r w:rsidRPr="001208C4">
        <w:rPr>
          <w:sz w:val="28"/>
          <w:szCs w:val="28"/>
        </w:rPr>
        <w:t>ГИА,</w:t>
      </w:r>
      <w:r w:rsidRPr="001208C4">
        <w:rPr>
          <w:spacing w:val="72"/>
          <w:sz w:val="28"/>
          <w:szCs w:val="28"/>
        </w:rPr>
        <w:t xml:space="preserve"> </w:t>
      </w:r>
      <w:r w:rsidRPr="001208C4">
        <w:rPr>
          <w:sz w:val="28"/>
          <w:szCs w:val="28"/>
        </w:rPr>
        <w:t>предъявляется</w:t>
      </w:r>
      <w:r w:rsidRPr="001208C4">
        <w:rPr>
          <w:spacing w:val="77"/>
          <w:sz w:val="28"/>
          <w:szCs w:val="28"/>
        </w:rPr>
        <w:t xml:space="preserve"> </w:t>
      </w:r>
      <w:r w:rsidRPr="001208C4">
        <w:rPr>
          <w:sz w:val="28"/>
          <w:szCs w:val="28"/>
        </w:rPr>
        <w:t>участнику</w:t>
      </w:r>
      <w:r w:rsidRPr="001208C4">
        <w:rPr>
          <w:spacing w:val="69"/>
          <w:sz w:val="28"/>
          <w:szCs w:val="28"/>
        </w:rPr>
        <w:t xml:space="preserve"> </w:t>
      </w:r>
      <w:r w:rsidRPr="001208C4">
        <w:rPr>
          <w:sz w:val="28"/>
          <w:szCs w:val="28"/>
        </w:rPr>
        <w:t>ГИА,</w:t>
      </w:r>
      <w:r w:rsidRPr="001208C4">
        <w:rPr>
          <w:spacing w:val="72"/>
          <w:sz w:val="28"/>
          <w:szCs w:val="28"/>
        </w:rPr>
        <w:t xml:space="preserve"> </w:t>
      </w:r>
      <w:r w:rsidRPr="001208C4">
        <w:rPr>
          <w:sz w:val="28"/>
          <w:szCs w:val="28"/>
        </w:rPr>
        <w:t>подавшему</w:t>
      </w:r>
      <w:r w:rsidRPr="001208C4">
        <w:rPr>
          <w:spacing w:val="69"/>
          <w:sz w:val="28"/>
          <w:szCs w:val="28"/>
        </w:rPr>
        <w:t xml:space="preserve"> </w:t>
      </w:r>
      <w:r w:rsidRPr="001208C4">
        <w:rPr>
          <w:sz w:val="28"/>
          <w:szCs w:val="28"/>
        </w:rPr>
        <w:t>апелляцию</w:t>
      </w:r>
      <w:r w:rsidRPr="001208C4">
        <w:rPr>
          <w:spacing w:val="73"/>
          <w:sz w:val="28"/>
          <w:szCs w:val="28"/>
        </w:rPr>
        <w:t xml:space="preserve"> </w:t>
      </w:r>
      <w:r w:rsidRPr="001208C4">
        <w:rPr>
          <w:sz w:val="28"/>
          <w:szCs w:val="28"/>
        </w:rPr>
        <w:t>о</w:t>
      </w:r>
      <w:r w:rsidRPr="001208C4">
        <w:rPr>
          <w:spacing w:val="72"/>
          <w:sz w:val="28"/>
          <w:szCs w:val="28"/>
        </w:rPr>
        <w:t xml:space="preserve"> </w:t>
      </w:r>
      <w:r w:rsidRPr="001208C4">
        <w:rPr>
          <w:sz w:val="28"/>
          <w:szCs w:val="28"/>
        </w:rPr>
        <w:t>несогласии с выставленными баллами, на заседании апелляционной комиссии по его предварительной заявке,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поданной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одновременно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с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апелляцией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о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несогласии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с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выставленными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баллами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(в течение двух рабочих дней, следующих за официальным днем объявления результатов ГИА по соответствующему учебному предмету).</w:t>
      </w:r>
    </w:p>
    <w:p w:rsidR="001208C4" w:rsidRPr="001208C4" w:rsidRDefault="001208C4" w:rsidP="001208C4">
      <w:pPr>
        <w:pStyle w:val="a3"/>
        <w:spacing w:before="6"/>
        <w:ind w:left="410" w:right="145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Участник ГИА, подавший апелляцию о несогласии с выставленными баллами (участник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ГИА,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подавший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апелляцию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о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несогласии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с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выставленными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баллами, не достигший возраста 14 лет, – в присутствии родителей (законных представителей), письменно</w:t>
      </w:r>
      <w:r w:rsidRPr="001208C4">
        <w:rPr>
          <w:spacing w:val="80"/>
          <w:w w:val="150"/>
          <w:sz w:val="28"/>
          <w:szCs w:val="28"/>
        </w:rPr>
        <w:t xml:space="preserve">  </w:t>
      </w:r>
      <w:r w:rsidRPr="001208C4">
        <w:rPr>
          <w:sz w:val="28"/>
          <w:szCs w:val="28"/>
        </w:rPr>
        <w:t>подтверждает,</w:t>
      </w:r>
      <w:r w:rsidRPr="001208C4">
        <w:rPr>
          <w:spacing w:val="80"/>
          <w:w w:val="150"/>
          <w:sz w:val="28"/>
          <w:szCs w:val="28"/>
        </w:rPr>
        <w:t xml:space="preserve">  </w:t>
      </w:r>
      <w:r w:rsidRPr="001208C4">
        <w:rPr>
          <w:sz w:val="28"/>
          <w:szCs w:val="28"/>
        </w:rPr>
        <w:t>что</w:t>
      </w:r>
      <w:r w:rsidRPr="001208C4">
        <w:rPr>
          <w:spacing w:val="80"/>
          <w:w w:val="150"/>
          <w:sz w:val="28"/>
          <w:szCs w:val="28"/>
        </w:rPr>
        <w:t xml:space="preserve">  </w:t>
      </w:r>
      <w:r w:rsidRPr="001208C4">
        <w:rPr>
          <w:sz w:val="28"/>
          <w:szCs w:val="28"/>
        </w:rPr>
        <w:t>ему</w:t>
      </w:r>
      <w:r w:rsidRPr="001208C4">
        <w:rPr>
          <w:spacing w:val="80"/>
          <w:w w:val="150"/>
          <w:sz w:val="28"/>
          <w:szCs w:val="28"/>
        </w:rPr>
        <w:t xml:space="preserve">  </w:t>
      </w:r>
      <w:r w:rsidRPr="001208C4">
        <w:rPr>
          <w:sz w:val="28"/>
          <w:szCs w:val="28"/>
        </w:rPr>
        <w:t>предъявлены</w:t>
      </w:r>
      <w:r w:rsidRPr="001208C4">
        <w:rPr>
          <w:spacing w:val="80"/>
          <w:w w:val="150"/>
          <w:sz w:val="28"/>
          <w:szCs w:val="28"/>
        </w:rPr>
        <w:t xml:space="preserve">  </w:t>
      </w:r>
      <w:r w:rsidRPr="001208C4">
        <w:rPr>
          <w:sz w:val="28"/>
          <w:szCs w:val="28"/>
        </w:rPr>
        <w:t>изображения</w:t>
      </w:r>
      <w:r w:rsidRPr="001208C4">
        <w:rPr>
          <w:spacing w:val="80"/>
          <w:w w:val="150"/>
          <w:sz w:val="28"/>
          <w:szCs w:val="28"/>
        </w:rPr>
        <w:t xml:space="preserve">  </w:t>
      </w:r>
      <w:r w:rsidRPr="001208C4">
        <w:rPr>
          <w:sz w:val="28"/>
          <w:szCs w:val="28"/>
        </w:rPr>
        <w:t>выполненной им экзаменационной работы, файлы, содержащие его ответы на задания КИМ, в том числе файлы с цифровой аудиозаписью его устных ответов.</w:t>
      </w:r>
    </w:p>
    <w:p w:rsidR="001208C4" w:rsidRPr="001208C4" w:rsidRDefault="001208C4" w:rsidP="001208C4">
      <w:pPr>
        <w:pStyle w:val="a3"/>
        <w:spacing w:before="3"/>
        <w:ind w:left="410" w:right="141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Привлеченный</w:t>
      </w:r>
      <w:r w:rsidRPr="001208C4">
        <w:rPr>
          <w:spacing w:val="-2"/>
          <w:sz w:val="28"/>
          <w:szCs w:val="28"/>
        </w:rPr>
        <w:t xml:space="preserve"> </w:t>
      </w:r>
      <w:r w:rsidRPr="001208C4">
        <w:rPr>
          <w:sz w:val="28"/>
          <w:szCs w:val="28"/>
        </w:rPr>
        <w:t>эксперт</w:t>
      </w:r>
      <w:r w:rsidRPr="001208C4">
        <w:rPr>
          <w:spacing w:val="-5"/>
          <w:sz w:val="28"/>
          <w:szCs w:val="28"/>
        </w:rPr>
        <w:t xml:space="preserve"> </w:t>
      </w:r>
      <w:r w:rsidRPr="001208C4">
        <w:rPr>
          <w:sz w:val="28"/>
          <w:szCs w:val="28"/>
        </w:rPr>
        <w:t>предметной</w:t>
      </w:r>
      <w:r w:rsidRPr="001208C4">
        <w:rPr>
          <w:spacing w:val="-2"/>
          <w:sz w:val="28"/>
          <w:szCs w:val="28"/>
        </w:rPr>
        <w:t xml:space="preserve"> </w:t>
      </w:r>
      <w:r w:rsidRPr="001208C4">
        <w:rPr>
          <w:sz w:val="28"/>
          <w:szCs w:val="28"/>
        </w:rPr>
        <w:t>комиссии</w:t>
      </w:r>
      <w:r w:rsidRPr="001208C4">
        <w:rPr>
          <w:spacing w:val="-4"/>
          <w:sz w:val="28"/>
          <w:szCs w:val="28"/>
        </w:rPr>
        <w:t xml:space="preserve"> </w:t>
      </w:r>
      <w:r w:rsidRPr="001208C4">
        <w:rPr>
          <w:sz w:val="28"/>
          <w:szCs w:val="28"/>
        </w:rPr>
        <w:t>на</w:t>
      </w:r>
      <w:r w:rsidRPr="001208C4">
        <w:rPr>
          <w:spacing w:val="-4"/>
          <w:sz w:val="28"/>
          <w:szCs w:val="28"/>
        </w:rPr>
        <w:t xml:space="preserve"> </w:t>
      </w:r>
      <w:r w:rsidRPr="001208C4">
        <w:rPr>
          <w:sz w:val="28"/>
          <w:szCs w:val="28"/>
        </w:rPr>
        <w:t>заседании</w:t>
      </w:r>
      <w:r w:rsidRPr="001208C4">
        <w:rPr>
          <w:spacing w:val="-4"/>
          <w:sz w:val="28"/>
          <w:szCs w:val="28"/>
        </w:rPr>
        <w:t xml:space="preserve"> </w:t>
      </w:r>
      <w:r w:rsidRPr="001208C4">
        <w:rPr>
          <w:sz w:val="28"/>
          <w:szCs w:val="28"/>
        </w:rPr>
        <w:t>апелляционной</w:t>
      </w:r>
      <w:r w:rsidRPr="001208C4">
        <w:rPr>
          <w:spacing w:val="-4"/>
          <w:sz w:val="28"/>
          <w:szCs w:val="28"/>
        </w:rPr>
        <w:t xml:space="preserve"> </w:t>
      </w:r>
      <w:r w:rsidRPr="001208C4">
        <w:rPr>
          <w:sz w:val="28"/>
          <w:szCs w:val="28"/>
        </w:rPr>
        <w:t>комиссии во время рассмотрения апелляции о несогласии с выставленными баллами в присутствии участника ГИА, подавшего апелляцию о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несогласии с выставленными баллами, и (или)</w:t>
      </w:r>
      <w:r w:rsidRPr="001208C4">
        <w:rPr>
          <w:spacing w:val="80"/>
          <w:sz w:val="28"/>
          <w:szCs w:val="28"/>
        </w:rPr>
        <w:t xml:space="preserve"> </w:t>
      </w:r>
      <w:r w:rsidRPr="001208C4">
        <w:rPr>
          <w:sz w:val="28"/>
          <w:szCs w:val="28"/>
        </w:rPr>
        <w:t>его родителей (законных представителей) или уполномоченного его родителями (законными</w:t>
      </w:r>
      <w:r w:rsidRPr="001208C4">
        <w:rPr>
          <w:spacing w:val="80"/>
          <w:sz w:val="28"/>
          <w:szCs w:val="28"/>
        </w:rPr>
        <w:t xml:space="preserve">  </w:t>
      </w:r>
      <w:r w:rsidRPr="001208C4">
        <w:rPr>
          <w:sz w:val="28"/>
          <w:szCs w:val="28"/>
        </w:rPr>
        <w:t>представителями)</w:t>
      </w:r>
      <w:r w:rsidRPr="001208C4">
        <w:rPr>
          <w:spacing w:val="80"/>
          <w:sz w:val="28"/>
          <w:szCs w:val="28"/>
        </w:rPr>
        <w:t xml:space="preserve">  </w:t>
      </w:r>
      <w:r w:rsidRPr="001208C4">
        <w:rPr>
          <w:sz w:val="28"/>
          <w:szCs w:val="28"/>
        </w:rPr>
        <w:t>лица</w:t>
      </w:r>
      <w:r w:rsidRPr="001208C4">
        <w:rPr>
          <w:spacing w:val="80"/>
          <w:sz w:val="28"/>
          <w:szCs w:val="28"/>
        </w:rPr>
        <w:t xml:space="preserve">  </w:t>
      </w:r>
      <w:r w:rsidRPr="001208C4">
        <w:rPr>
          <w:sz w:val="28"/>
          <w:szCs w:val="28"/>
        </w:rPr>
        <w:t>дает</w:t>
      </w:r>
      <w:r w:rsidRPr="001208C4">
        <w:rPr>
          <w:spacing w:val="80"/>
          <w:sz w:val="28"/>
          <w:szCs w:val="28"/>
        </w:rPr>
        <w:t xml:space="preserve">  </w:t>
      </w:r>
      <w:r w:rsidRPr="001208C4">
        <w:rPr>
          <w:sz w:val="28"/>
          <w:szCs w:val="28"/>
        </w:rPr>
        <w:t>им</w:t>
      </w:r>
      <w:r w:rsidRPr="001208C4">
        <w:rPr>
          <w:spacing w:val="80"/>
          <w:sz w:val="28"/>
          <w:szCs w:val="28"/>
        </w:rPr>
        <w:t xml:space="preserve">  </w:t>
      </w:r>
      <w:r w:rsidRPr="001208C4">
        <w:rPr>
          <w:sz w:val="28"/>
          <w:szCs w:val="28"/>
        </w:rPr>
        <w:t>соответствующие</w:t>
      </w:r>
      <w:r w:rsidRPr="001208C4">
        <w:rPr>
          <w:spacing w:val="80"/>
          <w:sz w:val="28"/>
          <w:szCs w:val="28"/>
        </w:rPr>
        <w:t xml:space="preserve">  </w:t>
      </w:r>
      <w:r w:rsidRPr="001208C4">
        <w:rPr>
          <w:sz w:val="28"/>
          <w:szCs w:val="28"/>
        </w:rPr>
        <w:t>разъяснения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(при необходимости) по вопросам правильности оценивания развернутых ответов (в том числе</w:t>
      </w:r>
      <w:r w:rsidRPr="001208C4">
        <w:rPr>
          <w:spacing w:val="80"/>
          <w:sz w:val="28"/>
          <w:szCs w:val="28"/>
        </w:rPr>
        <w:t xml:space="preserve">  </w:t>
      </w:r>
      <w:r w:rsidRPr="001208C4">
        <w:rPr>
          <w:sz w:val="28"/>
          <w:szCs w:val="28"/>
        </w:rPr>
        <w:t>устных</w:t>
      </w:r>
      <w:r w:rsidRPr="001208C4">
        <w:rPr>
          <w:spacing w:val="78"/>
          <w:sz w:val="28"/>
          <w:szCs w:val="28"/>
        </w:rPr>
        <w:t xml:space="preserve">  </w:t>
      </w:r>
      <w:r w:rsidRPr="001208C4">
        <w:rPr>
          <w:sz w:val="28"/>
          <w:szCs w:val="28"/>
        </w:rPr>
        <w:t>ответов)</w:t>
      </w:r>
      <w:r w:rsidRPr="001208C4">
        <w:rPr>
          <w:spacing w:val="80"/>
          <w:sz w:val="28"/>
          <w:szCs w:val="28"/>
        </w:rPr>
        <w:t xml:space="preserve">  </w:t>
      </w:r>
      <w:r w:rsidRPr="001208C4">
        <w:rPr>
          <w:sz w:val="28"/>
          <w:szCs w:val="28"/>
        </w:rPr>
        <w:t>участника</w:t>
      </w:r>
      <w:r w:rsidRPr="001208C4">
        <w:rPr>
          <w:spacing w:val="78"/>
          <w:sz w:val="28"/>
          <w:szCs w:val="28"/>
        </w:rPr>
        <w:t xml:space="preserve">  </w:t>
      </w:r>
      <w:r w:rsidRPr="001208C4">
        <w:rPr>
          <w:sz w:val="28"/>
          <w:szCs w:val="28"/>
        </w:rPr>
        <w:t>ГИА,</w:t>
      </w:r>
      <w:r w:rsidRPr="001208C4">
        <w:rPr>
          <w:spacing w:val="78"/>
          <w:sz w:val="28"/>
          <w:szCs w:val="28"/>
        </w:rPr>
        <w:t xml:space="preserve">  </w:t>
      </w:r>
      <w:r w:rsidRPr="001208C4">
        <w:rPr>
          <w:sz w:val="28"/>
          <w:szCs w:val="28"/>
        </w:rPr>
        <w:t>подавшего</w:t>
      </w:r>
      <w:r w:rsidRPr="001208C4">
        <w:rPr>
          <w:spacing w:val="77"/>
          <w:sz w:val="28"/>
          <w:szCs w:val="28"/>
        </w:rPr>
        <w:t xml:space="preserve">  </w:t>
      </w:r>
      <w:r w:rsidRPr="001208C4">
        <w:rPr>
          <w:sz w:val="28"/>
          <w:szCs w:val="28"/>
        </w:rPr>
        <w:t>апелляцию</w:t>
      </w:r>
      <w:r w:rsidRPr="001208C4">
        <w:rPr>
          <w:spacing w:val="78"/>
          <w:sz w:val="28"/>
          <w:szCs w:val="28"/>
        </w:rPr>
        <w:t xml:space="preserve">  </w:t>
      </w:r>
      <w:r w:rsidRPr="001208C4">
        <w:rPr>
          <w:sz w:val="28"/>
          <w:szCs w:val="28"/>
        </w:rPr>
        <w:t>о</w:t>
      </w:r>
      <w:r w:rsidRPr="001208C4">
        <w:rPr>
          <w:spacing w:val="78"/>
          <w:sz w:val="28"/>
          <w:szCs w:val="28"/>
        </w:rPr>
        <w:t xml:space="preserve">  </w:t>
      </w:r>
      <w:r w:rsidRPr="001208C4">
        <w:rPr>
          <w:sz w:val="28"/>
          <w:szCs w:val="28"/>
        </w:rPr>
        <w:t>несогласии с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выставленными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баллами.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Рекомендуемая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продолжительность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рассмотрения</w:t>
      </w:r>
      <w:r w:rsidRPr="001208C4">
        <w:rPr>
          <w:spacing w:val="40"/>
          <w:sz w:val="28"/>
          <w:szCs w:val="28"/>
        </w:rPr>
        <w:t xml:space="preserve"> </w:t>
      </w:r>
      <w:r w:rsidRPr="001208C4">
        <w:rPr>
          <w:sz w:val="28"/>
          <w:szCs w:val="28"/>
        </w:rPr>
        <w:t>апелляции о</w:t>
      </w:r>
      <w:r w:rsidRPr="001208C4">
        <w:rPr>
          <w:spacing w:val="-3"/>
          <w:sz w:val="28"/>
          <w:szCs w:val="28"/>
        </w:rPr>
        <w:t xml:space="preserve"> </w:t>
      </w:r>
      <w:r w:rsidRPr="001208C4">
        <w:rPr>
          <w:sz w:val="28"/>
          <w:szCs w:val="28"/>
        </w:rPr>
        <w:t>несогласии с</w:t>
      </w:r>
      <w:r w:rsidRPr="001208C4">
        <w:rPr>
          <w:spacing w:val="-2"/>
          <w:sz w:val="28"/>
          <w:szCs w:val="28"/>
        </w:rPr>
        <w:t xml:space="preserve"> </w:t>
      </w:r>
      <w:r w:rsidRPr="001208C4">
        <w:rPr>
          <w:sz w:val="28"/>
          <w:szCs w:val="28"/>
        </w:rPr>
        <w:t>выставленными</w:t>
      </w:r>
      <w:r w:rsidRPr="001208C4">
        <w:rPr>
          <w:spacing w:val="-2"/>
          <w:sz w:val="28"/>
          <w:szCs w:val="28"/>
        </w:rPr>
        <w:t xml:space="preserve"> </w:t>
      </w:r>
      <w:r w:rsidRPr="001208C4">
        <w:rPr>
          <w:sz w:val="28"/>
          <w:szCs w:val="28"/>
        </w:rPr>
        <w:t>баллами,</w:t>
      </w:r>
      <w:r w:rsidRPr="001208C4">
        <w:rPr>
          <w:spacing w:val="-2"/>
          <w:sz w:val="28"/>
          <w:szCs w:val="28"/>
        </w:rPr>
        <w:t xml:space="preserve"> </w:t>
      </w:r>
      <w:r w:rsidRPr="001208C4">
        <w:rPr>
          <w:sz w:val="28"/>
          <w:szCs w:val="28"/>
        </w:rPr>
        <w:t>включая</w:t>
      </w:r>
      <w:r w:rsidRPr="001208C4">
        <w:rPr>
          <w:spacing w:val="-2"/>
          <w:sz w:val="28"/>
          <w:szCs w:val="28"/>
        </w:rPr>
        <w:t xml:space="preserve"> </w:t>
      </w:r>
      <w:r w:rsidRPr="001208C4">
        <w:rPr>
          <w:sz w:val="28"/>
          <w:szCs w:val="28"/>
        </w:rPr>
        <w:t>разъяснения</w:t>
      </w:r>
      <w:r w:rsidRPr="001208C4">
        <w:rPr>
          <w:spacing w:val="-2"/>
          <w:sz w:val="28"/>
          <w:szCs w:val="28"/>
        </w:rPr>
        <w:t xml:space="preserve"> </w:t>
      </w:r>
      <w:r w:rsidRPr="001208C4">
        <w:rPr>
          <w:sz w:val="28"/>
          <w:szCs w:val="28"/>
        </w:rPr>
        <w:t>по</w:t>
      </w:r>
      <w:r w:rsidRPr="001208C4">
        <w:rPr>
          <w:spacing w:val="-2"/>
          <w:sz w:val="28"/>
          <w:szCs w:val="28"/>
        </w:rPr>
        <w:t xml:space="preserve"> </w:t>
      </w:r>
      <w:r w:rsidRPr="001208C4">
        <w:rPr>
          <w:sz w:val="28"/>
          <w:szCs w:val="28"/>
        </w:rPr>
        <w:t>оцениванию</w:t>
      </w:r>
      <w:r w:rsidRPr="001208C4">
        <w:rPr>
          <w:spacing w:val="-2"/>
          <w:sz w:val="28"/>
          <w:szCs w:val="28"/>
        </w:rPr>
        <w:t xml:space="preserve"> </w:t>
      </w:r>
      <w:r w:rsidRPr="001208C4">
        <w:rPr>
          <w:sz w:val="28"/>
          <w:szCs w:val="28"/>
        </w:rPr>
        <w:t>развернутых ответов</w:t>
      </w:r>
      <w:r w:rsidRPr="001208C4">
        <w:rPr>
          <w:spacing w:val="78"/>
          <w:w w:val="150"/>
          <w:sz w:val="28"/>
          <w:szCs w:val="28"/>
        </w:rPr>
        <w:t xml:space="preserve"> </w:t>
      </w:r>
      <w:r w:rsidRPr="001208C4">
        <w:rPr>
          <w:sz w:val="28"/>
          <w:szCs w:val="28"/>
        </w:rPr>
        <w:t>(в</w:t>
      </w:r>
      <w:r w:rsidRPr="001208C4">
        <w:rPr>
          <w:spacing w:val="78"/>
          <w:w w:val="150"/>
          <w:sz w:val="28"/>
          <w:szCs w:val="28"/>
        </w:rPr>
        <w:t xml:space="preserve"> </w:t>
      </w:r>
      <w:r w:rsidRPr="001208C4">
        <w:rPr>
          <w:sz w:val="28"/>
          <w:szCs w:val="28"/>
        </w:rPr>
        <w:t>том</w:t>
      </w:r>
      <w:r w:rsidRPr="001208C4">
        <w:rPr>
          <w:spacing w:val="79"/>
          <w:w w:val="150"/>
          <w:sz w:val="28"/>
          <w:szCs w:val="28"/>
        </w:rPr>
        <w:t xml:space="preserve"> </w:t>
      </w:r>
      <w:r w:rsidRPr="001208C4">
        <w:rPr>
          <w:sz w:val="28"/>
          <w:szCs w:val="28"/>
        </w:rPr>
        <w:t>числе</w:t>
      </w:r>
      <w:r w:rsidRPr="001208C4">
        <w:rPr>
          <w:spacing w:val="80"/>
          <w:w w:val="150"/>
          <w:sz w:val="28"/>
          <w:szCs w:val="28"/>
        </w:rPr>
        <w:t xml:space="preserve"> </w:t>
      </w:r>
      <w:r w:rsidRPr="001208C4">
        <w:rPr>
          <w:sz w:val="28"/>
          <w:szCs w:val="28"/>
        </w:rPr>
        <w:t>устных</w:t>
      </w:r>
      <w:r w:rsidRPr="001208C4">
        <w:rPr>
          <w:spacing w:val="78"/>
          <w:w w:val="150"/>
          <w:sz w:val="28"/>
          <w:szCs w:val="28"/>
        </w:rPr>
        <w:t xml:space="preserve"> </w:t>
      </w:r>
      <w:r w:rsidRPr="001208C4">
        <w:rPr>
          <w:sz w:val="28"/>
          <w:szCs w:val="28"/>
        </w:rPr>
        <w:t>ответов),</w:t>
      </w:r>
      <w:r w:rsidRPr="001208C4">
        <w:rPr>
          <w:spacing w:val="80"/>
          <w:w w:val="150"/>
          <w:sz w:val="28"/>
          <w:szCs w:val="28"/>
        </w:rPr>
        <w:t xml:space="preserve"> </w:t>
      </w:r>
      <w:r w:rsidRPr="001208C4">
        <w:rPr>
          <w:sz w:val="28"/>
          <w:szCs w:val="28"/>
        </w:rPr>
        <w:t>–</w:t>
      </w:r>
      <w:r w:rsidRPr="001208C4">
        <w:rPr>
          <w:spacing w:val="79"/>
          <w:w w:val="150"/>
          <w:sz w:val="28"/>
          <w:szCs w:val="28"/>
        </w:rPr>
        <w:t xml:space="preserve"> </w:t>
      </w:r>
      <w:r w:rsidRPr="001208C4">
        <w:rPr>
          <w:sz w:val="28"/>
          <w:szCs w:val="28"/>
        </w:rPr>
        <w:t>не</w:t>
      </w:r>
      <w:r w:rsidRPr="001208C4">
        <w:rPr>
          <w:spacing w:val="79"/>
          <w:w w:val="150"/>
          <w:sz w:val="28"/>
          <w:szCs w:val="28"/>
        </w:rPr>
        <w:t xml:space="preserve"> </w:t>
      </w:r>
      <w:r w:rsidRPr="001208C4">
        <w:rPr>
          <w:sz w:val="28"/>
          <w:szCs w:val="28"/>
        </w:rPr>
        <w:t>более</w:t>
      </w:r>
      <w:r w:rsidRPr="001208C4">
        <w:rPr>
          <w:spacing w:val="79"/>
          <w:w w:val="150"/>
          <w:sz w:val="28"/>
          <w:szCs w:val="28"/>
        </w:rPr>
        <w:t xml:space="preserve"> </w:t>
      </w:r>
      <w:r w:rsidRPr="001208C4">
        <w:rPr>
          <w:sz w:val="28"/>
          <w:szCs w:val="28"/>
        </w:rPr>
        <w:t>20</w:t>
      </w:r>
      <w:r w:rsidRPr="001208C4">
        <w:rPr>
          <w:spacing w:val="78"/>
          <w:w w:val="150"/>
          <w:sz w:val="28"/>
          <w:szCs w:val="28"/>
        </w:rPr>
        <w:t xml:space="preserve"> </w:t>
      </w:r>
      <w:r w:rsidRPr="001208C4">
        <w:rPr>
          <w:sz w:val="28"/>
          <w:szCs w:val="28"/>
        </w:rPr>
        <w:t>минут</w:t>
      </w:r>
      <w:r w:rsidRPr="001208C4">
        <w:rPr>
          <w:spacing w:val="78"/>
          <w:w w:val="150"/>
          <w:sz w:val="28"/>
          <w:szCs w:val="28"/>
        </w:rPr>
        <w:t xml:space="preserve"> </w:t>
      </w:r>
      <w:r w:rsidRPr="001208C4">
        <w:rPr>
          <w:sz w:val="28"/>
          <w:szCs w:val="28"/>
        </w:rPr>
        <w:t>(при</w:t>
      </w:r>
      <w:r w:rsidRPr="001208C4">
        <w:rPr>
          <w:spacing w:val="79"/>
          <w:w w:val="150"/>
          <w:sz w:val="28"/>
          <w:szCs w:val="28"/>
        </w:rPr>
        <w:t xml:space="preserve"> </w:t>
      </w:r>
      <w:r w:rsidRPr="001208C4">
        <w:rPr>
          <w:sz w:val="28"/>
          <w:szCs w:val="28"/>
        </w:rPr>
        <w:t xml:space="preserve">необходимости по решению </w:t>
      </w:r>
      <w:r w:rsidRPr="001208C4">
        <w:rPr>
          <w:sz w:val="28"/>
          <w:szCs w:val="28"/>
        </w:rPr>
        <w:lastRenderedPageBreak/>
        <w:t>апелляционной комиссии рекомендуемое время может быть увеличено).</w:t>
      </w:r>
    </w:p>
    <w:p w:rsidR="001208C4" w:rsidRPr="001208C4" w:rsidRDefault="001208C4" w:rsidP="001208C4">
      <w:pPr>
        <w:pStyle w:val="a3"/>
        <w:spacing w:before="5"/>
        <w:ind w:left="410" w:right="148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:rsidR="001208C4" w:rsidRPr="001208C4" w:rsidRDefault="001208C4" w:rsidP="001208C4">
      <w:pPr>
        <w:pStyle w:val="a5"/>
        <w:numPr>
          <w:ilvl w:val="0"/>
          <w:numId w:val="1"/>
        </w:numPr>
        <w:tabs>
          <w:tab w:val="left" w:pos="1388"/>
        </w:tabs>
        <w:spacing w:before="5"/>
        <w:ind w:left="1388" w:hanging="279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об</w:t>
      </w:r>
      <w:r w:rsidRPr="001208C4">
        <w:rPr>
          <w:spacing w:val="-11"/>
          <w:sz w:val="28"/>
          <w:szCs w:val="28"/>
        </w:rPr>
        <w:t xml:space="preserve"> </w:t>
      </w:r>
      <w:r w:rsidRPr="001208C4">
        <w:rPr>
          <w:sz w:val="28"/>
          <w:szCs w:val="28"/>
        </w:rPr>
        <w:t>отклонении</w:t>
      </w:r>
      <w:r w:rsidRPr="001208C4">
        <w:rPr>
          <w:spacing w:val="-11"/>
          <w:sz w:val="28"/>
          <w:szCs w:val="28"/>
        </w:rPr>
        <w:t xml:space="preserve"> </w:t>
      </w:r>
      <w:r w:rsidRPr="001208C4">
        <w:rPr>
          <w:spacing w:val="-2"/>
          <w:sz w:val="28"/>
          <w:szCs w:val="28"/>
        </w:rPr>
        <w:t>апелляции;</w:t>
      </w:r>
    </w:p>
    <w:p w:rsidR="001208C4" w:rsidRPr="001208C4" w:rsidRDefault="001208C4" w:rsidP="001208C4">
      <w:pPr>
        <w:pStyle w:val="a5"/>
        <w:numPr>
          <w:ilvl w:val="0"/>
          <w:numId w:val="1"/>
        </w:numPr>
        <w:tabs>
          <w:tab w:val="left" w:pos="1388"/>
        </w:tabs>
        <w:spacing w:before="3"/>
        <w:ind w:left="1388" w:hanging="279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об</w:t>
      </w:r>
      <w:r w:rsidRPr="001208C4">
        <w:rPr>
          <w:spacing w:val="-12"/>
          <w:sz w:val="28"/>
          <w:szCs w:val="28"/>
        </w:rPr>
        <w:t xml:space="preserve"> </w:t>
      </w:r>
      <w:r w:rsidRPr="001208C4">
        <w:rPr>
          <w:sz w:val="28"/>
          <w:szCs w:val="28"/>
        </w:rPr>
        <w:t>удовлетворении</w:t>
      </w:r>
      <w:r w:rsidRPr="001208C4">
        <w:rPr>
          <w:spacing w:val="-12"/>
          <w:sz w:val="28"/>
          <w:szCs w:val="28"/>
        </w:rPr>
        <w:t xml:space="preserve"> </w:t>
      </w:r>
      <w:r w:rsidRPr="001208C4">
        <w:rPr>
          <w:spacing w:val="-2"/>
          <w:sz w:val="28"/>
          <w:szCs w:val="28"/>
        </w:rPr>
        <w:t>апелляции.</w:t>
      </w:r>
    </w:p>
    <w:p w:rsidR="001208C4" w:rsidRPr="001208C4" w:rsidRDefault="001208C4" w:rsidP="001208C4">
      <w:pPr>
        <w:pStyle w:val="a3"/>
        <w:spacing w:before="4"/>
        <w:ind w:left="410" w:right="138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уменьшения, либо не измениться в целом.</w:t>
      </w:r>
    </w:p>
    <w:p w:rsidR="001208C4" w:rsidRPr="001208C4" w:rsidRDefault="001208C4" w:rsidP="001208C4">
      <w:pPr>
        <w:pStyle w:val="a3"/>
        <w:spacing w:before="5"/>
        <w:ind w:right="145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Апелляционная комиссия рассматривает апелляцию о несогласии с выставленными баллами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в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течение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четырех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рабочих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дней,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следующих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за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днем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ее</w:t>
      </w:r>
      <w:r w:rsidRPr="001208C4">
        <w:rPr>
          <w:spacing w:val="40"/>
          <w:sz w:val="28"/>
          <w:szCs w:val="28"/>
        </w:rPr>
        <w:t xml:space="preserve">  </w:t>
      </w:r>
      <w:r w:rsidRPr="001208C4">
        <w:rPr>
          <w:sz w:val="28"/>
          <w:szCs w:val="28"/>
        </w:rPr>
        <w:t>поступления в апелляционную комиссию.</w:t>
      </w:r>
    </w:p>
    <w:p w:rsidR="001208C4" w:rsidRPr="001208C4" w:rsidRDefault="001208C4" w:rsidP="001208C4">
      <w:pPr>
        <w:pStyle w:val="a3"/>
        <w:spacing w:before="3"/>
        <w:ind w:right="143" w:firstLine="698"/>
        <w:jc w:val="both"/>
        <w:rPr>
          <w:sz w:val="28"/>
          <w:szCs w:val="28"/>
        </w:rPr>
      </w:pPr>
      <w:r w:rsidRPr="001208C4">
        <w:rPr>
          <w:sz w:val="28"/>
          <w:szCs w:val="28"/>
        </w:rPr>
        <w:t>В случае удовлетворения апелляции информацию о выявленных технических ошибках и (или) ошибках при проверке экзаменационной работы апелляционная комиссия передает в РЦОИ с целью пересчета результатов ГИА.</w:t>
      </w:r>
    </w:p>
    <w:p w:rsidR="001208C4" w:rsidRPr="001208C4" w:rsidRDefault="001208C4" w:rsidP="001208C4">
      <w:pPr>
        <w:pStyle w:val="2"/>
        <w:spacing w:before="1"/>
        <w:ind w:left="1133"/>
        <w:rPr>
          <w:sz w:val="28"/>
          <w:szCs w:val="28"/>
        </w:rPr>
      </w:pPr>
    </w:p>
    <w:p w:rsidR="001208C4" w:rsidRPr="001208C4" w:rsidRDefault="001208C4" w:rsidP="001208C4">
      <w:pPr>
        <w:pStyle w:val="2"/>
        <w:spacing w:before="1"/>
        <w:ind w:left="1133"/>
        <w:rPr>
          <w:sz w:val="28"/>
          <w:szCs w:val="28"/>
        </w:rPr>
      </w:pPr>
    </w:p>
    <w:bookmarkEnd w:id="0"/>
    <w:p w:rsidR="001208C4" w:rsidRPr="001208C4" w:rsidRDefault="001208C4" w:rsidP="001208C4">
      <w:pPr>
        <w:pStyle w:val="2"/>
        <w:spacing w:before="1"/>
        <w:ind w:left="1133"/>
        <w:rPr>
          <w:sz w:val="28"/>
          <w:szCs w:val="28"/>
        </w:rPr>
      </w:pPr>
    </w:p>
    <w:sectPr w:rsidR="001208C4" w:rsidRPr="001208C4" w:rsidSect="001208C4">
      <w:pgSz w:w="11900" w:h="16850"/>
      <w:pgMar w:top="1020" w:right="425" w:bottom="1320" w:left="708" w:header="0" w:footer="11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0195F"/>
    <w:multiLevelType w:val="hybridMultilevel"/>
    <w:tmpl w:val="035883CA"/>
    <w:lvl w:ilvl="0" w:tplc="3D4AB2E4">
      <w:start w:val="1"/>
      <w:numFmt w:val="decimal"/>
      <w:lvlText w:val="%1."/>
      <w:lvlJc w:val="left"/>
      <w:pPr>
        <w:ind w:left="425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2E0DDD8">
      <w:numFmt w:val="bullet"/>
      <w:lvlText w:val="•"/>
      <w:lvlJc w:val="left"/>
      <w:pPr>
        <w:ind w:left="1454" w:hanging="718"/>
      </w:pPr>
      <w:rPr>
        <w:rFonts w:hint="default"/>
        <w:lang w:val="ru-RU" w:eastAsia="en-US" w:bidi="ar-SA"/>
      </w:rPr>
    </w:lvl>
    <w:lvl w:ilvl="2" w:tplc="33AA4722">
      <w:numFmt w:val="bullet"/>
      <w:lvlText w:val="•"/>
      <w:lvlJc w:val="left"/>
      <w:pPr>
        <w:ind w:left="2489" w:hanging="718"/>
      </w:pPr>
      <w:rPr>
        <w:rFonts w:hint="default"/>
        <w:lang w:val="ru-RU" w:eastAsia="en-US" w:bidi="ar-SA"/>
      </w:rPr>
    </w:lvl>
    <w:lvl w:ilvl="3" w:tplc="4202B2B2">
      <w:numFmt w:val="bullet"/>
      <w:lvlText w:val="•"/>
      <w:lvlJc w:val="left"/>
      <w:pPr>
        <w:ind w:left="3523" w:hanging="718"/>
      </w:pPr>
      <w:rPr>
        <w:rFonts w:hint="default"/>
        <w:lang w:val="ru-RU" w:eastAsia="en-US" w:bidi="ar-SA"/>
      </w:rPr>
    </w:lvl>
    <w:lvl w:ilvl="4" w:tplc="0A268E18">
      <w:numFmt w:val="bullet"/>
      <w:lvlText w:val="•"/>
      <w:lvlJc w:val="left"/>
      <w:pPr>
        <w:ind w:left="4558" w:hanging="718"/>
      </w:pPr>
      <w:rPr>
        <w:rFonts w:hint="default"/>
        <w:lang w:val="ru-RU" w:eastAsia="en-US" w:bidi="ar-SA"/>
      </w:rPr>
    </w:lvl>
    <w:lvl w:ilvl="5" w:tplc="9648D3EA">
      <w:numFmt w:val="bullet"/>
      <w:lvlText w:val="•"/>
      <w:lvlJc w:val="left"/>
      <w:pPr>
        <w:ind w:left="5593" w:hanging="718"/>
      </w:pPr>
      <w:rPr>
        <w:rFonts w:hint="default"/>
        <w:lang w:val="ru-RU" w:eastAsia="en-US" w:bidi="ar-SA"/>
      </w:rPr>
    </w:lvl>
    <w:lvl w:ilvl="6" w:tplc="77021B76">
      <w:numFmt w:val="bullet"/>
      <w:lvlText w:val="•"/>
      <w:lvlJc w:val="left"/>
      <w:pPr>
        <w:ind w:left="6627" w:hanging="718"/>
      </w:pPr>
      <w:rPr>
        <w:rFonts w:hint="default"/>
        <w:lang w:val="ru-RU" w:eastAsia="en-US" w:bidi="ar-SA"/>
      </w:rPr>
    </w:lvl>
    <w:lvl w:ilvl="7" w:tplc="01E27584">
      <w:numFmt w:val="bullet"/>
      <w:lvlText w:val="•"/>
      <w:lvlJc w:val="left"/>
      <w:pPr>
        <w:ind w:left="7662" w:hanging="718"/>
      </w:pPr>
      <w:rPr>
        <w:rFonts w:hint="default"/>
        <w:lang w:val="ru-RU" w:eastAsia="en-US" w:bidi="ar-SA"/>
      </w:rPr>
    </w:lvl>
    <w:lvl w:ilvl="8" w:tplc="CECCF042">
      <w:numFmt w:val="bullet"/>
      <w:lvlText w:val="•"/>
      <w:lvlJc w:val="left"/>
      <w:pPr>
        <w:ind w:left="8696" w:hanging="718"/>
      </w:pPr>
      <w:rPr>
        <w:rFonts w:hint="default"/>
        <w:lang w:val="ru-RU" w:eastAsia="en-US" w:bidi="ar-SA"/>
      </w:rPr>
    </w:lvl>
  </w:abstractNum>
  <w:abstractNum w:abstractNumId="1" w15:restartNumberingAfterBreak="0">
    <w:nsid w:val="36006648"/>
    <w:multiLevelType w:val="multilevel"/>
    <w:tmpl w:val="D7A685FC"/>
    <w:lvl w:ilvl="0">
      <w:start w:val="1"/>
      <w:numFmt w:val="decimal"/>
      <w:lvlText w:val="%1."/>
      <w:lvlJc w:val="left"/>
      <w:pPr>
        <w:ind w:left="2674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2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68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0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00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2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5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389D1507"/>
    <w:multiLevelType w:val="multilevel"/>
    <w:tmpl w:val="E398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C45E8"/>
    <w:multiLevelType w:val="hybridMultilevel"/>
    <w:tmpl w:val="38FEEA80"/>
    <w:lvl w:ilvl="0" w:tplc="AD5AE5C4">
      <w:start w:val="1"/>
      <w:numFmt w:val="decimal"/>
      <w:lvlText w:val="%1)"/>
      <w:lvlJc w:val="left"/>
      <w:pPr>
        <w:ind w:left="14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4409324">
      <w:numFmt w:val="bullet"/>
      <w:lvlText w:val="•"/>
      <w:lvlJc w:val="left"/>
      <w:pPr>
        <w:ind w:left="2336" w:hanging="281"/>
      </w:pPr>
      <w:rPr>
        <w:rFonts w:hint="default"/>
        <w:lang w:val="ru-RU" w:eastAsia="en-US" w:bidi="ar-SA"/>
      </w:rPr>
    </w:lvl>
    <w:lvl w:ilvl="2" w:tplc="5A5E2654">
      <w:numFmt w:val="bullet"/>
      <w:lvlText w:val="•"/>
      <w:lvlJc w:val="left"/>
      <w:pPr>
        <w:ind w:left="3273" w:hanging="281"/>
      </w:pPr>
      <w:rPr>
        <w:rFonts w:hint="default"/>
        <w:lang w:val="ru-RU" w:eastAsia="en-US" w:bidi="ar-SA"/>
      </w:rPr>
    </w:lvl>
    <w:lvl w:ilvl="3" w:tplc="D812B6E6">
      <w:numFmt w:val="bullet"/>
      <w:lvlText w:val="•"/>
      <w:lvlJc w:val="left"/>
      <w:pPr>
        <w:ind w:left="4209" w:hanging="281"/>
      </w:pPr>
      <w:rPr>
        <w:rFonts w:hint="default"/>
        <w:lang w:val="ru-RU" w:eastAsia="en-US" w:bidi="ar-SA"/>
      </w:rPr>
    </w:lvl>
    <w:lvl w:ilvl="4" w:tplc="0E449B84">
      <w:numFmt w:val="bullet"/>
      <w:lvlText w:val="•"/>
      <w:lvlJc w:val="left"/>
      <w:pPr>
        <w:ind w:left="5146" w:hanging="281"/>
      </w:pPr>
      <w:rPr>
        <w:rFonts w:hint="default"/>
        <w:lang w:val="ru-RU" w:eastAsia="en-US" w:bidi="ar-SA"/>
      </w:rPr>
    </w:lvl>
    <w:lvl w:ilvl="5" w:tplc="C6B6BFA2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6" w:tplc="659CA1DC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0B90F886">
      <w:numFmt w:val="bullet"/>
      <w:lvlText w:val="•"/>
      <w:lvlJc w:val="left"/>
      <w:pPr>
        <w:ind w:left="7956" w:hanging="281"/>
      </w:pPr>
      <w:rPr>
        <w:rFonts w:hint="default"/>
        <w:lang w:val="ru-RU" w:eastAsia="en-US" w:bidi="ar-SA"/>
      </w:rPr>
    </w:lvl>
    <w:lvl w:ilvl="8" w:tplc="BD389FA0">
      <w:numFmt w:val="bullet"/>
      <w:lvlText w:val="•"/>
      <w:lvlJc w:val="left"/>
      <w:pPr>
        <w:ind w:left="889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10029D6"/>
    <w:multiLevelType w:val="hybridMultilevel"/>
    <w:tmpl w:val="6FE414CE"/>
    <w:lvl w:ilvl="0" w:tplc="936ADC14">
      <w:start w:val="1"/>
      <w:numFmt w:val="decimal"/>
      <w:lvlText w:val="%1."/>
      <w:lvlJc w:val="left"/>
      <w:pPr>
        <w:ind w:left="410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879AC2EE">
      <w:start w:val="1"/>
      <w:numFmt w:val="decimal"/>
      <w:lvlText w:val="%2)"/>
      <w:lvlJc w:val="left"/>
      <w:pPr>
        <w:ind w:left="425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C554D75A">
      <w:numFmt w:val="bullet"/>
      <w:lvlText w:val="•"/>
      <w:lvlJc w:val="left"/>
      <w:pPr>
        <w:ind w:left="2489" w:hanging="319"/>
      </w:pPr>
      <w:rPr>
        <w:rFonts w:hint="default"/>
        <w:lang w:val="ru-RU" w:eastAsia="en-US" w:bidi="ar-SA"/>
      </w:rPr>
    </w:lvl>
    <w:lvl w:ilvl="3" w:tplc="448050E0">
      <w:numFmt w:val="bullet"/>
      <w:lvlText w:val="•"/>
      <w:lvlJc w:val="left"/>
      <w:pPr>
        <w:ind w:left="3523" w:hanging="319"/>
      </w:pPr>
      <w:rPr>
        <w:rFonts w:hint="default"/>
        <w:lang w:val="ru-RU" w:eastAsia="en-US" w:bidi="ar-SA"/>
      </w:rPr>
    </w:lvl>
    <w:lvl w:ilvl="4" w:tplc="F9EC7B6C">
      <w:numFmt w:val="bullet"/>
      <w:lvlText w:val="•"/>
      <w:lvlJc w:val="left"/>
      <w:pPr>
        <w:ind w:left="4558" w:hanging="319"/>
      </w:pPr>
      <w:rPr>
        <w:rFonts w:hint="default"/>
        <w:lang w:val="ru-RU" w:eastAsia="en-US" w:bidi="ar-SA"/>
      </w:rPr>
    </w:lvl>
    <w:lvl w:ilvl="5" w:tplc="4DA06E5A">
      <w:numFmt w:val="bullet"/>
      <w:lvlText w:val="•"/>
      <w:lvlJc w:val="left"/>
      <w:pPr>
        <w:ind w:left="5593" w:hanging="319"/>
      </w:pPr>
      <w:rPr>
        <w:rFonts w:hint="default"/>
        <w:lang w:val="ru-RU" w:eastAsia="en-US" w:bidi="ar-SA"/>
      </w:rPr>
    </w:lvl>
    <w:lvl w:ilvl="6" w:tplc="D59C3AC2">
      <w:numFmt w:val="bullet"/>
      <w:lvlText w:val="•"/>
      <w:lvlJc w:val="left"/>
      <w:pPr>
        <w:ind w:left="6627" w:hanging="319"/>
      </w:pPr>
      <w:rPr>
        <w:rFonts w:hint="default"/>
        <w:lang w:val="ru-RU" w:eastAsia="en-US" w:bidi="ar-SA"/>
      </w:rPr>
    </w:lvl>
    <w:lvl w:ilvl="7" w:tplc="97B464FA">
      <w:numFmt w:val="bullet"/>
      <w:lvlText w:val="•"/>
      <w:lvlJc w:val="left"/>
      <w:pPr>
        <w:ind w:left="7662" w:hanging="319"/>
      </w:pPr>
      <w:rPr>
        <w:rFonts w:hint="default"/>
        <w:lang w:val="ru-RU" w:eastAsia="en-US" w:bidi="ar-SA"/>
      </w:rPr>
    </w:lvl>
    <w:lvl w:ilvl="8" w:tplc="4532FCD2">
      <w:numFmt w:val="bullet"/>
      <w:lvlText w:val="•"/>
      <w:lvlJc w:val="left"/>
      <w:pPr>
        <w:ind w:left="8696" w:hanging="319"/>
      </w:pPr>
      <w:rPr>
        <w:rFonts w:hint="default"/>
        <w:lang w:val="ru-RU" w:eastAsia="en-US" w:bidi="ar-SA"/>
      </w:rPr>
    </w:lvl>
  </w:abstractNum>
  <w:abstractNum w:abstractNumId="5" w15:restartNumberingAfterBreak="0">
    <w:nsid w:val="532C772A"/>
    <w:multiLevelType w:val="hybridMultilevel"/>
    <w:tmpl w:val="93000168"/>
    <w:lvl w:ilvl="0" w:tplc="4C9A2000">
      <w:start w:val="1"/>
      <w:numFmt w:val="decimal"/>
      <w:lvlText w:val="%1."/>
      <w:lvlJc w:val="left"/>
      <w:pPr>
        <w:ind w:left="425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A8AC336">
      <w:numFmt w:val="bullet"/>
      <w:lvlText w:val="•"/>
      <w:lvlJc w:val="left"/>
      <w:pPr>
        <w:ind w:left="1454" w:hanging="718"/>
      </w:pPr>
      <w:rPr>
        <w:rFonts w:hint="default"/>
        <w:lang w:val="ru-RU" w:eastAsia="en-US" w:bidi="ar-SA"/>
      </w:rPr>
    </w:lvl>
    <w:lvl w:ilvl="2" w:tplc="751E80AA">
      <w:numFmt w:val="bullet"/>
      <w:lvlText w:val="•"/>
      <w:lvlJc w:val="left"/>
      <w:pPr>
        <w:ind w:left="2489" w:hanging="718"/>
      </w:pPr>
      <w:rPr>
        <w:rFonts w:hint="default"/>
        <w:lang w:val="ru-RU" w:eastAsia="en-US" w:bidi="ar-SA"/>
      </w:rPr>
    </w:lvl>
    <w:lvl w:ilvl="3" w:tplc="61F0927E">
      <w:numFmt w:val="bullet"/>
      <w:lvlText w:val="•"/>
      <w:lvlJc w:val="left"/>
      <w:pPr>
        <w:ind w:left="3523" w:hanging="718"/>
      </w:pPr>
      <w:rPr>
        <w:rFonts w:hint="default"/>
        <w:lang w:val="ru-RU" w:eastAsia="en-US" w:bidi="ar-SA"/>
      </w:rPr>
    </w:lvl>
    <w:lvl w:ilvl="4" w:tplc="4E405E3E">
      <w:numFmt w:val="bullet"/>
      <w:lvlText w:val="•"/>
      <w:lvlJc w:val="left"/>
      <w:pPr>
        <w:ind w:left="4558" w:hanging="718"/>
      </w:pPr>
      <w:rPr>
        <w:rFonts w:hint="default"/>
        <w:lang w:val="ru-RU" w:eastAsia="en-US" w:bidi="ar-SA"/>
      </w:rPr>
    </w:lvl>
    <w:lvl w:ilvl="5" w:tplc="EA7C3934">
      <w:numFmt w:val="bullet"/>
      <w:lvlText w:val="•"/>
      <w:lvlJc w:val="left"/>
      <w:pPr>
        <w:ind w:left="5593" w:hanging="718"/>
      </w:pPr>
      <w:rPr>
        <w:rFonts w:hint="default"/>
        <w:lang w:val="ru-RU" w:eastAsia="en-US" w:bidi="ar-SA"/>
      </w:rPr>
    </w:lvl>
    <w:lvl w:ilvl="6" w:tplc="1108DED2">
      <w:numFmt w:val="bullet"/>
      <w:lvlText w:val="•"/>
      <w:lvlJc w:val="left"/>
      <w:pPr>
        <w:ind w:left="6627" w:hanging="718"/>
      </w:pPr>
      <w:rPr>
        <w:rFonts w:hint="default"/>
        <w:lang w:val="ru-RU" w:eastAsia="en-US" w:bidi="ar-SA"/>
      </w:rPr>
    </w:lvl>
    <w:lvl w:ilvl="7" w:tplc="C3BC82CA">
      <w:numFmt w:val="bullet"/>
      <w:lvlText w:val="•"/>
      <w:lvlJc w:val="left"/>
      <w:pPr>
        <w:ind w:left="7662" w:hanging="718"/>
      </w:pPr>
      <w:rPr>
        <w:rFonts w:hint="default"/>
        <w:lang w:val="ru-RU" w:eastAsia="en-US" w:bidi="ar-SA"/>
      </w:rPr>
    </w:lvl>
    <w:lvl w:ilvl="8" w:tplc="1B46D4D8">
      <w:numFmt w:val="bullet"/>
      <w:lvlText w:val="•"/>
      <w:lvlJc w:val="left"/>
      <w:pPr>
        <w:ind w:left="8696" w:hanging="718"/>
      </w:pPr>
      <w:rPr>
        <w:rFonts w:hint="default"/>
        <w:lang w:val="ru-RU" w:eastAsia="en-US" w:bidi="ar-SA"/>
      </w:rPr>
    </w:lvl>
  </w:abstractNum>
  <w:abstractNum w:abstractNumId="6" w15:restartNumberingAfterBreak="0">
    <w:nsid w:val="6C1526CA"/>
    <w:multiLevelType w:val="hybridMultilevel"/>
    <w:tmpl w:val="B7500C0A"/>
    <w:lvl w:ilvl="0" w:tplc="43DA628A">
      <w:start w:val="1"/>
      <w:numFmt w:val="decimal"/>
      <w:lvlText w:val="%1)"/>
      <w:lvlJc w:val="left"/>
      <w:pPr>
        <w:ind w:left="13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6A64AB8">
      <w:numFmt w:val="bullet"/>
      <w:lvlText w:val="•"/>
      <w:lvlJc w:val="left"/>
      <w:pPr>
        <w:ind w:left="2318" w:hanging="281"/>
      </w:pPr>
      <w:rPr>
        <w:rFonts w:hint="default"/>
        <w:lang w:val="ru-RU" w:eastAsia="en-US" w:bidi="ar-SA"/>
      </w:rPr>
    </w:lvl>
    <w:lvl w:ilvl="2" w:tplc="C6BCCE38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3" w:tplc="DD26AE8E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4" w:tplc="03481862">
      <w:numFmt w:val="bullet"/>
      <w:lvlText w:val="•"/>
      <w:lvlJc w:val="left"/>
      <w:pPr>
        <w:ind w:left="5134" w:hanging="281"/>
      </w:pPr>
      <w:rPr>
        <w:rFonts w:hint="default"/>
        <w:lang w:val="ru-RU" w:eastAsia="en-US" w:bidi="ar-SA"/>
      </w:rPr>
    </w:lvl>
    <w:lvl w:ilvl="5" w:tplc="CF5A3878">
      <w:numFmt w:val="bullet"/>
      <w:lvlText w:val="•"/>
      <w:lvlJc w:val="left"/>
      <w:pPr>
        <w:ind w:left="6073" w:hanging="281"/>
      </w:pPr>
      <w:rPr>
        <w:rFonts w:hint="default"/>
        <w:lang w:val="ru-RU" w:eastAsia="en-US" w:bidi="ar-SA"/>
      </w:rPr>
    </w:lvl>
    <w:lvl w:ilvl="6" w:tplc="A4606406">
      <w:numFmt w:val="bullet"/>
      <w:lvlText w:val="•"/>
      <w:lvlJc w:val="left"/>
      <w:pPr>
        <w:ind w:left="7011" w:hanging="281"/>
      </w:pPr>
      <w:rPr>
        <w:rFonts w:hint="default"/>
        <w:lang w:val="ru-RU" w:eastAsia="en-US" w:bidi="ar-SA"/>
      </w:rPr>
    </w:lvl>
    <w:lvl w:ilvl="7" w:tplc="A7F011A8">
      <w:numFmt w:val="bullet"/>
      <w:lvlText w:val="•"/>
      <w:lvlJc w:val="left"/>
      <w:pPr>
        <w:ind w:left="7950" w:hanging="281"/>
      </w:pPr>
      <w:rPr>
        <w:rFonts w:hint="default"/>
        <w:lang w:val="ru-RU" w:eastAsia="en-US" w:bidi="ar-SA"/>
      </w:rPr>
    </w:lvl>
    <w:lvl w:ilvl="8" w:tplc="C65899DA">
      <w:numFmt w:val="bullet"/>
      <w:lvlText w:val="•"/>
      <w:lvlJc w:val="left"/>
      <w:pPr>
        <w:ind w:left="8888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742A4BCD"/>
    <w:multiLevelType w:val="hybridMultilevel"/>
    <w:tmpl w:val="6B227A18"/>
    <w:lvl w:ilvl="0" w:tplc="460234E4">
      <w:start w:val="1"/>
      <w:numFmt w:val="decimal"/>
      <w:lvlText w:val="%1)"/>
      <w:lvlJc w:val="left"/>
      <w:pPr>
        <w:ind w:left="41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280FBF8">
      <w:numFmt w:val="bullet"/>
      <w:lvlText w:val="•"/>
      <w:lvlJc w:val="left"/>
      <w:pPr>
        <w:ind w:left="1454" w:hanging="295"/>
      </w:pPr>
      <w:rPr>
        <w:rFonts w:hint="default"/>
        <w:lang w:val="ru-RU" w:eastAsia="en-US" w:bidi="ar-SA"/>
      </w:rPr>
    </w:lvl>
    <w:lvl w:ilvl="2" w:tplc="1E0275E6">
      <w:numFmt w:val="bullet"/>
      <w:lvlText w:val="•"/>
      <w:lvlJc w:val="left"/>
      <w:pPr>
        <w:ind w:left="2489" w:hanging="295"/>
      </w:pPr>
      <w:rPr>
        <w:rFonts w:hint="default"/>
        <w:lang w:val="ru-RU" w:eastAsia="en-US" w:bidi="ar-SA"/>
      </w:rPr>
    </w:lvl>
    <w:lvl w:ilvl="3" w:tplc="71C29020">
      <w:numFmt w:val="bullet"/>
      <w:lvlText w:val="•"/>
      <w:lvlJc w:val="left"/>
      <w:pPr>
        <w:ind w:left="3523" w:hanging="295"/>
      </w:pPr>
      <w:rPr>
        <w:rFonts w:hint="default"/>
        <w:lang w:val="ru-RU" w:eastAsia="en-US" w:bidi="ar-SA"/>
      </w:rPr>
    </w:lvl>
    <w:lvl w:ilvl="4" w:tplc="7F86B87A">
      <w:numFmt w:val="bullet"/>
      <w:lvlText w:val="•"/>
      <w:lvlJc w:val="left"/>
      <w:pPr>
        <w:ind w:left="4558" w:hanging="295"/>
      </w:pPr>
      <w:rPr>
        <w:rFonts w:hint="default"/>
        <w:lang w:val="ru-RU" w:eastAsia="en-US" w:bidi="ar-SA"/>
      </w:rPr>
    </w:lvl>
    <w:lvl w:ilvl="5" w:tplc="91B8B25E">
      <w:numFmt w:val="bullet"/>
      <w:lvlText w:val="•"/>
      <w:lvlJc w:val="left"/>
      <w:pPr>
        <w:ind w:left="5593" w:hanging="295"/>
      </w:pPr>
      <w:rPr>
        <w:rFonts w:hint="default"/>
        <w:lang w:val="ru-RU" w:eastAsia="en-US" w:bidi="ar-SA"/>
      </w:rPr>
    </w:lvl>
    <w:lvl w:ilvl="6" w:tplc="5BD4554C">
      <w:numFmt w:val="bullet"/>
      <w:lvlText w:val="•"/>
      <w:lvlJc w:val="left"/>
      <w:pPr>
        <w:ind w:left="6627" w:hanging="295"/>
      </w:pPr>
      <w:rPr>
        <w:rFonts w:hint="default"/>
        <w:lang w:val="ru-RU" w:eastAsia="en-US" w:bidi="ar-SA"/>
      </w:rPr>
    </w:lvl>
    <w:lvl w:ilvl="7" w:tplc="ACFE33D2">
      <w:numFmt w:val="bullet"/>
      <w:lvlText w:val="•"/>
      <w:lvlJc w:val="left"/>
      <w:pPr>
        <w:ind w:left="7662" w:hanging="295"/>
      </w:pPr>
      <w:rPr>
        <w:rFonts w:hint="default"/>
        <w:lang w:val="ru-RU" w:eastAsia="en-US" w:bidi="ar-SA"/>
      </w:rPr>
    </w:lvl>
    <w:lvl w:ilvl="8" w:tplc="56600C20">
      <w:numFmt w:val="bullet"/>
      <w:lvlText w:val="•"/>
      <w:lvlJc w:val="left"/>
      <w:pPr>
        <w:ind w:left="8696" w:hanging="29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C4"/>
    <w:rsid w:val="000B5DCC"/>
    <w:rsid w:val="0012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87A1"/>
  <w15:chartTrackingRefBased/>
  <w15:docId w15:val="{DD6664F0-34D1-4782-ABA7-E70B68D1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08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208C4"/>
    <w:pPr>
      <w:ind w:left="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208C4"/>
    <w:pPr>
      <w:ind w:left="425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08C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208C4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1208C4"/>
    <w:pPr>
      <w:ind w:left="425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208C4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1208C4"/>
    <w:pPr>
      <w:ind w:left="425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2025-02-04T12:23:00Z</dcterms:created>
  <dcterms:modified xsi:type="dcterms:W3CDTF">2025-02-04T12:35:00Z</dcterms:modified>
</cp:coreProperties>
</file>