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44" w:rsidRDefault="00301444" w:rsidP="00301444">
      <w:pPr>
        <w:jc w:val="right"/>
        <w:rPr>
          <w:sz w:val="28"/>
          <w:szCs w:val="28"/>
        </w:rPr>
      </w:pPr>
    </w:p>
    <w:p w:rsidR="00301444" w:rsidRPr="00365FE8" w:rsidRDefault="00301444" w:rsidP="00301444">
      <w:pPr>
        <w:jc w:val="right"/>
      </w:pPr>
      <w:r w:rsidRPr="00365FE8">
        <w:t>Приложение 4</w:t>
      </w:r>
    </w:p>
    <w:p w:rsidR="00301444" w:rsidRPr="00622EE0" w:rsidRDefault="00301444" w:rsidP="00301444">
      <w:pPr>
        <w:pStyle w:val="headertexttopleveltextcentertext"/>
        <w:jc w:val="center"/>
        <w:rPr>
          <w:sz w:val="22"/>
          <w:szCs w:val="22"/>
        </w:rPr>
      </w:pPr>
      <w:r w:rsidRPr="00622EE0">
        <w:rPr>
          <w:b/>
          <w:sz w:val="22"/>
          <w:szCs w:val="22"/>
        </w:rPr>
        <w:t>ТРЕВОЖНЫЙ ЛИСТ</w:t>
      </w:r>
      <w:r w:rsidRPr="00622EE0">
        <w:rPr>
          <w:sz w:val="22"/>
          <w:szCs w:val="22"/>
        </w:rPr>
        <w:br/>
        <w:t>о факте выявления социального неблагополучия</w:t>
      </w:r>
      <w:r w:rsidRPr="00622EE0">
        <w:rPr>
          <w:sz w:val="22"/>
          <w:szCs w:val="22"/>
        </w:rPr>
        <w:br/>
        <w:t xml:space="preserve">несовершеннолетнего и (или) семьи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301444" w:rsidRPr="00622EE0" w:rsidTr="001F0FA2">
        <w:tc>
          <w:tcPr>
            <w:tcW w:w="4503" w:type="dxa"/>
          </w:tcPr>
          <w:p w:rsidR="00301444" w:rsidRPr="00622EE0" w:rsidRDefault="00301444" w:rsidP="001F0FA2">
            <w:pPr>
              <w:pStyle w:val="headertexttopleveltextcentertext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301444" w:rsidRPr="00622EE0" w:rsidRDefault="00301444" w:rsidP="001F0FA2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622EE0">
              <w:rPr>
                <w:b/>
                <w:sz w:val="22"/>
                <w:szCs w:val="22"/>
              </w:rPr>
              <w:t>Руководителю</w:t>
            </w:r>
          </w:p>
          <w:p w:rsidR="00301444" w:rsidRPr="00622EE0" w:rsidRDefault="00301444" w:rsidP="001F0FA2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622EE0">
              <w:rPr>
                <w:b/>
                <w:sz w:val="22"/>
                <w:szCs w:val="22"/>
              </w:rPr>
              <w:t>Государственного учреждения</w:t>
            </w:r>
          </w:p>
          <w:p w:rsidR="00301444" w:rsidRPr="00622EE0" w:rsidRDefault="00301444" w:rsidP="001F0FA2">
            <w:pPr>
              <w:pStyle w:val="formattext"/>
              <w:tabs>
                <w:tab w:val="left" w:pos="34"/>
              </w:tabs>
              <w:spacing w:before="0" w:beforeAutospacing="0" w:after="0" w:afterAutospacing="0"/>
              <w:jc w:val="right"/>
              <w:rPr>
                <w:b/>
              </w:rPr>
            </w:pPr>
            <w:r w:rsidRPr="00622EE0">
              <w:rPr>
                <w:b/>
                <w:sz w:val="22"/>
                <w:szCs w:val="22"/>
              </w:rPr>
              <w:t>__________________________________</w:t>
            </w:r>
          </w:p>
          <w:p w:rsidR="00301444" w:rsidRPr="00622EE0" w:rsidRDefault="00301444" w:rsidP="001F0FA2">
            <w:pPr>
              <w:pStyle w:val="formattext"/>
              <w:tabs>
                <w:tab w:val="left" w:pos="34"/>
                <w:tab w:val="left" w:pos="742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22EE0">
              <w:rPr>
                <w:b/>
                <w:sz w:val="22"/>
                <w:szCs w:val="22"/>
              </w:rPr>
              <w:t>(наименование организации)</w:t>
            </w:r>
          </w:p>
          <w:p w:rsidR="00301444" w:rsidRPr="00622EE0" w:rsidRDefault="00301444" w:rsidP="001F0FA2">
            <w:pPr>
              <w:pStyle w:val="headertexttopleveltextcentertext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01444" w:rsidRPr="00622EE0" w:rsidTr="001F0FA2">
        <w:tc>
          <w:tcPr>
            <w:tcW w:w="4503" w:type="dxa"/>
          </w:tcPr>
          <w:p w:rsidR="00301444" w:rsidRPr="00622EE0" w:rsidRDefault="00301444" w:rsidP="001F0FA2">
            <w:pPr>
              <w:pStyle w:val="headertexttopleveltextcentertext"/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301444" w:rsidRPr="00622EE0" w:rsidRDefault="00301444" w:rsidP="001F0FA2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622EE0">
              <w:rPr>
                <w:b/>
                <w:sz w:val="22"/>
                <w:szCs w:val="22"/>
              </w:rPr>
              <w:t>от __________________________________</w:t>
            </w:r>
          </w:p>
          <w:p w:rsidR="00301444" w:rsidRPr="00622EE0" w:rsidRDefault="00301444" w:rsidP="001F0FA2">
            <w:pPr>
              <w:pStyle w:val="headertexttopleveltextcentertext"/>
              <w:spacing w:before="0" w:beforeAutospacing="0" w:after="0" w:afterAutospacing="0"/>
              <w:jc w:val="center"/>
              <w:rPr>
                <w:b/>
              </w:rPr>
            </w:pPr>
            <w:r w:rsidRPr="00622EE0">
              <w:rPr>
                <w:b/>
                <w:sz w:val="22"/>
                <w:szCs w:val="22"/>
              </w:rPr>
              <w:t>(наименование организации, отправившей лист)</w:t>
            </w:r>
          </w:p>
        </w:tc>
      </w:tr>
    </w:tbl>
    <w:p w:rsidR="00301444" w:rsidRPr="00622EE0" w:rsidRDefault="00301444" w:rsidP="00301444">
      <w:pPr>
        <w:jc w:val="both"/>
        <w:rPr>
          <w:sz w:val="22"/>
          <w:szCs w:val="22"/>
        </w:rPr>
      </w:pPr>
      <w:r w:rsidRPr="00622EE0">
        <w:rPr>
          <w:sz w:val="22"/>
          <w:szCs w:val="22"/>
        </w:rPr>
        <w:t>Доводим до Вашего сведения, что «___» ________ 20___ года выявлен факт социального неблагополучия несовершеннолетнего и (или) семьи:</w:t>
      </w:r>
    </w:p>
    <w:p w:rsidR="00301444" w:rsidRPr="00622EE0" w:rsidRDefault="00301444" w:rsidP="00301444">
      <w:pPr>
        <w:jc w:val="both"/>
        <w:rPr>
          <w:sz w:val="22"/>
          <w:szCs w:val="22"/>
        </w:rPr>
      </w:pPr>
      <w:r w:rsidRPr="00622EE0">
        <w:rPr>
          <w:sz w:val="22"/>
          <w:szCs w:val="22"/>
        </w:rPr>
        <w:t>__________________________________________________________________</w:t>
      </w:r>
    </w:p>
    <w:p w:rsidR="00301444" w:rsidRPr="00622EE0" w:rsidRDefault="00301444" w:rsidP="00301444">
      <w:pPr>
        <w:jc w:val="both"/>
        <w:rPr>
          <w:sz w:val="22"/>
          <w:szCs w:val="22"/>
        </w:rPr>
      </w:pPr>
      <w:r w:rsidRPr="00622EE0">
        <w:rPr>
          <w:sz w:val="22"/>
          <w:szCs w:val="22"/>
        </w:rPr>
        <w:t>Дети: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1851"/>
        <w:gridCol w:w="1776"/>
        <w:gridCol w:w="1385"/>
        <w:gridCol w:w="3010"/>
      </w:tblGrid>
      <w:tr w:rsidR="00301444" w:rsidRPr="00622EE0" w:rsidTr="001F0FA2">
        <w:trPr>
          <w:jc w:val="center"/>
        </w:trPr>
        <w:tc>
          <w:tcPr>
            <w:tcW w:w="1969" w:type="dxa"/>
          </w:tcPr>
          <w:p w:rsidR="00301444" w:rsidRPr="00622EE0" w:rsidRDefault="00301444" w:rsidP="001F0FA2">
            <w:pPr>
              <w:jc w:val="center"/>
            </w:pPr>
            <w:r w:rsidRPr="00622EE0">
              <w:rPr>
                <w:sz w:val="22"/>
                <w:szCs w:val="22"/>
              </w:rPr>
              <w:t>Фамилия</w:t>
            </w:r>
          </w:p>
        </w:tc>
        <w:tc>
          <w:tcPr>
            <w:tcW w:w="1851" w:type="dxa"/>
          </w:tcPr>
          <w:p w:rsidR="00301444" w:rsidRPr="00622EE0" w:rsidRDefault="00301444" w:rsidP="001F0FA2">
            <w:pPr>
              <w:jc w:val="center"/>
            </w:pPr>
            <w:r w:rsidRPr="00622EE0">
              <w:rPr>
                <w:sz w:val="22"/>
                <w:szCs w:val="22"/>
              </w:rPr>
              <w:t>Имя</w:t>
            </w:r>
          </w:p>
        </w:tc>
        <w:tc>
          <w:tcPr>
            <w:tcW w:w="1776" w:type="dxa"/>
          </w:tcPr>
          <w:p w:rsidR="00301444" w:rsidRPr="00622EE0" w:rsidRDefault="00301444" w:rsidP="001F0FA2">
            <w:pPr>
              <w:jc w:val="center"/>
            </w:pPr>
            <w:r w:rsidRPr="00622EE0">
              <w:rPr>
                <w:sz w:val="22"/>
                <w:szCs w:val="22"/>
              </w:rPr>
              <w:t>Отчество</w:t>
            </w:r>
          </w:p>
        </w:tc>
        <w:tc>
          <w:tcPr>
            <w:tcW w:w="1385" w:type="dxa"/>
          </w:tcPr>
          <w:p w:rsidR="00301444" w:rsidRPr="00622EE0" w:rsidRDefault="00301444" w:rsidP="001F0FA2">
            <w:pPr>
              <w:jc w:val="center"/>
            </w:pPr>
            <w:r w:rsidRPr="00622EE0">
              <w:rPr>
                <w:sz w:val="22"/>
                <w:szCs w:val="22"/>
              </w:rPr>
              <w:t>Дата рождения или возраст</w:t>
            </w:r>
          </w:p>
        </w:tc>
        <w:tc>
          <w:tcPr>
            <w:tcW w:w="3010" w:type="dxa"/>
          </w:tcPr>
          <w:p w:rsidR="00301444" w:rsidRPr="00622EE0" w:rsidRDefault="00301444" w:rsidP="001F0FA2">
            <w:pPr>
              <w:jc w:val="center"/>
            </w:pPr>
            <w:r w:rsidRPr="00622EE0">
              <w:rPr>
                <w:sz w:val="22"/>
                <w:szCs w:val="22"/>
              </w:rPr>
              <w:t>Занятость несовершеннолетнего</w:t>
            </w:r>
          </w:p>
        </w:tc>
      </w:tr>
      <w:tr w:rsidR="00301444" w:rsidRPr="00622EE0" w:rsidTr="001F0FA2">
        <w:trPr>
          <w:jc w:val="center"/>
        </w:trPr>
        <w:tc>
          <w:tcPr>
            <w:tcW w:w="1969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851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776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385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3010" w:type="dxa"/>
          </w:tcPr>
          <w:p w:rsidR="00301444" w:rsidRPr="00622EE0" w:rsidRDefault="00301444" w:rsidP="001F0FA2">
            <w:pPr>
              <w:jc w:val="both"/>
            </w:pPr>
          </w:p>
        </w:tc>
      </w:tr>
      <w:tr w:rsidR="00301444" w:rsidRPr="00622EE0" w:rsidTr="001F0FA2">
        <w:trPr>
          <w:jc w:val="center"/>
        </w:trPr>
        <w:tc>
          <w:tcPr>
            <w:tcW w:w="1969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851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776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385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3010" w:type="dxa"/>
          </w:tcPr>
          <w:p w:rsidR="00301444" w:rsidRPr="00622EE0" w:rsidRDefault="00301444" w:rsidP="001F0FA2">
            <w:pPr>
              <w:jc w:val="both"/>
            </w:pPr>
          </w:p>
        </w:tc>
      </w:tr>
      <w:tr w:rsidR="00301444" w:rsidRPr="00622EE0" w:rsidTr="001F0FA2">
        <w:trPr>
          <w:jc w:val="center"/>
        </w:trPr>
        <w:tc>
          <w:tcPr>
            <w:tcW w:w="1969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851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776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385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3010" w:type="dxa"/>
          </w:tcPr>
          <w:p w:rsidR="00301444" w:rsidRPr="00622EE0" w:rsidRDefault="00301444" w:rsidP="001F0FA2">
            <w:pPr>
              <w:jc w:val="both"/>
            </w:pPr>
          </w:p>
        </w:tc>
      </w:tr>
      <w:tr w:rsidR="00301444" w:rsidRPr="00622EE0" w:rsidTr="001F0FA2">
        <w:trPr>
          <w:jc w:val="center"/>
        </w:trPr>
        <w:tc>
          <w:tcPr>
            <w:tcW w:w="1969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851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776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1385" w:type="dxa"/>
          </w:tcPr>
          <w:p w:rsidR="00301444" w:rsidRPr="00622EE0" w:rsidRDefault="00301444" w:rsidP="001F0FA2">
            <w:pPr>
              <w:jc w:val="both"/>
            </w:pPr>
          </w:p>
        </w:tc>
        <w:tc>
          <w:tcPr>
            <w:tcW w:w="3010" w:type="dxa"/>
          </w:tcPr>
          <w:p w:rsidR="00301444" w:rsidRPr="00622EE0" w:rsidRDefault="00301444" w:rsidP="001F0FA2">
            <w:pPr>
              <w:jc w:val="both"/>
            </w:pPr>
          </w:p>
        </w:tc>
      </w:tr>
    </w:tbl>
    <w:p w:rsidR="00301444" w:rsidRPr="00622EE0" w:rsidRDefault="00301444" w:rsidP="00301444">
      <w:pPr>
        <w:jc w:val="both"/>
        <w:rPr>
          <w:sz w:val="22"/>
          <w:szCs w:val="22"/>
        </w:rPr>
      </w:pPr>
    </w:p>
    <w:p w:rsidR="00301444" w:rsidRPr="00622EE0" w:rsidRDefault="00301444" w:rsidP="00301444">
      <w:pPr>
        <w:jc w:val="both"/>
        <w:rPr>
          <w:sz w:val="22"/>
          <w:szCs w:val="22"/>
        </w:rPr>
      </w:pPr>
      <w:r w:rsidRPr="00622EE0">
        <w:rPr>
          <w:sz w:val="22"/>
          <w:szCs w:val="22"/>
        </w:rPr>
        <w:t>Ф.И.О. родителей (иных законных представителей)    </w:t>
      </w:r>
    </w:p>
    <w:p w:rsidR="00301444" w:rsidRPr="00622EE0" w:rsidRDefault="00301444" w:rsidP="00301444">
      <w:pPr>
        <w:jc w:val="both"/>
        <w:rPr>
          <w:sz w:val="22"/>
          <w:szCs w:val="22"/>
        </w:rPr>
      </w:pPr>
      <w:r w:rsidRPr="00622EE0">
        <w:rPr>
          <w:sz w:val="22"/>
          <w:szCs w:val="22"/>
        </w:rPr>
        <w:t>__________________________________________________________________________________________________________________________________________________________  </w:t>
      </w:r>
    </w:p>
    <w:p w:rsidR="00301444" w:rsidRPr="00622EE0" w:rsidRDefault="00301444" w:rsidP="00301444">
      <w:pPr>
        <w:jc w:val="both"/>
        <w:rPr>
          <w:sz w:val="22"/>
          <w:szCs w:val="22"/>
        </w:rPr>
      </w:pPr>
      <w:r w:rsidRPr="00622EE0">
        <w:rPr>
          <w:sz w:val="22"/>
          <w:szCs w:val="22"/>
        </w:rPr>
        <w:t>Адрес фактического проживания</w:t>
      </w:r>
    </w:p>
    <w:p w:rsidR="00301444" w:rsidRPr="00622EE0" w:rsidRDefault="00301444" w:rsidP="00301444">
      <w:pPr>
        <w:jc w:val="both"/>
        <w:rPr>
          <w:sz w:val="22"/>
          <w:szCs w:val="22"/>
        </w:rPr>
      </w:pPr>
      <w:r w:rsidRPr="00622EE0">
        <w:rPr>
          <w:sz w:val="22"/>
          <w:szCs w:val="22"/>
        </w:rPr>
        <w:t>__________________________________________________________________</w:t>
      </w:r>
    </w:p>
    <w:p w:rsidR="00301444" w:rsidRPr="00622EE0" w:rsidRDefault="00301444" w:rsidP="00301444">
      <w:pPr>
        <w:jc w:val="both"/>
        <w:rPr>
          <w:sz w:val="22"/>
          <w:szCs w:val="22"/>
        </w:rPr>
      </w:pPr>
      <w:r w:rsidRPr="00622EE0">
        <w:rPr>
          <w:sz w:val="22"/>
          <w:szCs w:val="22"/>
        </w:rPr>
        <w:t>В семье выявлены следующие признаки социального неблагополучия (нужное отметить):</w:t>
      </w:r>
    </w:p>
    <w:p w:rsidR="00301444" w:rsidRPr="00622EE0" w:rsidRDefault="00301444" w:rsidP="00301444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622EE0">
        <w:rPr>
          <w:sz w:val="22"/>
          <w:szCs w:val="22"/>
        </w:rPr>
        <w:t>Родители не исполняют свои обязанности по жизнеобеспечению детей: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3"/>
        <w:gridCol w:w="1266"/>
      </w:tblGrid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1) отсутствие у детей необходимой одежды по сезону, игрушек, учебных принадлежностей</w:t>
            </w:r>
          </w:p>
        </w:tc>
        <w:tc>
          <w:tcPr>
            <w:tcW w:w="1286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2) отсутствие регулярного питания в соответствии с возрастом</w:t>
            </w:r>
          </w:p>
        </w:tc>
        <w:tc>
          <w:tcPr>
            <w:tcW w:w="1286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3) отсутствие условий, в том числе санитарно-гигиенических, для воспитания детей</w:t>
            </w:r>
          </w:p>
        </w:tc>
        <w:tc>
          <w:tcPr>
            <w:tcW w:w="1286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4) неудовлетворительный уход за ребенком либо осуществление ухода посторонними людьми</w:t>
            </w:r>
          </w:p>
        </w:tc>
        <w:tc>
          <w:tcPr>
            <w:tcW w:w="1286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5) отказ от лечения детей</w:t>
            </w:r>
          </w:p>
        </w:tc>
        <w:tc>
          <w:tcPr>
            <w:tcW w:w="1286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 xml:space="preserve">6) оставление ребенка по месту проживания (пребывания) или на улице </w:t>
            </w:r>
            <w:r w:rsidRPr="00622EE0">
              <w:rPr>
                <w:sz w:val="22"/>
                <w:szCs w:val="22"/>
              </w:rPr>
              <w:br/>
              <w:t>в возрасте или состоянии, при котором он не может самостоятельно ориентироваться</w:t>
            </w:r>
          </w:p>
        </w:tc>
        <w:tc>
          <w:tcPr>
            <w:tcW w:w="1286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01444" w:rsidRPr="00622EE0" w:rsidRDefault="00301444" w:rsidP="00301444">
      <w:pPr>
        <w:pStyle w:val="a3"/>
        <w:ind w:left="765"/>
        <w:jc w:val="both"/>
        <w:rPr>
          <w:sz w:val="22"/>
          <w:szCs w:val="22"/>
        </w:rPr>
      </w:pPr>
    </w:p>
    <w:p w:rsidR="00301444" w:rsidRPr="00622EE0" w:rsidRDefault="00301444" w:rsidP="00301444">
      <w:pPr>
        <w:pStyle w:val="a3"/>
        <w:ind w:left="765"/>
        <w:jc w:val="both"/>
        <w:rPr>
          <w:sz w:val="22"/>
          <w:szCs w:val="22"/>
        </w:rPr>
      </w:pPr>
    </w:p>
    <w:p w:rsidR="00301444" w:rsidRPr="00622EE0" w:rsidRDefault="00301444" w:rsidP="00301444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622EE0">
        <w:rPr>
          <w:sz w:val="22"/>
          <w:szCs w:val="22"/>
        </w:rPr>
        <w:t xml:space="preserve">Наличие факторов, отрицательно влияющих на воспитание детей </w:t>
      </w:r>
      <w:r w:rsidRPr="00622EE0">
        <w:rPr>
          <w:sz w:val="22"/>
          <w:szCs w:val="22"/>
        </w:rPr>
        <w:br/>
        <w:t>со стороны родителей: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9"/>
        <w:gridCol w:w="1290"/>
      </w:tblGrid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1) злоупотребление алкогольной и спиртосодержащей продукцией</w:t>
            </w:r>
          </w:p>
        </w:tc>
        <w:tc>
          <w:tcPr>
            <w:tcW w:w="1313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2) употребление наркотических средств</w:t>
            </w:r>
          </w:p>
        </w:tc>
        <w:tc>
          <w:tcPr>
            <w:tcW w:w="1313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3) аморальный образ жизни</w:t>
            </w:r>
          </w:p>
        </w:tc>
        <w:tc>
          <w:tcPr>
            <w:tcW w:w="1313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4) пристрастие к азартным играм</w:t>
            </w:r>
          </w:p>
        </w:tc>
        <w:tc>
          <w:tcPr>
            <w:tcW w:w="1313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5) внутрисемейный конфликт с лицами, страдающими психическими расстройствами</w:t>
            </w:r>
          </w:p>
        </w:tc>
        <w:tc>
          <w:tcPr>
            <w:tcW w:w="1313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01444" w:rsidRPr="00622EE0" w:rsidRDefault="00301444" w:rsidP="00301444">
      <w:pPr>
        <w:pStyle w:val="a3"/>
        <w:ind w:left="765"/>
        <w:jc w:val="both"/>
        <w:rPr>
          <w:sz w:val="22"/>
          <w:szCs w:val="22"/>
        </w:rPr>
      </w:pPr>
    </w:p>
    <w:p w:rsidR="00301444" w:rsidRPr="00622EE0" w:rsidRDefault="00301444" w:rsidP="00301444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622EE0">
        <w:rPr>
          <w:sz w:val="22"/>
          <w:szCs w:val="22"/>
        </w:rPr>
        <w:lastRenderedPageBreak/>
        <w:t>Вовлечение детей в совершение преступлений и (или) антиобщественных действий: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6"/>
        <w:gridCol w:w="1263"/>
      </w:tblGrid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1) попрошайничество, бродяжничество</w:t>
            </w:r>
          </w:p>
        </w:tc>
        <w:tc>
          <w:tcPr>
            <w:tcW w:w="1281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2) проституция</w:t>
            </w:r>
          </w:p>
        </w:tc>
        <w:tc>
          <w:tcPr>
            <w:tcW w:w="1281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3) употребление алкогольной и спиртосодержащей продукции</w:t>
            </w:r>
          </w:p>
        </w:tc>
        <w:tc>
          <w:tcPr>
            <w:tcW w:w="1281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4) употребление наркотических средств</w:t>
            </w:r>
          </w:p>
        </w:tc>
        <w:tc>
          <w:tcPr>
            <w:tcW w:w="1281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1444" w:rsidRPr="00622EE0" w:rsidTr="001F0FA2">
        <w:tc>
          <w:tcPr>
            <w:tcW w:w="8222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622EE0">
              <w:rPr>
                <w:sz w:val="22"/>
                <w:szCs w:val="22"/>
              </w:rPr>
              <w:t>5) употребление одурманивающих веществ</w:t>
            </w:r>
          </w:p>
        </w:tc>
        <w:tc>
          <w:tcPr>
            <w:tcW w:w="1281" w:type="dxa"/>
          </w:tcPr>
          <w:p w:rsidR="00301444" w:rsidRPr="00622EE0" w:rsidRDefault="00301444" w:rsidP="001F0FA2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01444" w:rsidRPr="00622EE0" w:rsidRDefault="00301444" w:rsidP="00301444">
      <w:pPr>
        <w:pStyle w:val="a3"/>
        <w:ind w:left="765"/>
        <w:jc w:val="both"/>
        <w:rPr>
          <w:sz w:val="22"/>
          <w:szCs w:val="22"/>
        </w:rPr>
      </w:pPr>
    </w:p>
    <w:p w:rsidR="00301444" w:rsidRPr="00622EE0" w:rsidRDefault="00301444" w:rsidP="00301444">
      <w:pPr>
        <w:pStyle w:val="a3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452120</wp:posOffset>
                </wp:positionV>
                <wp:extent cx="271145" cy="206375"/>
                <wp:effectExtent l="0" t="0" r="14605" b="222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30FBE" id="Прямоугольник 3" o:spid="_x0000_s1026" style="position:absolute;margin-left:439pt;margin-top:35.6pt;width:21.35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"/>
            </w:pict>
          </mc:Fallback>
        </mc:AlternateContent>
      </w:r>
      <w:r w:rsidRPr="00622EE0">
        <w:rPr>
          <w:sz w:val="22"/>
          <w:szCs w:val="22"/>
        </w:rPr>
        <w:t xml:space="preserve">Физическое и психическое насилие, оскорбление, грубое обращение, сексуальная и иная эксплуатация со стороны родителей (законных представителей), других членов семьи, </w:t>
      </w:r>
      <w:proofErr w:type="gramStart"/>
      <w:r w:rsidRPr="00622EE0">
        <w:rPr>
          <w:sz w:val="22"/>
          <w:szCs w:val="22"/>
        </w:rPr>
        <w:t>иных лиц</w:t>
      </w:r>
      <w:proofErr w:type="gramEnd"/>
      <w:r w:rsidRPr="00622EE0">
        <w:rPr>
          <w:sz w:val="22"/>
          <w:szCs w:val="22"/>
        </w:rPr>
        <w:t xml:space="preserve"> проживающих совместно с детьми</w:t>
      </w:r>
    </w:p>
    <w:p w:rsidR="00301444" w:rsidRPr="00F4024C" w:rsidRDefault="00301444" w:rsidP="00301444">
      <w:pPr>
        <w:pStyle w:val="a3"/>
        <w:ind w:left="0" w:firstLine="360"/>
        <w:jc w:val="both"/>
        <w:rPr>
          <w:sz w:val="22"/>
          <w:szCs w:val="22"/>
        </w:rPr>
      </w:pPr>
    </w:p>
    <w:p w:rsidR="00301444" w:rsidRPr="00F4024C" w:rsidRDefault="00301444" w:rsidP="00301444">
      <w:pPr>
        <w:pStyle w:val="a3"/>
        <w:ind w:left="0" w:firstLine="360"/>
        <w:jc w:val="both"/>
        <w:rPr>
          <w:sz w:val="22"/>
          <w:szCs w:val="22"/>
        </w:rPr>
      </w:pPr>
    </w:p>
    <w:p w:rsidR="00301444" w:rsidRPr="00F4024C" w:rsidRDefault="00301444" w:rsidP="00301444">
      <w:pPr>
        <w:ind w:firstLine="360"/>
        <w:jc w:val="both"/>
      </w:pPr>
      <w:r w:rsidRPr="00F4024C">
        <w:t>5. Сексуальное насилие</w:t>
      </w:r>
    </w:p>
    <w:p w:rsidR="00301444" w:rsidRPr="00F4024C" w:rsidRDefault="00301444" w:rsidP="00301444">
      <w:pPr>
        <w:pStyle w:val="a3"/>
        <w:ind w:left="9204"/>
        <w:jc w:val="both"/>
      </w:pPr>
    </w:p>
    <w:p w:rsidR="00301444" w:rsidRPr="00F4024C" w:rsidRDefault="00301444" w:rsidP="00301444">
      <w:pPr>
        <w:pStyle w:val="a3"/>
        <w:ind w:left="0" w:firstLine="360"/>
        <w:jc w:val="both"/>
      </w:pPr>
      <w:r w:rsidRPr="00F4024C">
        <w:t xml:space="preserve">Признаки (нужное подчеркнуть) - особенности внешнего вида, заболеваний и травм ребенка, поведения: повреждение областей половых органов, заболевания, передающиеся половым путем, беременность; не свойственные характеру сексуальные игры, не свойственные возрасту знания о сексуальном </w:t>
      </w:r>
      <w:proofErr w:type="gramStart"/>
      <w:r w:rsidRPr="00F4024C">
        <w:t xml:space="preserve">поведении,   </w:t>
      </w:r>
      <w:proofErr w:type="gramEnd"/>
      <w:r w:rsidRPr="00F4024C">
        <w:t xml:space="preserve"> эротизированное поведение.</w:t>
      </w:r>
    </w:p>
    <w:p w:rsidR="00301444" w:rsidRPr="00F4024C" w:rsidRDefault="00301444" w:rsidP="00301444">
      <w:pPr>
        <w:pStyle w:val="a3"/>
        <w:ind w:left="0" w:firstLine="36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149860</wp:posOffset>
                </wp:positionV>
                <wp:extent cx="271145" cy="206375"/>
                <wp:effectExtent l="0" t="0" r="14605" b="222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92F09" id="Прямоугольник 2" o:spid="_x0000_s1026" style="position:absolute;margin-left:439pt;margin-top:11.8pt;width:21.3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"/>
            </w:pict>
          </mc:Fallback>
        </mc:AlternateContent>
      </w:r>
    </w:p>
    <w:p w:rsidR="00301444" w:rsidRPr="00F4024C" w:rsidRDefault="00301444" w:rsidP="00301444">
      <w:pPr>
        <w:pStyle w:val="a3"/>
        <w:ind w:left="0" w:firstLine="360"/>
        <w:jc w:val="right"/>
        <w:rPr>
          <w:sz w:val="22"/>
          <w:szCs w:val="22"/>
        </w:rPr>
      </w:pPr>
    </w:p>
    <w:p w:rsidR="00301444" w:rsidRPr="00F4024C" w:rsidRDefault="00301444" w:rsidP="00301444">
      <w:pPr>
        <w:pStyle w:val="a3"/>
        <w:ind w:left="0" w:firstLine="360"/>
        <w:jc w:val="both"/>
        <w:rPr>
          <w:sz w:val="22"/>
          <w:szCs w:val="22"/>
        </w:rPr>
      </w:pPr>
    </w:p>
    <w:p w:rsidR="00301444" w:rsidRPr="00622EE0" w:rsidRDefault="00301444" w:rsidP="00301444">
      <w:pPr>
        <w:pStyle w:val="a3"/>
        <w:numPr>
          <w:ilvl w:val="0"/>
          <w:numId w:val="2"/>
        </w:numPr>
        <w:ind w:left="0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424180</wp:posOffset>
                </wp:positionV>
                <wp:extent cx="271145" cy="206375"/>
                <wp:effectExtent l="0" t="0" r="14605" b="222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18965" id="Прямоугольник 1" o:spid="_x0000_s1026" style="position:absolute;margin-left:439pt;margin-top:33.4pt;width:21.35pt;height: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"/>
            </w:pict>
          </mc:Fallback>
        </mc:AlternateContent>
      </w:r>
      <w:r w:rsidRPr="00622EE0">
        <w:rPr>
          <w:sz w:val="22"/>
          <w:szCs w:val="22"/>
        </w:rPr>
        <w:t>Отсутствие контроля за воспитанием и обучением детей, приводящее к нарушению прав ребенка на образование и воспитание, самовольному оставлению семьи или к совершению ребенком преступлений и (или) антиобщественных действий</w:t>
      </w:r>
    </w:p>
    <w:p w:rsidR="00301444" w:rsidRPr="00622EE0" w:rsidRDefault="00301444" w:rsidP="00301444">
      <w:pPr>
        <w:pStyle w:val="a3"/>
        <w:ind w:left="0" w:firstLine="360"/>
        <w:rPr>
          <w:sz w:val="22"/>
          <w:szCs w:val="22"/>
        </w:rPr>
      </w:pPr>
    </w:p>
    <w:p w:rsidR="00301444" w:rsidRPr="00622EE0" w:rsidRDefault="00301444" w:rsidP="00301444">
      <w:pPr>
        <w:pStyle w:val="a3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622EE0">
        <w:rPr>
          <w:sz w:val="22"/>
          <w:szCs w:val="22"/>
        </w:rPr>
        <w:t>Иные признаки, свидетельствующие о социальном неблагополучии (указать):</w:t>
      </w:r>
    </w:p>
    <w:p w:rsidR="00301444" w:rsidRPr="00622EE0" w:rsidRDefault="00301444" w:rsidP="00301444">
      <w:pPr>
        <w:pStyle w:val="a3"/>
        <w:ind w:left="0"/>
        <w:jc w:val="both"/>
        <w:rPr>
          <w:sz w:val="22"/>
          <w:szCs w:val="22"/>
        </w:rPr>
      </w:pPr>
      <w:r w:rsidRPr="00622EE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</w:p>
    <w:p w:rsidR="00301444" w:rsidRPr="00622EE0" w:rsidRDefault="00301444" w:rsidP="00301444">
      <w:pPr>
        <w:pStyle w:val="a3"/>
        <w:ind w:left="0"/>
        <w:jc w:val="both"/>
        <w:rPr>
          <w:sz w:val="22"/>
          <w:szCs w:val="22"/>
        </w:rPr>
      </w:pPr>
    </w:p>
    <w:p w:rsidR="00301444" w:rsidRPr="00622EE0" w:rsidRDefault="00301444" w:rsidP="00301444">
      <w:pPr>
        <w:pStyle w:val="a3"/>
        <w:ind w:left="765"/>
        <w:jc w:val="both"/>
        <w:rPr>
          <w:sz w:val="22"/>
          <w:szCs w:val="22"/>
        </w:rPr>
      </w:pPr>
    </w:p>
    <w:p w:rsidR="00301444" w:rsidRPr="00622EE0" w:rsidRDefault="00301444" w:rsidP="00301444">
      <w:pPr>
        <w:pStyle w:val="a3"/>
        <w:ind w:left="0"/>
        <w:jc w:val="both"/>
        <w:rPr>
          <w:sz w:val="22"/>
          <w:szCs w:val="22"/>
        </w:rPr>
      </w:pPr>
      <w:r w:rsidRPr="00622EE0">
        <w:rPr>
          <w:sz w:val="22"/>
          <w:szCs w:val="22"/>
        </w:rPr>
        <w:t>_____________________</w:t>
      </w:r>
      <w:r w:rsidRPr="00622EE0">
        <w:rPr>
          <w:sz w:val="22"/>
          <w:szCs w:val="22"/>
        </w:rPr>
        <w:tab/>
      </w:r>
      <w:r w:rsidRPr="00622EE0">
        <w:rPr>
          <w:sz w:val="22"/>
          <w:szCs w:val="22"/>
        </w:rPr>
        <w:tab/>
        <w:t>_________</w:t>
      </w:r>
      <w:r w:rsidRPr="00622EE0">
        <w:rPr>
          <w:sz w:val="22"/>
          <w:szCs w:val="22"/>
        </w:rPr>
        <w:tab/>
      </w:r>
      <w:r w:rsidRPr="00622EE0">
        <w:rPr>
          <w:sz w:val="22"/>
          <w:szCs w:val="22"/>
        </w:rPr>
        <w:tab/>
        <w:t>________________</w:t>
      </w:r>
    </w:p>
    <w:p w:rsidR="00301444" w:rsidRPr="00622EE0" w:rsidRDefault="00301444" w:rsidP="00301444">
      <w:pPr>
        <w:pStyle w:val="a3"/>
        <w:ind w:left="0"/>
        <w:rPr>
          <w:sz w:val="22"/>
          <w:szCs w:val="22"/>
        </w:rPr>
      </w:pPr>
      <w:r w:rsidRPr="00622EE0">
        <w:rPr>
          <w:sz w:val="22"/>
          <w:szCs w:val="22"/>
        </w:rPr>
        <w:t xml:space="preserve">(должность </w:t>
      </w:r>
      <w:proofErr w:type="gramStart"/>
      <w:r w:rsidRPr="00622EE0">
        <w:rPr>
          <w:sz w:val="22"/>
          <w:szCs w:val="22"/>
        </w:rPr>
        <w:t>специалиста,   </w:t>
      </w:r>
      <w:proofErr w:type="gramEnd"/>
      <w:r w:rsidRPr="00622EE0">
        <w:rPr>
          <w:sz w:val="22"/>
          <w:szCs w:val="22"/>
        </w:rPr>
        <w:t>                 (подпись)   (расшифровка подписи)</w:t>
      </w:r>
      <w:r w:rsidRPr="00622EE0">
        <w:rPr>
          <w:sz w:val="22"/>
          <w:szCs w:val="22"/>
        </w:rPr>
        <w:br/>
        <w:t>  подготовившего информацию)</w:t>
      </w:r>
    </w:p>
    <w:p w:rsidR="00301444" w:rsidRPr="00622EE0" w:rsidRDefault="00301444" w:rsidP="00301444">
      <w:pPr>
        <w:pStyle w:val="a3"/>
        <w:ind w:left="765"/>
        <w:jc w:val="both"/>
        <w:rPr>
          <w:sz w:val="22"/>
          <w:szCs w:val="22"/>
        </w:rPr>
      </w:pPr>
    </w:p>
    <w:p w:rsidR="00301444" w:rsidRPr="00365FE8" w:rsidRDefault="00301444" w:rsidP="00301444">
      <w:pPr>
        <w:pStyle w:val="a3"/>
        <w:ind w:left="765"/>
        <w:jc w:val="both"/>
      </w:pPr>
    </w:p>
    <w:p w:rsidR="00301444" w:rsidRPr="00903021" w:rsidRDefault="00301444" w:rsidP="00301444">
      <w:pPr>
        <w:pStyle w:val="a3"/>
        <w:ind w:left="0"/>
        <w:jc w:val="both"/>
        <w:rPr>
          <w:b/>
        </w:rPr>
      </w:pPr>
      <w:r w:rsidRPr="00365FE8">
        <w:t>«___»______________20____ г.»</w:t>
      </w:r>
    </w:p>
    <w:p w:rsidR="00D556A3" w:rsidRDefault="00D556A3">
      <w:bookmarkStart w:id="0" w:name="_GoBack"/>
      <w:bookmarkEnd w:id="0"/>
    </w:p>
    <w:sectPr w:rsidR="00D5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531E8"/>
    <w:multiLevelType w:val="hybridMultilevel"/>
    <w:tmpl w:val="16784A9E"/>
    <w:lvl w:ilvl="0" w:tplc="8E1EBD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44116"/>
    <w:multiLevelType w:val="hybridMultilevel"/>
    <w:tmpl w:val="8D3EEEB6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44"/>
    <w:rsid w:val="00301444"/>
    <w:rsid w:val="00D5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1FE2E-6AC1-4685-AA4C-324A617C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444"/>
    <w:pPr>
      <w:ind w:left="720"/>
      <w:contextualSpacing/>
    </w:pPr>
  </w:style>
  <w:style w:type="paragraph" w:customStyle="1" w:styleId="headertexttopleveltextcentertext">
    <w:name w:val="headertext topleveltext centertext"/>
    <w:basedOn w:val="a"/>
    <w:rsid w:val="0030144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014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2020-09-18T04:55:00Z</dcterms:created>
  <dcterms:modified xsi:type="dcterms:W3CDTF">2020-09-18T04:55:00Z</dcterms:modified>
</cp:coreProperties>
</file>