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77B" w:rsidRPr="0075577B" w:rsidRDefault="0075577B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>ИНФОРМАЦИЯ О ЗАЩИТЕ ПЕРСОНАЛЬНЫХ ДАННЫХ ОТ РОСКОМНАДЗОРА,</w:t>
      </w:r>
      <w:bookmarkStart w:id="0" w:name="_GoBack"/>
      <w:bookmarkEnd w:id="0"/>
    </w:p>
    <w:p w:rsidR="00F240EC" w:rsidRDefault="0075577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Ссылка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на презентации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Роскомнадзора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касающ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иеся защиты персональных данных:</w:t>
      </w:r>
    </w:p>
    <w:p w:rsidR="0075577B" w:rsidRPr="0075577B" w:rsidRDefault="0075577B">
      <w:pPr>
        <w:rPr>
          <w:sz w:val="36"/>
          <w:szCs w:val="36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https://pd.rkn.gov.ru/multimedia/video114.htm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75577B" w:rsidRPr="00755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7B"/>
    <w:rsid w:val="0075577B"/>
    <w:rsid w:val="00F2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8705D-73F5-4A25-9E5E-E65FE3A9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2020-08-12T05:27:00Z</dcterms:created>
  <dcterms:modified xsi:type="dcterms:W3CDTF">2020-08-12T05:30:00Z</dcterms:modified>
</cp:coreProperties>
</file>