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69" w:rsidRDefault="00832838" w:rsidP="0083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38">
        <w:rPr>
          <w:rFonts w:ascii="Times New Roman" w:hAnsi="Times New Roman" w:cs="Times New Roman"/>
          <w:b/>
          <w:sz w:val="28"/>
          <w:szCs w:val="28"/>
        </w:rPr>
        <w:t>Сведения о результативности и качестве реализации дополнительно</w:t>
      </w:r>
      <w:r w:rsidR="00E03B6A">
        <w:rPr>
          <w:rFonts w:ascii="Times New Roman" w:hAnsi="Times New Roman" w:cs="Times New Roman"/>
          <w:b/>
          <w:sz w:val="28"/>
          <w:szCs w:val="28"/>
        </w:rPr>
        <w:t>й</w:t>
      </w:r>
      <w:r w:rsidRPr="00832838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программы спортивной подготовки по виду спорта «универсальный бой» за 2020-2023 год</w:t>
      </w:r>
    </w:p>
    <w:p w:rsidR="00E03B6A" w:rsidRPr="00E03B6A" w:rsidRDefault="00E03B6A" w:rsidP="00E03B6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Тренер-преподаватель, реализующий программу</w:t>
      </w:r>
      <w:r w:rsidRPr="00E03B6A">
        <w:rPr>
          <w:color w:val="000000"/>
          <w:sz w:val="28"/>
          <w:szCs w:val="28"/>
        </w:rPr>
        <w:t>: Луговой Сергей Владимирович.</w:t>
      </w:r>
    </w:p>
    <w:p w:rsidR="00E03B6A" w:rsidRPr="00E03B6A" w:rsidRDefault="00E03B6A" w:rsidP="00E03B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Возраст обучающихся</w:t>
      </w:r>
      <w:r w:rsidRPr="00E03B6A">
        <w:rPr>
          <w:color w:val="000000"/>
          <w:sz w:val="28"/>
          <w:szCs w:val="28"/>
        </w:rPr>
        <w:t>: 10 – 18 лет.</w:t>
      </w:r>
    </w:p>
    <w:p w:rsidR="00E03B6A" w:rsidRPr="00E03B6A" w:rsidRDefault="00E03B6A" w:rsidP="00E03B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Срок реализации программы</w:t>
      </w:r>
      <w:r w:rsidRPr="00E03B6A">
        <w:rPr>
          <w:color w:val="000000"/>
          <w:sz w:val="28"/>
          <w:szCs w:val="28"/>
        </w:rPr>
        <w:t xml:space="preserve">: 8 </w:t>
      </w:r>
      <w:r w:rsidR="00566CCF">
        <w:rPr>
          <w:color w:val="000000"/>
          <w:sz w:val="28"/>
          <w:szCs w:val="28"/>
        </w:rPr>
        <w:t>лет</w:t>
      </w:r>
      <w:r w:rsidRPr="00E03B6A">
        <w:rPr>
          <w:color w:val="000000"/>
          <w:sz w:val="28"/>
          <w:szCs w:val="28"/>
        </w:rPr>
        <w:t xml:space="preserve"> (52 недели в год</w:t>
      </w:r>
      <w:r w:rsidR="00566CCF">
        <w:rPr>
          <w:color w:val="000000"/>
          <w:sz w:val="28"/>
          <w:szCs w:val="28"/>
        </w:rPr>
        <w:t>у</w:t>
      </w:r>
      <w:r w:rsidRPr="00E03B6A">
        <w:rPr>
          <w:color w:val="000000"/>
          <w:sz w:val="28"/>
          <w:szCs w:val="28"/>
        </w:rPr>
        <w:t>).</w:t>
      </w:r>
    </w:p>
    <w:p w:rsidR="00E03B6A" w:rsidRPr="00E03B6A" w:rsidRDefault="00E03B6A" w:rsidP="00E03B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B6A">
        <w:rPr>
          <w:b/>
          <w:bCs/>
          <w:color w:val="000000"/>
          <w:sz w:val="28"/>
          <w:szCs w:val="28"/>
        </w:rPr>
        <w:t>Форма обучения </w:t>
      </w:r>
      <w:r w:rsidRPr="00E03B6A">
        <w:rPr>
          <w:color w:val="000000"/>
          <w:sz w:val="28"/>
          <w:szCs w:val="28"/>
        </w:rPr>
        <w:t>– очная.</w:t>
      </w:r>
    </w:p>
    <w:p w:rsidR="00E03B6A" w:rsidRDefault="00E03B6A" w:rsidP="005C497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97D" w:rsidRPr="0007271C" w:rsidRDefault="00E03B6A" w:rsidP="005C497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497D"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спортивных сборных команд</w:t>
      </w:r>
      <w:r w:rsidR="005C497D"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497D" w:rsidRDefault="00E03B6A" w:rsidP="00E03B6A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освоения Программы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72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обеспечивает формирование личностных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ультатов.</w:t>
      </w:r>
    </w:p>
    <w:p w:rsidR="00832838" w:rsidRPr="00E03B6A" w:rsidRDefault="00832838" w:rsidP="00E03B6A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показателем качества реализации дополнительной общеразвивающей программы спортивной подготовки является </w:t>
      </w:r>
      <w:r w:rsidR="00E03B6A" w:rsidRPr="00E0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востребованность программы и </w:t>
      </w:r>
      <w:r w:rsidRPr="00E0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контингента обучающихся. </w:t>
      </w:r>
    </w:p>
    <w:p w:rsidR="00832838" w:rsidRPr="00E03B6A" w:rsidRDefault="00832838" w:rsidP="00E03B6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3B6A">
        <w:rPr>
          <w:sz w:val="28"/>
          <w:szCs w:val="28"/>
        </w:rPr>
        <w:t> </w:t>
      </w:r>
    </w:p>
    <w:p w:rsidR="00832838" w:rsidRPr="00E03B6A" w:rsidRDefault="00832838" w:rsidP="00E03B6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03B6A">
        <w:rPr>
          <w:sz w:val="28"/>
          <w:szCs w:val="28"/>
        </w:rPr>
        <w:t>Сохранность контингента обучающихся</w:t>
      </w:r>
    </w:p>
    <w:p w:rsidR="000B74F6" w:rsidRPr="00E03B6A" w:rsidRDefault="000B74F6" w:rsidP="00E03B6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Style w:val="a4"/>
        <w:tblW w:w="9457" w:type="dxa"/>
        <w:tblLook w:val="04A0" w:firstRow="1" w:lastRow="0" w:firstColumn="1" w:lastColumn="0" w:noHBand="0" w:noVBand="1"/>
      </w:tblPr>
      <w:tblGrid>
        <w:gridCol w:w="1364"/>
        <w:gridCol w:w="1417"/>
        <w:gridCol w:w="1367"/>
        <w:gridCol w:w="1234"/>
        <w:gridCol w:w="1274"/>
        <w:gridCol w:w="1253"/>
        <w:gridCol w:w="1548"/>
      </w:tblGrid>
      <w:tr w:rsidR="000B74F6" w:rsidRPr="000B74F6" w:rsidTr="000B74F6">
        <w:tc>
          <w:tcPr>
            <w:tcW w:w="1364" w:type="dxa"/>
            <w:vMerge w:val="restart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Учебный год</w:t>
            </w:r>
          </w:p>
          <w:p w:rsidR="000B74F6" w:rsidRPr="000B74F6" w:rsidRDefault="000B74F6" w:rsidP="000B74F6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0B74F6" w:rsidRPr="000B74F6" w:rsidRDefault="000B74F6" w:rsidP="000B74F6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Количество групп</w:t>
            </w:r>
          </w:p>
        </w:tc>
        <w:tc>
          <w:tcPr>
            <w:tcW w:w="5128" w:type="dxa"/>
            <w:gridSpan w:val="4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Количество обучающихся, чел.</w:t>
            </w:r>
          </w:p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48" w:type="dxa"/>
            <w:vMerge w:val="restart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Сохранность контингента, %</w:t>
            </w:r>
          </w:p>
          <w:p w:rsidR="000B74F6" w:rsidRPr="000B74F6" w:rsidRDefault="000B74F6" w:rsidP="000B74F6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0B74F6" w:rsidRPr="000B74F6" w:rsidTr="000B74F6">
        <w:tc>
          <w:tcPr>
            <w:tcW w:w="1364" w:type="dxa"/>
            <w:vMerge/>
          </w:tcPr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367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на начало учебного года (01.09), чел.</w:t>
            </w:r>
          </w:p>
          <w:p w:rsidR="000B74F6" w:rsidRPr="000B74F6" w:rsidRDefault="000B74F6" w:rsidP="000B74F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4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принято в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течение года, чел</w:t>
            </w:r>
          </w:p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4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отчислено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в течение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года, чел</w:t>
            </w:r>
          </w:p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53" w:type="dxa"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на конец</w:t>
            </w:r>
          </w:p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учебного года (31.08), чел</w:t>
            </w:r>
          </w:p>
          <w:p w:rsidR="000B74F6" w:rsidRPr="000B74F6" w:rsidRDefault="000B74F6" w:rsidP="0083283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48" w:type="dxa"/>
            <w:vMerge/>
          </w:tcPr>
          <w:p w:rsidR="000B74F6" w:rsidRPr="000B74F6" w:rsidRDefault="000B74F6" w:rsidP="00DD35C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B74F6" w:rsidRPr="000B74F6" w:rsidTr="000B74F6">
        <w:tc>
          <w:tcPr>
            <w:tcW w:w="136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2020-2021</w:t>
            </w:r>
          </w:p>
        </w:tc>
        <w:tc>
          <w:tcPr>
            <w:tcW w:w="1417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3</w:t>
            </w:r>
          </w:p>
        </w:tc>
        <w:tc>
          <w:tcPr>
            <w:tcW w:w="1367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44</w:t>
            </w:r>
          </w:p>
        </w:tc>
        <w:tc>
          <w:tcPr>
            <w:tcW w:w="123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0</w:t>
            </w:r>
          </w:p>
        </w:tc>
        <w:tc>
          <w:tcPr>
            <w:tcW w:w="127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0</w:t>
            </w:r>
          </w:p>
        </w:tc>
        <w:tc>
          <w:tcPr>
            <w:tcW w:w="1253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44</w:t>
            </w:r>
          </w:p>
        </w:tc>
        <w:tc>
          <w:tcPr>
            <w:tcW w:w="1548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100</w:t>
            </w:r>
          </w:p>
        </w:tc>
      </w:tr>
      <w:tr w:rsidR="000B74F6" w:rsidRPr="000B74F6" w:rsidTr="000B74F6">
        <w:tc>
          <w:tcPr>
            <w:tcW w:w="136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2021-2022</w:t>
            </w:r>
          </w:p>
        </w:tc>
        <w:tc>
          <w:tcPr>
            <w:tcW w:w="1417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3</w:t>
            </w:r>
          </w:p>
        </w:tc>
        <w:tc>
          <w:tcPr>
            <w:tcW w:w="1367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42</w:t>
            </w:r>
          </w:p>
        </w:tc>
        <w:tc>
          <w:tcPr>
            <w:tcW w:w="123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0</w:t>
            </w:r>
          </w:p>
        </w:tc>
        <w:tc>
          <w:tcPr>
            <w:tcW w:w="127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0</w:t>
            </w:r>
          </w:p>
        </w:tc>
        <w:tc>
          <w:tcPr>
            <w:tcW w:w="1253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42</w:t>
            </w:r>
          </w:p>
        </w:tc>
        <w:tc>
          <w:tcPr>
            <w:tcW w:w="1548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100</w:t>
            </w:r>
          </w:p>
        </w:tc>
      </w:tr>
      <w:tr w:rsidR="000B74F6" w:rsidRPr="000B74F6" w:rsidTr="000B74F6">
        <w:tc>
          <w:tcPr>
            <w:tcW w:w="136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2022-2023</w:t>
            </w:r>
          </w:p>
        </w:tc>
        <w:tc>
          <w:tcPr>
            <w:tcW w:w="1417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2</w:t>
            </w:r>
          </w:p>
        </w:tc>
        <w:tc>
          <w:tcPr>
            <w:tcW w:w="1367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22</w:t>
            </w:r>
          </w:p>
        </w:tc>
        <w:tc>
          <w:tcPr>
            <w:tcW w:w="123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0</w:t>
            </w:r>
          </w:p>
        </w:tc>
        <w:tc>
          <w:tcPr>
            <w:tcW w:w="1274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3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22</w:t>
            </w:r>
          </w:p>
        </w:tc>
        <w:tc>
          <w:tcPr>
            <w:tcW w:w="1548" w:type="dxa"/>
          </w:tcPr>
          <w:p w:rsidR="000B74F6" w:rsidRPr="000B74F6" w:rsidRDefault="000B74F6" w:rsidP="000B74F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4F6">
              <w:rPr>
                <w:color w:val="000000"/>
              </w:rPr>
              <w:t>100</w:t>
            </w:r>
          </w:p>
        </w:tc>
      </w:tr>
    </w:tbl>
    <w:p w:rsidR="00832838" w:rsidRDefault="00BD048B" w:rsidP="000B74F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</w:t>
      </w:r>
      <w:r w:rsidR="00486211" w:rsidRPr="000B74F6">
        <w:rPr>
          <w:color w:val="000000"/>
          <w:sz w:val="28"/>
          <w:szCs w:val="28"/>
        </w:rPr>
        <w:t xml:space="preserve"> реорганизацией двух спортивных школ в форме присоединяя и </w:t>
      </w:r>
      <w:r w:rsidR="00583C1D">
        <w:rPr>
          <w:color w:val="000000"/>
          <w:sz w:val="28"/>
          <w:szCs w:val="28"/>
        </w:rPr>
        <w:t>выпуском</w:t>
      </w:r>
      <w:r w:rsidR="00486211" w:rsidRPr="000B74F6">
        <w:rPr>
          <w:color w:val="000000"/>
          <w:sz w:val="28"/>
          <w:szCs w:val="28"/>
        </w:rPr>
        <w:t xml:space="preserve"> обучающихся</w:t>
      </w:r>
      <w:r w:rsidR="00583C1D">
        <w:rPr>
          <w:color w:val="000000"/>
          <w:sz w:val="28"/>
          <w:szCs w:val="28"/>
        </w:rPr>
        <w:t xml:space="preserve"> в 2021-2022уч.г.</w:t>
      </w:r>
      <w:r w:rsidR="000B74F6" w:rsidRPr="000B74F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набор новых групп не проводилось в результате </w:t>
      </w:r>
      <w:r w:rsidR="00583C1D">
        <w:rPr>
          <w:color w:val="000000"/>
          <w:sz w:val="28"/>
          <w:szCs w:val="28"/>
        </w:rPr>
        <w:t xml:space="preserve">чего </w:t>
      </w:r>
      <w:r w:rsidR="000B74F6" w:rsidRPr="000B74F6">
        <w:rPr>
          <w:color w:val="000000"/>
          <w:sz w:val="28"/>
          <w:szCs w:val="28"/>
        </w:rPr>
        <w:t xml:space="preserve">произошло снижении численности обучающихся в 2022-2023 учебном году. </w:t>
      </w:r>
    </w:p>
    <w:p w:rsid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BD048B">
        <w:rPr>
          <w:rFonts w:ascii="Times New Roman" w:hAnsi="Times New Roman" w:cs="Times New Roman"/>
          <w:sz w:val="28"/>
          <w:szCs w:val="28"/>
        </w:rPr>
        <w:t>Оценка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сопровождается аттестацией обучающихся.</w:t>
      </w:r>
    </w:p>
    <w:p w:rsidR="006637DE" w:rsidRP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37DE">
        <w:rPr>
          <w:rFonts w:ascii="Times New Roman" w:hAnsi="Times New Roman" w:cs="Times New Roman"/>
          <w:sz w:val="28"/>
          <w:szCs w:val="28"/>
        </w:rPr>
        <w:t>Аттестация проводится на основе:</w:t>
      </w:r>
    </w:p>
    <w:p w:rsidR="006637DE" w:rsidRP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DE">
        <w:rPr>
          <w:rFonts w:ascii="Times New Roman" w:hAnsi="Times New Roman" w:cs="Times New Roman"/>
          <w:sz w:val="28"/>
          <w:szCs w:val="28"/>
        </w:rPr>
        <w:tab/>
      </w:r>
      <w:r w:rsidRPr="006637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результат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</w:t>
      </w:r>
      <w:r w:rsidRPr="006637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контрольно-переводных норматив </w:t>
      </w:r>
      <w:r w:rsidRPr="006637DE">
        <w:rPr>
          <w:rFonts w:ascii="Times New Roman" w:hAnsi="Times New Roman" w:cs="Times New Roman"/>
          <w:sz w:val="28"/>
          <w:szCs w:val="28"/>
        </w:rPr>
        <w:t>общей физической и специальной физической подготовки по виду спорта «универсальный бой»;</w:t>
      </w:r>
    </w:p>
    <w:p w:rsidR="006637DE" w:rsidRPr="006637DE" w:rsidRDefault="006637DE" w:rsidP="006637DE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6637DE">
        <w:rPr>
          <w:rFonts w:ascii="Times New Roman" w:hAnsi="Times New Roman" w:cs="Times New Roman"/>
          <w:sz w:val="28"/>
          <w:szCs w:val="28"/>
        </w:rPr>
        <w:t xml:space="preserve"> результатов участия, обучающегося в соревнованиях и достижения им соответствующего уровня спортивной квалификации.</w:t>
      </w:r>
    </w:p>
    <w:p w:rsidR="00D97467" w:rsidRDefault="00D97467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D97467" w:rsidRPr="00867359" w:rsidRDefault="00D97467" w:rsidP="005C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73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Качество освоения программы</w:t>
      </w:r>
    </w:p>
    <w:p w:rsidR="00D97467" w:rsidRPr="005C497D" w:rsidRDefault="00D97467" w:rsidP="00D97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C497D" w:rsidRPr="005C497D" w:rsidTr="00636390">
        <w:tc>
          <w:tcPr>
            <w:tcW w:w="7008" w:type="dxa"/>
            <w:gridSpan w:val="3"/>
          </w:tcPr>
          <w:p w:rsidR="005C497D" w:rsidRDefault="005C497D" w:rsidP="005C4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9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Результативность контрольно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Pr="005C49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переводных норматив </w:t>
            </w:r>
            <w:r w:rsidRPr="005C497D">
              <w:rPr>
                <w:rFonts w:ascii="Times New Roman" w:hAnsi="Times New Roman" w:cs="Times New Roman"/>
                <w:sz w:val="24"/>
                <w:szCs w:val="24"/>
              </w:rPr>
              <w:t>общей физической и специальной физической подготовки по виду спорта «универсальный бой»</w:t>
            </w:r>
          </w:p>
          <w:p w:rsidR="005C497D" w:rsidRPr="005C497D" w:rsidRDefault="005C497D" w:rsidP="005C4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(средний бал)</w:t>
            </w:r>
          </w:p>
        </w:tc>
        <w:tc>
          <w:tcPr>
            <w:tcW w:w="2337" w:type="dxa"/>
          </w:tcPr>
          <w:p w:rsidR="005C497D" w:rsidRPr="005C497D" w:rsidRDefault="005C497D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Среднее значение</w:t>
            </w:r>
          </w:p>
        </w:tc>
      </w:tr>
      <w:tr w:rsidR="005C497D" w:rsidRPr="005C497D" w:rsidTr="005C497D">
        <w:tc>
          <w:tcPr>
            <w:tcW w:w="2336" w:type="dxa"/>
          </w:tcPr>
          <w:p w:rsidR="005C497D" w:rsidRPr="005C497D" w:rsidRDefault="005C497D" w:rsidP="005C497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497D">
              <w:rPr>
                <w:color w:val="000000"/>
              </w:rPr>
              <w:t>2020-2021 уч.</w:t>
            </w:r>
            <w:r w:rsidR="00786E9C">
              <w:rPr>
                <w:color w:val="000000"/>
              </w:rPr>
              <w:t xml:space="preserve"> </w:t>
            </w:r>
            <w:r w:rsidRPr="005C497D">
              <w:rPr>
                <w:color w:val="000000"/>
              </w:rPr>
              <w:t>год</w:t>
            </w:r>
          </w:p>
        </w:tc>
        <w:tc>
          <w:tcPr>
            <w:tcW w:w="2336" w:type="dxa"/>
          </w:tcPr>
          <w:p w:rsidR="005C497D" w:rsidRPr="005C497D" w:rsidRDefault="005C497D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 уч.</w:t>
            </w:r>
            <w:r w:rsidR="0078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36" w:type="dxa"/>
          </w:tcPr>
          <w:p w:rsidR="005C497D" w:rsidRPr="005C497D" w:rsidRDefault="005C497D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 уч.</w:t>
            </w:r>
            <w:r w:rsidR="00786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37" w:type="dxa"/>
            <w:vMerge w:val="restart"/>
            <w:vAlign w:val="center"/>
          </w:tcPr>
          <w:p w:rsidR="005C497D" w:rsidRPr="005C497D" w:rsidRDefault="005C497D" w:rsidP="0075617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4,</w:t>
            </w:r>
            <w:r w:rsidR="007561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66</w:t>
            </w:r>
          </w:p>
        </w:tc>
      </w:tr>
      <w:tr w:rsidR="005C497D" w:rsidRPr="005C497D" w:rsidTr="005C497D">
        <w:tc>
          <w:tcPr>
            <w:tcW w:w="2336" w:type="dxa"/>
          </w:tcPr>
          <w:p w:rsidR="005C497D" w:rsidRPr="005C497D" w:rsidRDefault="0075617E" w:rsidP="005C497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2336" w:type="dxa"/>
          </w:tcPr>
          <w:p w:rsidR="005C497D" w:rsidRPr="005C497D" w:rsidRDefault="005C497D" w:rsidP="0075617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4,</w:t>
            </w:r>
            <w:r w:rsidR="007561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6" w:type="dxa"/>
          </w:tcPr>
          <w:p w:rsidR="005C497D" w:rsidRPr="005C497D" w:rsidRDefault="0075617E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337" w:type="dxa"/>
            <w:vMerge/>
          </w:tcPr>
          <w:p w:rsidR="005C497D" w:rsidRPr="005C497D" w:rsidRDefault="005C497D" w:rsidP="005C497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D97467" w:rsidRDefault="00D97467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867359" w:rsidRPr="00E03B6A" w:rsidRDefault="00867359" w:rsidP="0086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спортивной квалификации</w:t>
      </w:r>
    </w:p>
    <w:p w:rsidR="00A05EF0" w:rsidRDefault="00A05EF0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tbl>
      <w:tblPr>
        <w:tblStyle w:val="a4"/>
        <w:tblW w:w="93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0"/>
        <w:gridCol w:w="992"/>
        <w:gridCol w:w="992"/>
        <w:gridCol w:w="12"/>
        <w:gridCol w:w="839"/>
        <w:gridCol w:w="850"/>
        <w:gridCol w:w="993"/>
        <w:gridCol w:w="12"/>
        <w:gridCol w:w="1547"/>
        <w:gridCol w:w="12"/>
      </w:tblGrid>
      <w:tr w:rsidR="00A05EF0" w:rsidRPr="00867359" w:rsidTr="00BD048B">
        <w:trPr>
          <w:trHeight w:val="187"/>
        </w:trPr>
        <w:tc>
          <w:tcPr>
            <w:tcW w:w="1134" w:type="dxa"/>
            <w:vMerge w:val="restart"/>
          </w:tcPr>
          <w:p w:rsidR="00A05EF0" w:rsidRPr="00867359" w:rsidRDefault="00867359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980" w:type="dxa"/>
            <w:gridSpan w:val="5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РАЗРЯДЫ</w:t>
            </w:r>
          </w:p>
        </w:tc>
        <w:tc>
          <w:tcPr>
            <w:tcW w:w="2694" w:type="dxa"/>
            <w:gridSpan w:val="4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ЮНОШЕСКИЕ</w:t>
            </w:r>
          </w:p>
        </w:tc>
        <w:tc>
          <w:tcPr>
            <w:tcW w:w="1559" w:type="dxa"/>
            <w:gridSpan w:val="2"/>
            <w:vAlign w:val="center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05EF0" w:rsidRPr="00867359" w:rsidTr="00BD048B">
        <w:trPr>
          <w:gridAfter w:val="1"/>
          <w:wAfter w:w="12" w:type="dxa"/>
          <w:trHeight w:val="131"/>
        </w:trPr>
        <w:tc>
          <w:tcPr>
            <w:tcW w:w="1134" w:type="dxa"/>
            <w:vMerge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</w:p>
        </w:tc>
        <w:tc>
          <w:tcPr>
            <w:tcW w:w="850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EF0" w:rsidRPr="00867359" w:rsidTr="00BD048B">
        <w:trPr>
          <w:gridAfter w:val="1"/>
          <w:wAfter w:w="12" w:type="dxa"/>
        </w:trPr>
        <w:tc>
          <w:tcPr>
            <w:tcW w:w="1134" w:type="dxa"/>
          </w:tcPr>
          <w:p w:rsidR="00A05EF0" w:rsidRPr="00867359" w:rsidRDefault="00A05EF0" w:rsidP="007F18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7359">
              <w:rPr>
                <w:color w:val="000000"/>
              </w:rPr>
              <w:t>2021</w:t>
            </w:r>
          </w:p>
        </w:tc>
        <w:tc>
          <w:tcPr>
            <w:tcW w:w="1134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</w:tr>
      <w:tr w:rsidR="00A05EF0" w:rsidRPr="00867359" w:rsidTr="00BD048B">
        <w:trPr>
          <w:gridAfter w:val="1"/>
          <w:wAfter w:w="12" w:type="dxa"/>
          <w:trHeight w:val="355"/>
        </w:trPr>
        <w:tc>
          <w:tcPr>
            <w:tcW w:w="1134" w:type="dxa"/>
          </w:tcPr>
          <w:p w:rsidR="00A05EF0" w:rsidRPr="00867359" w:rsidRDefault="00A05EF0" w:rsidP="007F18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7359">
              <w:rPr>
                <w:color w:val="000000"/>
              </w:rPr>
              <w:t>2022</w:t>
            </w:r>
          </w:p>
        </w:tc>
        <w:tc>
          <w:tcPr>
            <w:tcW w:w="1134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A05EF0" w:rsidRPr="00867359" w:rsidRDefault="00A05EF0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7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  <w:tr w:rsidR="00A05EF0" w:rsidRPr="00867359" w:rsidTr="00BD048B">
        <w:trPr>
          <w:gridAfter w:val="1"/>
          <w:wAfter w:w="12" w:type="dxa"/>
        </w:trPr>
        <w:tc>
          <w:tcPr>
            <w:tcW w:w="1134" w:type="dxa"/>
          </w:tcPr>
          <w:p w:rsidR="00A05EF0" w:rsidRPr="00867359" w:rsidRDefault="00A05EF0" w:rsidP="007F18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67359">
              <w:rPr>
                <w:color w:val="000000"/>
              </w:rPr>
              <w:t>2023</w:t>
            </w:r>
          </w:p>
        </w:tc>
        <w:tc>
          <w:tcPr>
            <w:tcW w:w="1134" w:type="dxa"/>
          </w:tcPr>
          <w:p w:rsidR="00A05EF0" w:rsidRPr="00867359" w:rsidRDefault="005375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05EF0" w:rsidRPr="00867359" w:rsidRDefault="005375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05EF0" w:rsidRPr="00867359" w:rsidRDefault="005375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5EF0" w:rsidRPr="00867359" w:rsidRDefault="005375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A05EF0" w:rsidRPr="00867359" w:rsidRDefault="005375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05EF0" w:rsidRPr="00867359" w:rsidRDefault="00E03B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A05EF0" w:rsidRPr="00867359" w:rsidRDefault="00E03B6A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</w:tcPr>
          <w:p w:rsidR="00A05EF0" w:rsidRPr="00867359" w:rsidRDefault="00583C1D" w:rsidP="007F18E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</w:tr>
    </w:tbl>
    <w:p w:rsidR="00A05EF0" w:rsidRDefault="00A05EF0" w:rsidP="00D9746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05EF0" w:rsidRDefault="00A05EF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ectPr w:rsidR="00A05E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37DE" w:rsidRPr="00867359" w:rsidRDefault="006637DE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867359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lastRenderedPageBreak/>
        <w:t>Результативность в соревновательной деятельности</w:t>
      </w:r>
    </w:p>
    <w:p w:rsidR="00BF0450" w:rsidRDefault="00BF0450" w:rsidP="00663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tbl>
      <w:tblPr>
        <w:tblStyle w:val="a4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6"/>
        <w:gridCol w:w="765"/>
        <w:gridCol w:w="871"/>
        <w:gridCol w:w="555"/>
        <w:gridCol w:w="630"/>
        <w:gridCol w:w="573"/>
        <w:gridCol w:w="525"/>
        <w:gridCol w:w="570"/>
        <w:gridCol w:w="663"/>
        <w:gridCol w:w="495"/>
        <w:gridCol w:w="645"/>
        <w:gridCol w:w="618"/>
        <w:gridCol w:w="441"/>
        <w:gridCol w:w="426"/>
        <w:gridCol w:w="425"/>
        <w:gridCol w:w="573"/>
        <w:gridCol w:w="567"/>
        <w:gridCol w:w="728"/>
        <w:gridCol w:w="555"/>
        <w:gridCol w:w="495"/>
        <w:gridCol w:w="568"/>
        <w:gridCol w:w="516"/>
        <w:gridCol w:w="480"/>
        <w:gridCol w:w="513"/>
        <w:gridCol w:w="391"/>
        <w:gridCol w:w="480"/>
        <w:gridCol w:w="546"/>
      </w:tblGrid>
      <w:tr w:rsidR="00A05EF0" w:rsidRPr="000B74F6" w:rsidTr="00EB33DD">
        <w:trPr>
          <w:trHeight w:val="315"/>
        </w:trPr>
        <w:tc>
          <w:tcPr>
            <w:tcW w:w="696" w:type="dxa"/>
            <w:vMerge w:val="restart"/>
          </w:tcPr>
          <w:p w:rsidR="00A05EF0" w:rsidRPr="000B74F6" w:rsidRDefault="00A05EF0" w:rsidP="00184CC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0B74F6">
              <w:rPr>
                <w:color w:val="000000"/>
              </w:rPr>
              <w:t>год</w:t>
            </w:r>
          </w:p>
          <w:p w:rsidR="00A05EF0" w:rsidRPr="000B74F6" w:rsidRDefault="00A05EF0" w:rsidP="00184CCC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65" w:type="dxa"/>
            <w:vMerge w:val="restart"/>
          </w:tcPr>
          <w:p w:rsidR="00A05EF0" w:rsidRPr="000B74F6" w:rsidRDefault="00A05EF0" w:rsidP="00184CCC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соревнований</w:t>
            </w:r>
            <w:bookmarkStart w:id="0" w:name="_GoBack"/>
            <w:bookmarkEnd w:id="0"/>
          </w:p>
        </w:tc>
        <w:tc>
          <w:tcPr>
            <w:tcW w:w="871" w:type="dxa"/>
            <w:vMerge w:val="restart"/>
          </w:tcPr>
          <w:p w:rsidR="00A05EF0" w:rsidRDefault="00A05EF0" w:rsidP="00184CCC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медалей</w:t>
            </w:r>
          </w:p>
          <w:p w:rsidR="00A05EF0" w:rsidRPr="000B74F6" w:rsidRDefault="00A05EF0" w:rsidP="00184CCC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978" w:type="dxa"/>
            <w:gridSpan w:val="24"/>
          </w:tcPr>
          <w:p w:rsidR="00A05EF0" w:rsidRPr="00786E9C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Уровень соревнований</w:t>
            </w:r>
          </w:p>
        </w:tc>
      </w:tr>
      <w:tr w:rsidR="00A05EF0" w:rsidRPr="000B74F6" w:rsidTr="00A05EF0">
        <w:tc>
          <w:tcPr>
            <w:tcW w:w="696" w:type="dxa"/>
            <w:vMerge/>
          </w:tcPr>
          <w:p w:rsidR="00A05EF0" w:rsidRPr="000B74F6" w:rsidRDefault="00A05EF0" w:rsidP="00184CC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65" w:type="dxa"/>
            <w:vMerge/>
          </w:tcPr>
          <w:p w:rsidR="00A05EF0" w:rsidRPr="000B74F6" w:rsidRDefault="00A05EF0" w:rsidP="00184CC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71" w:type="dxa"/>
            <w:vMerge/>
          </w:tcPr>
          <w:p w:rsidR="00A05EF0" w:rsidRPr="000B74F6" w:rsidRDefault="00A05EF0" w:rsidP="00184CC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58" w:type="dxa"/>
            <w:gridSpan w:val="3"/>
          </w:tcPr>
          <w:p w:rsidR="00A05EF0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Мира</w:t>
            </w:r>
          </w:p>
        </w:tc>
        <w:tc>
          <w:tcPr>
            <w:tcW w:w="1758" w:type="dxa"/>
            <w:gridSpan w:val="3"/>
          </w:tcPr>
          <w:p w:rsidR="00A05EF0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России</w:t>
            </w:r>
          </w:p>
        </w:tc>
        <w:tc>
          <w:tcPr>
            <w:tcW w:w="1758" w:type="dxa"/>
            <w:gridSpan w:val="3"/>
          </w:tcPr>
          <w:p w:rsidR="00A05EF0" w:rsidRPr="000B74F6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Всероссийские</w:t>
            </w:r>
          </w:p>
        </w:tc>
        <w:tc>
          <w:tcPr>
            <w:tcW w:w="1292" w:type="dxa"/>
            <w:gridSpan w:val="3"/>
          </w:tcPr>
          <w:p w:rsidR="00A05EF0" w:rsidRPr="000B74F6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ЮФО</w:t>
            </w:r>
          </w:p>
        </w:tc>
        <w:tc>
          <w:tcPr>
            <w:tcW w:w="1868" w:type="dxa"/>
            <w:gridSpan w:val="3"/>
          </w:tcPr>
          <w:p w:rsidR="00A05EF0" w:rsidRPr="000B74F6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Первенство Краснодарского края</w:t>
            </w:r>
          </w:p>
        </w:tc>
        <w:tc>
          <w:tcPr>
            <w:tcW w:w="1618" w:type="dxa"/>
            <w:gridSpan w:val="3"/>
          </w:tcPr>
          <w:p w:rsidR="00A05EF0" w:rsidRPr="000B74F6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Краевые соревнования</w:t>
            </w:r>
          </w:p>
        </w:tc>
        <w:tc>
          <w:tcPr>
            <w:tcW w:w="1509" w:type="dxa"/>
            <w:gridSpan w:val="3"/>
          </w:tcPr>
          <w:p w:rsidR="00A05EF0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Турниры Краснодарского края</w:t>
            </w:r>
          </w:p>
        </w:tc>
        <w:tc>
          <w:tcPr>
            <w:tcW w:w="1417" w:type="dxa"/>
            <w:gridSpan w:val="3"/>
          </w:tcPr>
          <w:p w:rsidR="00A05EF0" w:rsidRDefault="00A05EF0" w:rsidP="00786E9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Муниципальные</w:t>
            </w:r>
          </w:p>
        </w:tc>
      </w:tr>
      <w:tr w:rsidR="00A05EF0" w:rsidRPr="00786E9C" w:rsidTr="00A05EF0">
        <w:trPr>
          <w:cantSplit/>
          <w:trHeight w:val="1134"/>
        </w:trPr>
        <w:tc>
          <w:tcPr>
            <w:tcW w:w="696" w:type="dxa"/>
            <w:vMerge/>
            <w:textDirection w:val="btL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rPr>
                <w:color w:val="000000"/>
                <w:sz w:val="20"/>
              </w:rPr>
            </w:pPr>
          </w:p>
        </w:tc>
        <w:tc>
          <w:tcPr>
            <w:tcW w:w="765" w:type="dxa"/>
            <w:vMerge/>
            <w:textDirection w:val="btL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extDirection w:val="btL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  <w:tc>
          <w:tcPr>
            <w:tcW w:w="55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630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573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52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570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663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49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64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618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441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426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42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573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567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728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55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495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568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516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480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513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  <w:tc>
          <w:tcPr>
            <w:tcW w:w="391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1 место</w:t>
            </w:r>
          </w:p>
        </w:tc>
        <w:tc>
          <w:tcPr>
            <w:tcW w:w="480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2 место</w:t>
            </w:r>
          </w:p>
        </w:tc>
        <w:tc>
          <w:tcPr>
            <w:tcW w:w="546" w:type="dxa"/>
            <w:textDirection w:val="btLr"/>
            <w:vAlign w:val="center"/>
          </w:tcPr>
          <w:p w:rsidR="00A05EF0" w:rsidRPr="00786E9C" w:rsidRDefault="00A05EF0" w:rsidP="00A05EF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786E9C">
              <w:rPr>
                <w:color w:val="000000"/>
                <w:sz w:val="20"/>
              </w:rPr>
              <w:t>3 место</w:t>
            </w:r>
          </w:p>
        </w:tc>
      </w:tr>
      <w:tr w:rsidR="00A05EF0" w:rsidRPr="000B74F6" w:rsidTr="00A05EF0">
        <w:tc>
          <w:tcPr>
            <w:tcW w:w="69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2021</w:t>
            </w:r>
          </w:p>
        </w:tc>
        <w:tc>
          <w:tcPr>
            <w:tcW w:w="765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1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5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0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5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0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63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9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45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41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73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728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9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6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0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3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1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0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6" w:type="dxa"/>
          </w:tcPr>
          <w:p w:rsidR="00A05EF0" w:rsidRPr="000B74F6" w:rsidRDefault="00867359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05EF0" w:rsidRPr="000B74F6" w:rsidTr="00A05EF0">
        <w:tc>
          <w:tcPr>
            <w:tcW w:w="69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2022</w:t>
            </w:r>
          </w:p>
        </w:tc>
        <w:tc>
          <w:tcPr>
            <w:tcW w:w="76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71" w:type="dxa"/>
          </w:tcPr>
          <w:p w:rsidR="00A05EF0" w:rsidRPr="000B74F6" w:rsidRDefault="00583C1D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55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0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70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3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4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1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41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73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9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6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80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3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1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0" w:type="dxa"/>
          </w:tcPr>
          <w:p w:rsidR="00A05EF0" w:rsidRPr="000B74F6" w:rsidRDefault="00583C1D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6" w:type="dxa"/>
          </w:tcPr>
          <w:p w:rsidR="00A05EF0" w:rsidRPr="000B74F6" w:rsidRDefault="00583C1D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05EF0" w:rsidRPr="000B74F6" w:rsidTr="00A05EF0">
        <w:tc>
          <w:tcPr>
            <w:tcW w:w="69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B74F6">
              <w:rPr>
                <w:color w:val="000000"/>
              </w:rPr>
              <w:t>2023</w:t>
            </w:r>
          </w:p>
        </w:tc>
        <w:tc>
          <w:tcPr>
            <w:tcW w:w="76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1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55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0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73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25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70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63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9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1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3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5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80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13" w:type="dxa"/>
          </w:tcPr>
          <w:p w:rsidR="00A05EF0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91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0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6" w:type="dxa"/>
          </w:tcPr>
          <w:p w:rsidR="00A05EF0" w:rsidRPr="000B74F6" w:rsidRDefault="00A05EF0" w:rsidP="00A05EF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583C1D" w:rsidRDefault="00583C1D" w:rsidP="00663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83C1D" w:rsidRDefault="00583C1D" w:rsidP="005A470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низкое количество соревнований в связи с ограничениями </w:t>
      </w:r>
      <w:r w:rsidR="005A4700" w:rsidRPr="00B234D9">
        <w:rPr>
          <w:rFonts w:ascii="Times New Roman" w:eastAsia="Times New Roman" w:hAnsi="Times New Roman"/>
          <w:sz w:val="28"/>
          <w:szCs w:val="28"/>
          <w:lang w:eastAsia="ru-RU"/>
        </w:rPr>
        <w:t>по организации и проведению официальных физкультурных и спортивных мероприятий на территории Российской Федерации в услов</w:t>
      </w:r>
      <w:r w:rsidR="005A4700">
        <w:rPr>
          <w:rFonts w:ascii="Times New Roman" w:eastAsia="Times New Roman" w:hAnsi="Times New Roman"/>
          <w:sz w:val="28"/>
          <w:szCs w:val="28"/>
          <w:lang w:eastAsia="ru-RU"/>
        </w:rPr>
        <w:t xml:space="preserve">иях сохранения распространения </w:t>
      </w:r>
      <w:r w:rsidR="005A4700" w:rsidRPr="00B234D9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="005A4700" w:rsidRPr="00B234D9">
        <w:rPr>
          <w:rFonts w:ascii="Times New Roman" w:eastAsia="Times New Roman" w:hAnsi="Times New Roman"/>
          <w:sz w:val="28"/>
          <w:szCs w:val="28"/>
          <w:lang w:eastAsia="ru-RU"/>
        </w:rPr>
        <w:t>-19</w:t>
      </w:r>
      <w:r w:rsidR="005A47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5EF0" w:rsidRPr="00583C1D" w:rsidRDefault="005A4700" w:rsidP="005A470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5EF0" w:rsidRPr="00583C1D" w:rsidSect="00A05E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снижением численности обучающихся на отделении «универсальный бой» в 2022-2023 учебном году в 2023 году снизилось количество соревнований и количество завоёванных медалей, так как возраст обучающихся не всегда соответствует требованиям регламента соревнований.</w:t>
      </w:r>
    </w:p>
    <w:p w:rsidR="00BC2915" w:rsidRDefault="00BC2915" w:rsidP="00663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C2915" w:rsidRPr="00D97467" w:rsidRDefault="00BC2915" w:rsidP="00663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BC2915" w:rsidRPr="00D9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38"/>
    <w:rsid w:val="000801A8"/>
    <w:rsid w:val="000B74F6"/>
    <w:rsid w:val="00336E56"/>
    <w:rsid w:val="00486211"/>
    <w:rsid w:val="0053756A"/>
    <w:rsid w:val="00566CCF"/>
    <w:rsid w:val="00583C1D"/>
    <w:rsid w:val="005A4700"/>
    <w:rsid w:val="005C497D"/>
    <w:rsid w:val="00620569"/>
    <w:rsid w:val="0062531E"/>
    <w:rsid w:val="006637DE"/>
    <w:rsid w:val="0075617E"/>
    <w:rsid w:val="00786E9C"/>
    <w:rsid w:val="00832838"/>
    <w:rsid w:val="00867359"/>
    <w:rsid w:val="00A05EF0"/>
    <w:rsid w:val="00BC2915"/>
    <w:rsid w:val="00BD048B"/>
    <w:rsid w:val="00BF0450"/>
    <w:rsid w:val="00D97467"/>
    <w:rsid w:val="00DD35C3"/>
    <w:rsid w:val="00E0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2C086-63E0-4F16-A5B0-E6B20204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C49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BC2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2024-01-15T08:39:00Z</dcterms:created>
  <dcterms:modified xsi:type="dcterms:W3CDTF">2024-01-17T05:59:00Z</dcterms:modified>
</cp:coreProperties>
</file>