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F0" w:rsidRPr="00ED39C3" w:rsidRDefault="00257EF0" w:rsidP="004B7D26">
      <w:pPr>
        <w:spacing w:after="0"/>
        <w:jc w:val="center"/>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5.45pt;margin-top:1.35pt;width:181.5pt;height:193.5pt;z-index:251658240;visibility:visible">
            <v:imagedata r:id="rId7" o:title=""/>
          </v:shape>
        </w:pict>
      </w:r>
      <w:r w:rsidRPr="00ED39C3">
        <w:rPr>
          <w:rFonts w:ascii="Times New Roman" w:hAnsi="Times New Roman"/>
          <w:sz w:val="24"/>
          <w:szCs w:val="24"/>
        </w:rPr>
        <w:t xml:space="preserve">Муниципальное общеобразовательное учреждение </w:t>
      </w:r>
      <w:r w:rsidRPr="00ED39C3">
        <w:rPr>
          <w:rFonts w:ascii="Times New Roman" w:hAnsi="Times New Roman"/>
          <w:sz w:val="24"/>
          <w:szCs w:val="24"/>
        </w:rPr>
        <w:br/>
        <w:t>Основная общеобразовательная школа № 5»</w:t>
      </w:r>
    </w:p>
    <w:p w:rsidR="00257EF0" w:rsidRPr="00ED39C3" w:rsidRDefault="00257EF0" w:rsidP="004B7D26">
      <w:pPr>
        <w:spacing w:after="0"/>
        <w:jc w:val="center"/>
        <w:rPr>
          <w:rFonts w:ascii="Times New Roman" w:hAnsi="Times New Roman"/>
          <w:sz w:val="24"/>
          <w:szCs w:val="24"/>
        </w:rPr>
      </w:pPr>
      <w:r w:rsidRPr="00ED39C3">
        <w:rPr>
          <w:rFonts w:ascii="Times New Roman" w:hAnsi="Times New Roman"/>
          <w:sz w:val="24"/>
          <w:szCs w:val="24"/>
        </w:rPr>
        <w:t>Качканарского городского округа</w:t>
      </w:r>
    </w:p>
    <w:tbl>
      <w:tblPr>
        <w:tblpPr w:leftFromText="180" w:rightFromText="180" w:vertAnchor="text" w:horzAnchor="margin" w:tblpXSpec="right" w:tblpY="116"/>
        <w:tblW w:w="0" w:type="auto"/>
        <w:tblLook w:val="00A0"/>
      </w:tblPr>
      <w:tblGrid>
        <w:gridCol w:w="4046"/>
      </w:tblGrid>
      <w:tr w:rsidR="00257EF0" w:rsidRPr="006C4A6A" w:rsidTr="006C4A6A">
        <w:tc>
          <w:tcPr>
            <w:tcW w:w="4046" w:type="dxa"/>
          </w:tcPr>
          <w:p w:rsidR="00257EF0" w:rsidRPr="006C4A6A" w:rsidRDefault="00257EF0" w:rsidP="006C4A6A">
            <w:pPr>
              <w:spacing w:after="0" w:line="240" w:lineRule="auto"/>
              <w:jc w:val="right"/>
              <w:rPr>
                <w:rFonts w:ascii="Times New Roman" w:hAnsi="Times New Roman"/>
                <w:sz w:val="24"/>
                <w:szCs w:val="24"/>
              </w:rPr>
            </w:pPr>
            <w:r w:rsidRPr="006C4A6A">
              <w:rPr>
                <w:rFonts w:ascii="Times New Roman" w:hAnsi="Times New Roman"/>
                <w:sz w:val="24"/>
                <w:szCs w:val="24"/>
              </w:rPr>
              <w:t>УТВЕРЖДАЮ</w:t>
            </w:r>
          </w:p>
          <w:p w:rsidR="00257EF0" w:rsidRPr="006C4A6A" w:rsidRDefault="00257EF0" w:rsidP="006C4A6A">
            <w:pPr>
              <w:spacing w:after="0" w:line="240" w:lineRule="auto"/>
              <w:jc w:val="right"/>
              <w:rPr>
                <w:rFonts w:ascii="Times New Roman" w:hAnsi="Times New Roman"/>
                <w:sz w:val="24"/>
                <w:szCs w:val="24"/>
              </w:rPr>
            </w:pPr>
            <w:r w:rsidRPr="006C4A6A">
              <w:rPr>
                <w:rFonts w:ascii="Times New Roman" w:hAnsi="Times New Roman"/>
                <w:sz w:val="24"/>
                <w:szCs w:val="24"/>
              </w:rPr>
              <w:t>Директор МОУ ООШ № 5</w:t>
            </w:r>
          </w:p>
          <w:p w:rsidR="00257EF0" w:rsidRPr="006C4A6A" w:rsidRDefault="00257EF0" w:rsidP="006C4A6A">
            <w:pPr>
              <w:spacing w:after="0" w:line="240" w:lineRule="auto"/>
              <w:jc w:val="right"/>
              <w:rPr>
                <w:rFonts w:ascii="Times New Roman" w:hAnsi="Times New Roman"/>
                <w:sz w:val="24"/>
                <w:szCs w:val="24"/>
              </w:rPr>
            </w:pPr>
            <w:r>
              <w:rPr>
                <w:rFonts w:ascii="Times New Roman" w:hAnsi="Times New Roman"/>
                <w:sz w:val="24"/>
                <w:szCs w:val="24"/>
              </w:rPr>
              <w:t>В.М.Ильина</w:t>
            </w:r>
          </w:p>
          <w:p w:rsidR="00257EF0" w:rsidRPr="006C4A6A" w:rsidRDefault="00257EF0" w:rsidP="0068283F">
            <w:pPr>
              <w:spacing w:after="0" w:line="240" w:lineRule="auto"/>
              <w:jc w:val="right"/>
              <w:rPr>
                <w:rFonts w:ascii="Times New Roman" w:hAnsi="Times New Roman"/>
              </w:rPr>
            </w:pPr>
          </w:p>
        </w:tc>
      </w:tr>
    </w:tbl>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Pr="002A128D" w:rsidRDefault="00257EF0" w:rsidP="004B7D26">
      <w:pPr>
        <w:spacing w:after="0"/>
        <w:jc w:val="center"/>
        <w:rPr>
          <w:rFonts w:ascii="Times New Roman" w:hAnsi="Times New Roman"/>
          <w:b/>
          <w:sz w:val="36"/>
          <w:szCs w:val="36"/>
        </w:rPr>
      </w:pPr>
      <w:r w:rsidRPr="002A128D">
        <w:rPr>
          <w:rFonts w:ascii="Times New Roman" w:hAnsi="Times New Roman"/>
          <w:b/>
          <w:sz w:val="36"/>
          <w:szCs w:val="36"/>
        </w:rPr>
        <w:t>ПРОГРАММА</w:t>
      </w:r>
    </w:p>
    <w:p w:rsidR="00257EF0" w:rsidRPr="002A128D" w:rsidRDefault="00257EF0" w:rsidP="004B7D26">
      <w:pPr>
        <w:spacing w:after="0"/>
        <w:jc w:val="center"/>
        <w:rPr>
          <w:rFonts w:ascii="Times New Roman" w:hAnsi="Times New Roman"/>
          <w:b/>
          <w:sz w:val="36"/>
          <w:szCs w:val="36"/>
        </w:rPr>
      </w:pPr>
      <w:r w:rsidRPr="002A128D">
        <w:rPr>
          <w:rFonts w:ascii="Times New Roman" w:hAnsi="Times New Roman"/>
          <w:b/>
          <w:sz w:val="36"/>
          <w:szCs w:val="36"/>
        </w:rPr>
        <w:t>перехода в эффективный режим работы</w:t>
      </w:r>
    </w:p>
    <w:p w:rsidR="00257EF0" w:rsidRPr="002A128D" w:rsidRDefault="00257EF0" w:rsidP="002A128D">
      <w:pPr>
        <w:spacing w:after="0"/>
        <w:jc w:val="center"/>
        <w:rPr>
          <w:rFonts w:ascii="Times New Roman" w:hAnsi="Times New Roman"/>
          <w:b/>
          <w:sz w:val="36"/>
          <w:szCs w:val="36"/>
        </w:rPr>
      </w:pPr>
      <w:r w:rsidRPr="002A128D">
        <w:rPr>
          <w:rFonts w:ascii="Times New Roman" w:hAnsi="Times New Roman"/>
          <w:b/>
          <w:sz w:val="36"/>
          <w:szCs w:val="36"/>
        </w:rPr>
        <w:t xml:space="preserve">Муниципального общеобразовательного учреждения </w:t>
      </w:r>
    </w:p>
    <w:p w:rsidR="00257EF0" w:rsidRPr="002A128D" w:rsidRDefault="00257EF0" w:rsidP="004B7D26">
      <w:pPr>
        <w:spacing w:after="0"/>
        <w:jc w:val="center"/>
        <w:rPr>
          <w:rFonts w:ascii="Times New Roman" w:hAnsi="Times New Roman"/>
          <w:b/>
          <w:sz w:val="36"/>
          <w:szCs w:val="36"/>
        </w:rPr>
      </w:pPr>
      <w:r w:rsidRPr="002A128D">
        <w:rPr>
          <w:rFonts w:ascii="Times New Roman" w:hAnsi="Times New Roman"/>
          <w:b/>
          <w:sz w:val="36"/>
          <w:szCs w:val="36"/>
        </w:rPr>
        <w:t>«Основная общеобразовательная школа № 5»</w:t>
      </w:r>
    </w:p>
    <w:p w:rsidR="00257EF0" w:rsidRPr="002A128D" w:rsidRDefault="00257EF0" w:rsidP="004B7D26">
      <w:pPr>
        <w:spacing w:after="0"/>
        <w:jc w:val="center"/>
        <w:rPr>
          <w:rFonts w:ascii="Times New Roman" w:hAnsi="Times New Roman"/>
          <w:b/>
          <w:sz w:val="36"/>
          <w:szCs w:val="36"/>
        </w:rPr>
      </w:pPr>
      <w:r w:rsidRPr="002A128D">
        <w:rPr>
          <w:rFonts w:ascii="Times New Roman" w:hAnsi="Times New Roman"/>
          <w:b/>
          <w:sz w:val="36"/>
          <w:szCs w:val="36"/>
        </w:rPr>
        <w:t>Качканарского городского округа</w:t>
      </w:r>
    </w:p>
    <w:p w:rsidR="00257EF0" w:rsidRPr="002A128D" w:rsidRDefault="00257EF0" w:rsidP="004B7D26">
      <w:pPr>
        <w:spacing w:after="0"/>
        <w:jc w:val="center"/>
        <w:rPr>
          <w:rFonts w:ascii="Times New Roman" w:hAnsi="Times New Roman"/>
          <w:b/>
          <w:sz w:val="36"/>
          <w:szCs w:val="36"/>
        </w:rPr>
      </w:pPr>
    </w:p>
    <w:p w:rsidR="00257EF0" w:rsidRDefault="00257EF0" w:rsidP="002A128D">
      <w:pPr>
        <w:spacing w:after="0"/>
        <w:jc w:val="right"/>
        <w:rPr>
          <w:rFonts w:ascii="Times New Roman" w:hAnsi="Times New Roman"/>
        </w:rPr>
      </w:pPr>
      <w:r>
        <w:rPr>
          <w:rFonts w:ascii="Times New Roman" w:hAnsi="Times New Roman"/>
        </w:rPr>
        <w:t>Авторы программы:</w:t>
      </w:r>
    </w:p>
    <w:p w:rsidR="00257EF0" w:rsidRDefault="00257EF0" w:rsidP="002A128D">
      <w:pPr>
        <w:spacing w:after="0"/>
        <w:jc w:val="right"/>
        <w:rPr>
          <w:rFonts w:ascii="Times New Roman" w:hAnsi="Times New Roman"/>
        </w:rPr>
      </w:pPr>
      <w:r>
        <w:rPr>
          <w:rFonts w:ascii="Times New Roman" w:hAnsi="Times New Roman"/>
        </w:rPr>
        <w:t>Ильина Вера Михайловна</w:t>
      </w:r>
    </w:p>
    <w:p w:rsidR="00257EF0" w:rsidRDefault="00257EF0" w:rsidP="002A128D">
      <w:pPr>
        <w:spacing w:after="0"/>
        <w:jc w:val="right"/>
        <w:rPr>
          <w:rFonts w:ascii="Times New Roman" w:hAnsi="Times New Roman"/>
        </w:rPr>
      </w:pPr>
      <w:r>
        <w:rPr>
          <w:rFonts w:ascii="Times New Roman" w:hAnsi="Times New Roman"/>
        </w:rPr>
        <w:t>Директор МОУ ООШ № 5</w:t>
      </w:r>
    </w:p>
    <w:p w:rsidR="00257EF0" w:rsidRDefault="00257EF0" w:rsidP="002A128D">
      <w:pPr>
        <w:spacing w:after="0"/>
        <w:jc w:val="right"/>
        <w:rPr>
          <w:rFonts w:ascii="Times New Roman" w:hAnsi="Times New Roman"/>
        </w:rPr>
      </w:pPr>
      <w:r>
        <w:rPr>
          <w:rFonts w:ascii="Times New Roman" w:hAnsi="Times New Roman"/>
        </w:rPr>
        <w:t>Цыганова Елена Олеговна</w:t>
      </w:r>
    </w:p>
    <w:p w:rsidR="00257EF0" w:rsidRDefault="00257EF0" w:rsidP="002A128D">
      <w:pPr>
        <w:spacing w:after="0"/>
        <w:jc w:val="right"/>
        <w:rPr>
          <w:rFonts w:ascii="Times New Roman" w:hAnsi="Times New Roman"/>
        </w:rPr>
      </w:pPr>
      <w:r>
        <w:rPr>
          <w:rFonts w:ascii="Times New Roman" w:hAnsi="Times New Roman"/>
        </w:rPr>
        <w:t>Зам. директора по УВР</w:t>
      </w: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4B7D26">
      <w:pPr>
        <w:spacing w:after="0"/>
        <w:jc w:val="center"/>
        <w:rPr>
          <w:rFonts w:ascii="Times New Roman" w:hAnsi="Times New Roman"/>
        </w:rPr>
      </w:pPr>
    </w:p>
    <w:p w:rsidR="00257EF0" w:rsidRDefault="00257EF0" w:rsidP="00C16A6A">
      <w:pPr>
        <w:rPr>
          <w:rFonts w:ascii="Times New Roman" w:hAnsi="Times New Roman"/>
        </w:rPr>
      </w:pPr>
    </w:p>
    <w:p w:rsidR="00257EF0" w:rsidRDefault="00257EF0" w:rsidP="00C16A6A">
      <w:pPr>
        <w:jc w:val="center"/>
        <w:rPr>
          <w:rFonts w:ascii="Times New Roman" w:hAnsi="Times New Roman"/>
          <w:b/>
        </w:rPr>
      </w:pPr>
      <w:r w:rsidRPr="00990916">
        <w:rPr>
          <w:rFonts w:ascii="Times New Roman" w:hAnsi="Times New Roman"/>
          <w:b/>
        </w:rPr>
        <w:t>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11559"/>
      </w:tblGrid>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Наименование программы</w:t>
            </w:r>
          </w:p>
        </w:tc>
        <w:tc>
          <w:tcPr>
            <w:tcW w:w="11559" w:type="dxa"/>
          </w:tcPr>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Программа перехода в эффективный режим работы Муниципального общеобразовательного учреждения «Основная общеобразовательная школа № 5» Качканарского городского округа (далее – Программа)</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Основание разработки – актуальность для школы</w:t>
            </w:r>
          </w:p>
        </w:tc>
        <w:tc>
          <w:tcPr>
            <w:tcW w:w="11559" w:type="dxa"/>
          </w:tcPr>
          <w:p w:rsidR="00257EF0" w:rsidRPr="006C4A6A" w:rsidRDefault="00257EF0" w:rsidP="006C4A6A">
            <w:pPr>
              <w:autoSpaceDE w:val="0"/>
              <w:autoSpaceDN w:val="0"/>
              <w:adjustRightInd w:val="0"/>
              <w:spacing w:after="0" w:line="240" w:lineRule="auto"/>
              <w:rPr>
                <w:rFonts w:ascii="Times New Roman" w:hAnsi="Times New Roman"/>
                <w:sz w:val="24"/>
                <w:szCs w:val="24"/>
              </w:rPr>
            </w:pPr>
            <w:r w:rsidRPr="006C4A6A">
              <w:rPr>
                <w:rFonts w:ascii="Times New Roman" w:hAnsi="Times New Roman"/>
                <w:sz w:val="24"/>
                <w:szCs w:val="24"/>
              </w:rPr>
              <w:t>Федеральный закон Российской Федерации «Об образовании в Российской Федерации» № 273-ФЗ от 29.12.2012 г. (с изменениями);</w:t>
            </w:r>
          </w:p>
          <w:p w:rsidR="00257EF0" w:rsidRPr="006C4A6A" w:rsidRDefault="00257EF0" w:rsidP="006C4A6A">
            <w:pPr>
              <w:widowControl w:val="0"/>
              <w:spacing w:after="0" w:line="274" w:lineRule="exact"/>
              <w:rPr>
                <w:rFonts w:ascii="Times New Roman" w:hAnsi="Times New Roman"/>
                <w:color w:val="000000"/>
                <w:sz w:val="24"/>
                <w:szCs w:val="24"/>
                <w:lang w:eastAsia="ru-RU"/>
              </w:rPr>
            </w:pPr>
            <w:r w:rsidRPr="006C4A6A">
              <w:rPr>
                <w:rFonts w:ascii="Times New Roman" w:hAnsi="Times New Roman"/>
                <w:color w:val="000000"/>
                <w:sz w:val="24"/>
                <w:szCs w:val="24"/>
                <w:lang w:eastAsia="ru-RU"/>
              </w:rPr>
              <w:t xml:space="preserve">Федеральный закон № 83-ФЗ 8.05 </w:t>
            </w:r>
            <w:smartTag w:uri="urn:schemas-microsoft-com:office:smarttags" w:element="metricconverter">
              <w:smartTagPr>
                <w:attr w:name="ProductID" w:val="2010 г"/>
              </w:smartTagPr>
              <w:r w:rsidRPr="006C4A6A">
                <w:rPr>
                  <w:rFonts w:ascii="Times New Roman" w:hAnsi="Times New Roman"/>
                  <w:color w:val="000000"/>
                  <w:sz w:val="24"/>
                  <w:szCs w:val="24"/>
                  <w:lang w:eastAsia="ru-RU"/>
                </w:rPr>
                <w:t>2010 г</w:t>
              </w:r>
            </w:smartTag>
            <w:r w:rsidRPr="006C4A6A">
              <w:rPr>
                <w:rFonts w:ascii="Times New Roman" w:hAnsi="Times New Roman"/>
                <w:color w:val="000000"/>
                <w:sz w:val="24"/>
                <w:szCs w:val="24"/>
                <w:lang w:eastAsia="ru-RU"/>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учетом внесенных изменений;</w:t>
            </w:r>
          </w:p>
          <w:p w:rsidR="00257EF0" w:rsidRPr="006C4A6A" w:rsidRDefault="00257EF0" w:rsidP="006C4A6A">
            <w:pPr>
              <w:widowControl w:val="0"/>
              <w:spacing w:after="0" w:line="274" w:lineRule="exact"/>
              <w:rPr>
                <w:rFonts w:ascii="Times New Roman" w:hAnsi="Times New Roman"/>
                <w:color w:val="000000"/>
                <w:sz w:val="24"/>
                <w:szCs w:val="24"/>
                <w:lang w:eastAsia="ru-RU"/>
              </w:rPr>
            </w:pPr>
            <w:r w:rsidRPr="006C4A6A">
              <w:rPr>
                <w:rFonts w:ascii="Times New Roman" w:hAnsi="Times New Roman"/>
                <w:color w:val="000000"/>
                <w:sz w:val="24"/>
                <w:szCs w:val="24"/>
                <w:lang w:eastAsia="ru-RU"/>
              </w:rPr>
              <w:t>Указ Президента №599 от 7 мая 2012;</w:t>
            </w:r>
          </w:p>
          <w:p w:rsidR="00257EF0" w:rsidRPr="006C4A6A" w:rsidRDefault="00257EF0" w:rsidP="006C4A6A">
            <w:pPr>
              <w:widowControl w:val="0"/>
              <w:spacing w:after="0" w:line="274" w:lineRule="exact"/>
              <w:rPr>
                <w:rFonts w:ascii="Times New Roman" w:hAnsi="Times New Roman"/>
                <w:color w:val="000000"/>
                <w:sz w:val="24"/>
                <w:szCs w:val="24"/>
                <w:lang w:eastAsia="ru-RU"/>
              </w:rPr>
            </w:pPr>
            <w:r w:rsidRPr="006C4A6A">
              <w:rPr>
                <w:rFonts w:ascii="Times New Roman" w:hAnsi="Times New Roman"/>
                <w:color w:val="000000"/>
                <w:sz w:val="24"/>
                <w:szCs w:val="24"/>
                <w:lang w:eastAsia="ru-RU"/>
              </w:rPr>
              <w:t>Государственная программа Российской Федерации «Развитие образования» на 2013-</w:t>
            </w:r>
            <w:smartTag w:uri="urn:schemas-microsoft-com:office:smarttags" w:element="metricconverter">
              <w:smartTagPr>
                <w:attr w:name="ProductID" w:val="2020 г"/>
              </w:smartTagPr>
              <w:r w:rsidRPr="006C4A6A">
                <w:rPr>
                  <w:rFonts w:ascii="Times New Roman" w:hAnsi="Times New Roman"/>
                  <w:color w:val="000000"/>
                  <w:sz w:val="24"/>
                  <w:szCs w:val="24"/>
                  <w:lang w:eastAsia="ru-RU"/>
                </w:rPr>
                <w:t>2020 г</w:t>
              </w:r>
            </w:smartTag>
            <w:r w:rsidRPr="006C4A6A">
              <w:rPr>
                <w:rFonts w:ascii="Times New Roman" w:hAnsi="Times New Roman"/>
                <w:color w:val="000000"/>
                <w:sz w:val="24"/>
                <w:szCs w:val="24"/>
                <w:lang w:eastAsia="ru-RU"/>
              </w:rPr>
              <w:t>.;</w:t>
            </w:r>
          </w:p>
          <w:p w:rsidR="00257EF0" w:rsidRPr="006C4A6A" w:rsidRDefault="00257EF0" w:rsidP="006C4A6A">
            <w:pPr>
              <w:autoSpaceDE w:val="0"/>
              <w:autoSpaceDN w:val="0"/>
              <w:adjustRightInd w:val="0"/>
              <w:spacing w:after="0" w:line="240" w:lineRule="auto"/>
              <w:rPr>
                <w:rFonts w:ascii="Times New Roman" w:hAnsi="Times New Roman"/>
                <w:sz w:val="24"/>
                <w:szCs w:val="24"/>
              </w:rPr>
            </w:pPr>
            <w:r w:rsidRPr="006C4A6A">
              <w:rPr>
                <w:rFonts w:ascii="Times New Roman" w:hAnsi="Times New Roman"/>
                <w:color w:val="000000"/>
                <w:sz w:val="24"/>
                <w:szCs w:val="24"/>
                <w:lang w:eastAsia="ru-RU"/>
              </w:rPr>
              <w:t>Региональная программа помощи школам, функционирующим в неблагоприятных социальных условиях; Муниципальная программа «</w:t>
            </w:r>
            <w:r w:rsidRPr="006C4A6A">
              <w:rPr>
                <w:rFonts w:ascii="Times New Roman" w:hAnsi="Times New Roman"/>
                <w:sz w:val="24"/>
                <w:szCs w:val="24"/>
                <w:lang w:eastAsia="ru-RU"/>
              </w:rPr>
              <w:t>Развитие системы образования Качканарского  городского округа в 2015- 2020 годах»;</w:t>
            </w:r>
          </w:p>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Устав Муниципального общеобразовательного учреждения «Основная общеобразовательная школа № 5».</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Основные разработчики Программы</w:t>
            </w:r>
          </w:p>
        </w:tc>
        <w:tc>
          <w:tcPr>
            <w:tcW w:w="11559" w:type="dxa"/>
          </w:tcPr>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1. Ильина Вера Михайловна – директор школы</w:t>
            </w:r>
          </w:p>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2. Цыганова Елена Олеговна – заместитель директора по УВР</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Основные исполнители Программы</w:t>
            </w:r>
          </w:p>
        </w:tc>
        <w:tc>
          <w:tcPr>
            <w:tcW w:w="11559" w:type="dxa"/>
          </w:tcPr>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Администрация  и педагогический коллектив МОУ ООШ № 5</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Цель Программы</w:t>
            </w:r>
          </w:p>
        </w:tc>
        <w:tc>
          <w:tcPr>
            <w:tcW w:w="11559" w:type="dxa"/>
          </w:tcPr>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 xml:space="preserve">Создание условий для перевода школы в эффективный режим работы </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Задачи</w:t>
            </w:r>
          </w:p>
        </w:tc>
        <w:tc>
          <w:tcPr>
            <w:tcW w:w="11559" w:type="dxa"/>
          </w:tcPr>
          <w:p w:rsidR="00257EF0" w:rsidRPr="006C4A6A" w:rsidRDefault="00257EF0" w:rsidP="006C4A6A">
            <w:pPr>
              <w:spacing w:after="0" w:line="240" w:lineRule="auto"/>
              <w:jc w:val="both"/>
              <w:rPr>
                <w:rFonts w:ascii="Times New Roman" w:hAnsi="Times New Roman"/>
              </w:rPr>
            </w:pPr>
            <w:r w:rsidRPr="006C4A6A">
              <w:rPr>
                <w:rFonts w:ascii="Times New Roman" w:hAnsi="Times New Roman"/>
              </w:rPr>
              <w:t>1.Выявление факторов, влияющих на качество образования и принятие обоснованных управленческих решений</w:t>
            </w:r>
          </w:p>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rPr>
              <w:t>2.</w:t>
            </w:r>
            <w:r w:rsidRPr="006C4A6A">
              <w:rPr>
                <w:rFonts w:ascii="Times New Roman" w:hAnsi="Times New Roman"/>
                <w:sz w:val="24"/>
                <w:szCs w:val="24"/>
              </w:rPr>
              <w:t>Повышение профессиональной компетенции педагогических кадров как необходимого условия обеспечения современного качества образования.</w:t>
            </w:r>
          </w:p>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 xml:space="preserve">3. Повышение качества образовательных результатов и качества преподавания. </w:t>
            </w:r>
          </w:p>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rPr>
              <w:t>4.</w:t>
            </w:r>
            <w:r w:rsidRPr="006C4A6A">
              <w:rPr>
                <w:sz w:val="28"/>
              </w:rPr>
              <w:t xml:space="preserve"> </w:t>
            </w:r>
            <w:r w:rsidRPr="006C4A6A">
              <w:rPr>
                <w:rFonts w:ascii="Times New Roman" w:hAnsi="Times New Roman"/>
                <w:sz w:val="24"/>
                <w:szCs w:val="24"/>
              </w:rPr>
              <w:t>Развитие благоприятной и мотивирующей на учебу атмосферы в школе.</w:t>
            </w:r>
          </w:p>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5.Формирование и развитие потребности общественности в участии в управлении образовательным учреждением, активное вовлечение органов самоуправления в управление качеством образования</w:t>
            </w:r>
          </w:p>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6. Создание условий для повышения социального статуса и престижа школы</w:t>
            </w:r>
          </w:p>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7. Создание условия для благоприятного взаимодействия всех участников учебно-воспитательного процесса: педагогов, родителей (законных представителей), детей, социальных партнеров</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rPr>
            </w:pPr>
            <w:r w:rsidRPr="006C4A6A">
              <w:rPr>
                <w:rFonts w:ascii="Times New Roman" w:hAnsi="Times New Roman"/>
              </w:rPr>
              <w:t>Индикаторы Программы</w:t>
            </w:r>
          </w:p>
        </w:tc>
        <w:tc>
          <w:tcPr>
            <w:tcW w:w="11559" w:type="dxa"/>
          </w:tcPr>
          <w:p w:rsidR="00257EF0" w:rsidRPr="006C4A6A" w:rsidRDefault="00257EF0" w:rsidP="006C4A6A">
            <w:pPr>
              <w:widowControl w:val="0"/>
              <w:spacing w:after="0" w:line="317" w:lineRule="exact"/>
              <w:rPr>
                <w:rFonts w:ascii="Times New Roman" w:hAnsi="Times New Roman"/>
                <w:color w:val="000000"/>
                <w:sz w:val="24"/>
                <w:szCs w:val="24"/>
                <w:lang w:eastAsia="ru-RU"/>
              </w:rPr>
            </w:pPr>
            <w:r w:rsidRPr="006C4A6A">
              <w:rPr>
                <w:rFonts w:ascii="Times New Roman" w:hAnsi="Times New Roman"/>
                <w:color w:val="000000"/>
                <w:sz w:val="24"/>
                <w:szCs w:val="24"/>
                <w:lang w:eastAsia="ru-RU"/>
              </w:rPr>
              <w:t>1. Доля родителей (законных представителей), которые удовлетворены качеством образовательных услуг.</w:t>
            </w:r>
          </w:p>
          <w:p w:rsidR="00257EF0" w:rsidRPr="006C4A6A" w:rsidRDefault="00257EF0" w:rsidP="006C4A6A">
            <w:pPr>
              <w:widowControl w:val="0"/>
              <w:spacing w:after="0" w:line="317" w:lineRule="exact"/>
              <w:rPr>
                <w:rFonts w:ascii="Times New Roman" w:hAnsi="Times New Roman"/>
                <w:color w:val="000000"/>
                <w:sz w:val="24"/>
                <w:szCs w:val="24"/>
                <w:lang w:eastAsia="ru-RU"/>
              </w:rPr>
            </w:pPr>
            <w:r w:rsidRPr="006C4A6A">
              <w:rPr>
                <w:rFonts w:ascii="Times New Roman" w:hAnsi="Times New Roman"/>
                <w:bCs/>
                <w:iCs/>
                <w:color w:val="000000"/>
                <w:spacing w:val="-10"/>
                <w:sz w:val="24"/>
                <w:szCs w:val="24"/>
              </w:rPr>
              <w:t xml:space="preserve">2. </w:t>
            </w:r>
            <w:r w:rsidRPr="006C4A6A">
              <w:rPr>
                <w:rFonts w:ascii="Times New Roman" w:hAnsi="Times New Roman"/>
                <w:color w:val="000000"/>
                <w:sz w:val="24"/>
                <w:szCs w:val="24"/>
                <w:lang w:eastAsia="ru-RU"/>
              </w:rPr>
              <w:t>Доля обучающихся, успешно прошедших государственную итоговую аттестацию (далее – ГИА), от общей численности обучающихся, прошедших ГИА.</w:t>
            </w:r>
          </w:p>
          <w:p w:rsidR="00257EF0" w:rsidRPr="006C4A6A" w:rsidRDefault="00257EF0" w:rsidP="006C4A6A">
            <w:pPr>
              <w:widowControl w:val="0"/>
              <w:spacing w:after="0" w:line="317" w:lineRule="exact"/>
              <w:rPr>
                <w:rFonts w:ascii="Times New Roman" w:hAnsi="Times New Roman"/>
                <w:color w:val="000000"/>
                <w:sz w:val="24"/>
                <w:szCs w:val="24"/>
                <w:lang w:eastAsia="ru-RU"/>
              </w:rPr>
            </w:pPr>
            <w:r w:rsidRPr="006C4A6A">
              <w:rPr>
                <w:rFonts w:ascii="Times New Roman" w:hAnsi="Times New Roman"/>
                <w:color w:val="000000"/>
                <w:sz w:val="24"/>
                <w:szCs w:val="24"/>
                <w:lang w:eastAsia="ru-RU"/>
              </w:rPr>
              <w:t xml:space="preserve">3. Доля обучающихся с ОВЗ,  успешно прошедших государственную итоговую аттестацию </w:t>
            </w:r>
            <w:r w:rsidRPr="006C4A6A">
              <w:rPr>
                <w:color w:val="000000"/>
                <w:sz w:val="24"/>
                <w:szCs w:val="24"/>
                <w:lang w:eastAsia="ru-RU"/>
              </w:rPr>
              <w:t>от</w:t>
            </w:r>
            <w:r w:rsidRPr="006C4A6A">
              <w:rPr>
                <w:rFonts w:ascii="Times New Roman" w:hAnsi="Times New Roman"/>
                <w:color w:val="000000"/>
                <w:sz w:val="24"/>
                <w:szCs w:val="24"/>
                <w:lang w:eastAsia="ru-RU"/>
              </w:rPr>
              <w:t xml:space="preserve"> общей численности обучающихся</w:t>
            </w:r>
            <w:r w:rsidRPr="006C4A6A">
              <w:rPr>
                <w:color w:val="000000"/>
                <w:sz w:val="24"/>
                <w:szCs w:val="24"/>
                <w:lang w:eastAsia="ru-RU"/>
              </w:rPr>
              <w:t xml:space="preserve"> с ОВЗ,</w:t>
            </w:r>
            <w:r w:rsidRPr="006C4A6A">
              <w:rPr>
                <w:rFonts w:ascii="Times New Roman" w:hAnsi="Times New Roman"/>
                <w:color w:val="000000"/>
                <w:sz w:val="24"/>
                <w:szCs w:val="24"/>
                <w:lang w:eastAsia="ru-RU"/>
              </w:rPr>
              <w:t xml:space="preserve"> прошедших ГИА.</w:t>
            </w:r>
          </w:p>
          <w:p w:rsidR="00257EF0" w:rsidRPr="006C4A6A" w:rsidRDefault="00257EF0" w:rsidP="006C4A6A">
            <w:pPr>
              <w:widowControl w:val="0"/>
              <w:spacing w:after="0" w:line="317" w:lineRule="exact"/>
              <w:rPr>
                <w:rFonts w:ascii="Times New Roman" w:hAnsi="Times New Roman"/>
                <w:color w:val="000000"/>
                <w:sz w:val="24"/>
                <w:szCs w:val="24"/>
                <w:lang w:eastAsia="ru-RU"/>
              </w:rPr>
            </w:pPr>
            <w:r w:rsidRPr="006C4A6A">
              <w:rPr>
                <w:rFonts w:ascii="Times New Roman" w:hAnsi="Times New Roman"/>
                <w:bCs/>
                <w:iCs/>
                <w:color w:val="000000"/>
                <w:spacing w:val="-10"/>
                <w:sz w:val="24"/>
                <w:szCs w:val="24"/>
              </w:rPr>
              <w:t xml:space="preserve">4. </w:t>
            </w:r>
            <w:r w:rsidRPr="006C4A6A">
              <w:rPr>
                <w:rFonts w:ascii="Times New Roman" w:hAnsi="Times New Roman"/>
                <w:color w:val="000000"/>
                <w:sz w:val="24"/>
                <w:szCs w:val="24"/>
                <w:lang w:eastAsia="ru-RU"/>
              </w:rPr>
              <w:t>Доля обучающихся, справившихся с заданиями ВПР (по классам), в общей численности обучающихся, участвующих в ВПР.</w:t>
            </w:r>
          </w:p>
          <w:p w:rsidR="00257EF0" w:rsidRPr="006C4A6A" w:rsidRDefault="00257EF0" w:rsidP="006C4A6A">
            <w:pPr>
              <w:widowControl w:val="0"/>
              <w:spacing w:after="0" w:line="317" w:lineRule="exact"/>
              <w:rPr>
                <w:rFonts w:ascii="Times New Roman" w:hAnsi="Times New Roman"/>
                <w:color w:val="000000"/>
                <w:sz w:val="24"/>
                <w:szCs w:val="24"/>
                <w:lang w:eastAsia="ru-RU"/>
              </w:rPr>
            </w:pPr>
            <w:r w:rsidRPr="006C4A6A">
              <w:rPr>
                <w:rFonts w:ascii="Times New Roman" w:hAnsi="Times New Roman"/>
                <w:bCs/>
                <w:iCs/>
                <w:color w:val="000000"/>
                <w:spacing w:val="-10"/>
                <w:sz w:val="24"/>
                <w:szCs w:val="24"/>
              </w:rPr>
              <w:t xml:space="preserve">5. </w:t>
            </w:r>
            <w:r w:rsidRPr="006C4A6A">
              <w:rPr>
                <w:rFonts w:ascii="Times New Roman" w:hAnsi="Times New Roman"/>
                <w:color w:val="000000"/>
                <w:sz w:val="24"/>
                <w:szCs w:val="24"/>
                <w:lang w:eastAsia="ru-RU"/>
              </w:rPr>
              <w:t>Доля педагогических работников, прошедших повышение квалификации по работе с детьми с ОВЗ.</w:t>
            </w:r>
          </w:p>
          <w:p w:rsidR="00257EF0" w:rsidRPr="006C4A6A" w:rsidRDefault="00257EF0" w:rsidP="006C4A6A">
            <w:pPr>
              <w:widowControl w:val="0"/>
              <w:spacing w:after="0" w:line="317" w:lineRule="exact"/>
              <w:rPr>
                <w:rFonts w:ascii="Times New Roman" w:hAnsi="Times New Roman"/>
                <w:color w:val="000000"/>
                <w:sz w:val="24"/>
                <w:szCs w:val="24"/>
                <w:lang w:eastAsia="ru-RU"/>
              </w:rPr>
            </w:pPr>
            <w:r w:rsidRPr="006C4A6A">
              <w:rPr>
                <w:rFonts w:ascii="Times New Roman" w:hAnsi="Times New Roman"/>
                <w:color w:val="000000"/>
                <w:sz w:val="24"/>
                <w:szCs w:val="24"/>
                <w:lang w:eastAsia="ru-RU"/>
              </w:rPr>
              <w:t>6. Доля педагогических работников, прошедших повышение квалификации по работе с детьми с девиантным поведением, социально запущенными и социально уязвимыми учащимися</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Сроки и этапы реализации Программы</w:t>
            </w:r>
          </w:p>
        </w:tc>
        <w:tc>
          <w:tcPr>
            <w:tcW w:w="11559"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 xml:space="preserve">Программа рассчитана на </w:t>
            </w:r>
            <w:r>
              <w:rPr>
                <w:rFonts w:ascii="Times New Roman" w:hAnsi="Times New Roman"/>
                <w:sz w:val="24"/>
                <w:szCs w:val="24"/>
              </w:rPr>
              <w:t>три</w:t>
            </w:r>
            <w:r w:rsidRPr="006C4A6A">
              <w:rPr>
                <w:rFonts w:ascii="Times New Roman" w:hAnsi="Times New Roman"/>
                <w:sz w:val="24"/>
                <w:szCs w:val="24"/>
              </w:rPr>
              <w:t xml:space="preserve"> учебные года и предполагает возможность ежегодного совершенствования и корректирования Программы на основе анализа результатов</w:t>
            </w:r>
          </w:p>
          <w:p w:rsidR="00257EF0" w:rsidRPr="006C4A6A" w:rsidRDefault="00257EF0" w:rsidP="006C4A6A">
            <w:pPr>
              <w:pStyle w:val="ListParagraph"/>
              <w:numPr>
                <w:ilvl w:val="0"/>
                <w:numId w:val="5"/>
              </w:numPr>
              <w:spacing w:after="0" w:line="240" w:lineRule="auto"/>
              <w:jc w:val="both"/>
              <w:rPr>
                <w:rFonts w:ascii="Times New Roman" w:hAnsi="Times New Roman"/>
                <w:sz w:val="24"/>
                <w:szCs w:val="24"/>
              </w:rPr>
            </w:pPr>
            <w:r w:rsidRPr="006C4A6A">
              <w:rPr>
                <w:rFonts w:ascii="Times New Roman" w:hAnsi="Times New Roman"/>
                <w:sz w:val="24"/>
                <w:szCs w:val="24"/>
              </w:rPr>
              <w:t>Подготовительный этап</w:t>
            </w:r>
            <w:r>
              <w:rPr>
                <w:rFonts w:ascii="Times New Roman" w:hAnsi="Times New Roman"/>
                <w:sz w:val="24"/>
                <w:szCs w:val="24"/>
              </w:rPr>
              <w:t xml:space="preserve"> (2018 – 2019 уч.г.)</w:t>
            </w:r>
          </w:p>
          <w:p w:rsidR="00257EF0" w:rsidRPr="006C4A6A" w:rsidRDefault="00257EF0" w:rsidP="006C4A6A">
            <w:pPr>
              <w:pStyle w:val="ListParagraph"/>
              <w:numPr>
                <w:ilvl w:val="0"/>
                <w:numId w:val="5"/>
              </w:numPr>
              <w:spacing w:after="0" w:line="240" w:lineRule="auto"/>
              <w:jc w:val="both"/>
              <w:rPr>
                <w:rFonts w:ascii="Times New Roman" w:hAnsi="Times New Roman"/>
                <w:sz w:val="24"/>
                <w:szCs w:val="24"/>
              </w:rPr>
            </w:pPr>
            <w:r w:rsidRPr="006C4A6A">
              <w:rPr>
                <w:rFonts w:ascii="Times New Roman" w:hAnsi="Times New Roman"/>
                <w:sz w:val="24"/>
                <w:szCs w:val="24"/>
              </w:rPr>
              <w:t>Практический этап</w:t>
            </w:r>
            <w:r>
              <w:rPr>
                <w:rFonts w:ascii="Times New Roman" w:hAnsi="Times New Roman"/>
                <w:sz w:val="24"/>
                <w:szCs w:val="24"/>
              </w:rPr>
              <w:t xml:space="preserve"> (2019 – 2020 уч.г.)</w:t>
            </w:r>
          </w:p>
          <w:p w:rsidR="00257EF0" w:rsidRPr="006C4A6A" w:rsidRDefault="00257EF0" w:rsidP="006C4A6A">
            <w:pPr>
              <w:pStyle w:val="ListParagraph"/>
              <w:numPr>
                <w:ilvl w:val="0"/>
                <w:numId w:val="5"/>
              </w:numPr>
              <w:spacing w:after="0" w:line="240" w:lineRule="auto"/>
              <w:jc w:val="both"/>
              <w:rPr>
                <w:rFonts w:ascii="Times New Roman" w:hAnsi="Times New Roman"/>
                <w:sz w:val="24"/>
                <w:szCs w:val="24"/>
              </w:rPr>
            </w:pPr>
            <w:r w:rsidRPr="006C4A6A">
              <w:rPr>
                <w:rFonts w:ascii="Times New Roman" w:hAnsi="Times New Roman"/>
                <w:sz w:val="24"/>
                <w:szCs w:val="24"/>
              </w:rPr>
              <w:t>Аналитический этап</w:t>
            </w:r>
            <w:r>
              <w:rPr>
                <w:rFonts w:ascii="Times New Roman" w:hAnsi="Times New Roman"/>
                <w:sz w:val="24"/>
                <w:szCs w:val="24"/>
              </w:rPr>
              <w:t xml:space="preserve"> (2020 – 2021 уч.г.)</w:t>
            </w:r>
          </w:p>
        </w:tc>
      </w:tr>
      <w:tr w:rsidR="00257EF0" w:rsidRPr="006C4A6A" w:rsidTr="006C4A6A">
        <w:tc>
          <w:tcPr>
            <w:tcW w:w="3227" w:type="dxa"/>
          </w:tcPr>
          <w:p w:rsidR="00257EF0" w:rsidRPr="006C4A6A" w:rsidRDefault="00257EF0" w:rsidP="006C4A6A">
            <w:pPr>
              <w:spacing w:after="0" w:line="240" w:lineRule="auto"/>
              <w:rPr>
                <w:rFonts w:ascii="Times New Roman" w:hAnsi="Times New Roman"/>
                <w:sz w:val="24"/>
                <w:szCs w:val="24"/>
              </w:rPr>
            </w:pPr>
            <w:r>
              <w:rPr>
                <w:rFonts w:ascii="Times New Roman" w:hAnsi="Times New Roman"/>
                <w:sz w:val="24"/>
                <w:szCs w:val="24"/>
              </w:rPr>
              <w:t>Содержание Программы</w:t>
            </w:r>
          </w:p>
        </w:tc>
        <w:tc>
          <w:tcPr>
            <w:tcW w:w="11559" w:type="dxa"/>
          </w:tcPr>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1. Актуальность Программы</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2. Аналитическая справка по текущей ситуации</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3. Нормативно-правовое обеспечение Программы</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4. Цели и задачи Программ</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 xml:space="preserve">5. Ожидаемые результаты </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6. Этапы реализации Программы</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7. Ресурсное обеспечение Программы</w:t>
            </w:r>
          </w:p>
          <w:p w:rsidR="00257EF0" w:rsidRDefault="00257EF0" w:rsidP="006C4A6A">
            <w:pPr>
              <w:spacing w:after="0" w:line="240" w:lineRule="auto"/>
              <w:jc w:val="both"/>
              <w:rPr>
                <w:rFonts w:ascii="Times New Roman" w:hAnsi="Times New Roman"/>
                <w:sz w:val="24"/>
                <w:szCs w:val="24"/>
              </w:rPr>
            </w:pPr>
            <w:r>
              <w:rPr>
                <w:rFonts w:ascii="Times New Roman" w:hAnsi="Times New Roman"/>
                <w:sz w:val="24"/>
                <w:szCs w:val="24"/>
              </w:rPr>
              <w:t>8. Обоснование устойчивости результатов Программы после окончания её реализации</w:t>
            </w:r>
          </w:p>
          <w:p w:rsidR="00257EF0" w:rsidRPr="006C4A6A" w:rsidRDefault="00257EF0" w:rsidP="006C4A6A">
            <w:pPr>
              <w:spacing w:after="0" w:line="240" w:lineRule="auto"/>
              <w:jc w:val="both"/>
              <w:rPr>
                <w:rFonts w:ascii="Times New Roman" w:hAnsi="Times New Roman"/>
                <w:sz w:val="24"/>
                <w:szCs w:val="24"/>
              </w:rPr>
            </w:pPr>
            <w:r>
              <w:rPr>
                <w:rFonts w:ascii="Times New Roman" w:hAnsi="Times New Roman"/>
                <w:sz w:val="24"/>
                <w:szCs w:val="24"/>
              </w:rPr>
              <w:t>Приложение Показатели реализации Программы перехода школы в эффективный режим работы</w:t>
            </w:r>
          </w:p>
        </w:tc>
      </w:tr>
    </w:tbl>
    <w:p w:rsidR="00257EF0" w:rsidRDefault="00257EF0" w:rsidP="00990916">
      <w:pPr>
        <w:jc w:val="center"/>
        <w:rPr>
          <w:rFonts w:ascii="Times New Roman" w:hAnsi="Times New Roman"/>
          <w:b/>
        </w:rPr>
      </w:pPr>
    </w:p>
    <w:p w:rsidR="00257EF0" w:rsidRDefault="00257EF0" w:rsidP="00990916">
      <w:pPr>
        <w:jc w:val="center"/>
        <w:rPr>
          <w:rFonts w:ascii="Times New Roman" w:hAnsi="Times New Roman"/>
          <w:b/>
          <w:sz w:val="24"/>
          <w:szCs w:val="24"/>
        </w:rPr>
      </w:pPr>
    </w:p>
    <w:p w:rsidR="00257EF0" w:rsidRDefault="00257EF0" w:rsidP="00990916">
      <w:pPr>
        <w:jc w:val="center"/>
        <w:rPr>
          <w:rFonts w:ascii="Times New Roman" w:hAnsi="Times New Roman"/>
          <w:b/>
          <w:sz w:val="24"/>
          <w:szCs w:val="24"/>
        </w:rPr>
      </w:pPr>
    </w:p>
    <w:p w:rsidR="00257EF0" w:rsidRDefault="00257EF0" w:rsidP="00990916">
      <w:pPr>
        <w:jc w:val="center"/>
        <w:rPr>
          <w:rFonts w:ascii="Times New Roman" w:hAnsi="Times New Roman"/>
          <w:b/>
          <w:sz w:val="24"/>
          <w:szCs w:val="24"/>
        </w:rPr>
      </w:pPr>
    </w:p>
    <w:p w:rsidR="00257EF0" w:rsidRDefault="00257EF0" w:rsidP="00363ED5">
      <w:pPr>
        <w:rPr>
          <w:rFonts w:ascii="Times New Roman" w:hAnsi="Times New Roman"/>
          <w:b/>
          <w:sz w:val="24"/>
          <w:szCs w:val="24"/>
        </w:rPr>
      </w:pPr>
    </w:p>
    <w:p w:rsidR="00257EF0" w:rsidRDefault="00257EF0" w:rsidP="00363ED5">
      <w:pPr>
        <w:rPr>
          <w:rFonts w:ascii="Times New Roman" w:hAnsi="Times New Roman"/>
          <w:b/>
          <w:sz w:val="24"/>
          <w:szCs w:val="24"/>
        </w:rPr>
      </w:pPr>
    </w:p>
    <w:p w:rsidR="00257EF0" w:rsidRPr="00C0357E" w:rsidRDefault="00257EF0" w:rsidP="00C0357E">
      <w:pPr>
        <w:pStyle w:val="ListParagraph"/>
        <w:numPr>
          <w:ilvl w:val="0"/>
          <w:numId w:val="15"/>
        </w:numPr>
        <w:jc w:val="center"/>
        <w:rPr>
          <w:rFonts w:ascii="Times New Roman" w:hAnsi="Times New Roman"/>
          <w:b/>
          <w:sz w:val="24"/>
          <w:szCs w:val="24"/>
        </w:rPr>
      </w:pPr>
      <w:r w:rsidRPr="00C0357E">
        <w:rPr>
          <w:rFonts w:ascii="Times New Roman" w:hAnsi="Times New Roman"/>
          <w:b/>
          <w:sz w:val="24"/>
          <w:szCs w:val="24"/>
        </w:rPr>
        <w:t xml:space="preserve">Актуальность </w:t>
      </w:r>
      <w:r>
        <w:rPr>
          <w:rFonts w:ascii="Times New Roman" w:hAnsi="Times New Roman"/>
          <w:b/>
          <w:sz w:val="24"/>
          <w:szCs w:val="24"/>
        </w:rPr>
        <w:t>П</w:t>
      </w:r>
      <w:r w:rsidRPr="00C0357E">
        <w:rPr>
          <w:rFonts w:ascii="Times New Roman" w:hAnsi="Times New Roman"/>
          <w:b/>
          <w:sz w:val="24"/>
          <w:szCs w:val="24"/>
        </w:rPr>
        <w:t>рограммы</w:t>
      </w:r>
    </w:p>
    <w:p w:rsidR="00257EF0" w:rsidRDefault="00257EF0" w:rsidP="003E7402">
      <w:pPr>
        <w:spacing w:after="0"/>
        <w:jc w:val="both"/>
        <w:rPr>
          <w:rFonts w:ascii="Times New Roman" w:hAnsi="Times New Roman"/>
        </w:rPr>
      </w:pPr>
      <w:r>
        <w:rPr>
          <w:rFonts w:ascii="Times New Roman" w:hAnsi="Times New Roman"/>
        </w:rPr>
        <w:tab/>
        <w:t xml:space="preserve">Разработка Программы перехода школы в эффективный режим работы стала необходимой в результате самоанализа работы школы и её социального паспорта. </w:t>
      </w:r>
    </w:p>
    <w:p w:rsidR="00257EF0" w:rsidRDefault="00257EF0" w:rsidP="008259B9">
      <w:pPr>
        <w:pStyle w:val="ListParagraph"/>
        <w:numPr>
          <w:ilvl w:val="0"/>
          <w:numId w:val="6"/>
        </w:numPr>
        <w:spacing w:after="0"/>
        <w:jc w:val="both"/>
        <w:rPr>
          <w:rFonts w:ascii="Times New Roman" w:hAnsi="Times New Roman"/>
        </w:rPr>
      </w:pPr>
      <w:r>
        <w:rPr>
          <w:rFonts w:ascii="Times New Roman" w:hAnsi="Times New Roman"/>
        </w:rPr>
        <w:t>Недостаточный уровень позитивных изменений качественных показателей успеваемости обучающихся в образовательном учреждении на протяжении нескольких лет.</w:t>
      </w:r>
    </w:p>
    <w:p w:rsidR="00257EF0" w:rsidRDefault="00257EF0" w:rsidP="008259B9">
      <w:pPr>
        <w:pStyle w:val="ListParagraph"/>
        <w:numPr>
          <w:ilvl w:val="0"/>
          <w:numId w:val="6"/>
        </w:numPr>
        <w:spacing w:after="0"/>
        <w:jc w:val="both"/>
        <w:rPr>
          <w:rFonts w:ascii="Times New Roman" w:hAnsi="Times New Roman"/>
        </w:rPr>
      </w:pPr>
      <w:r>
        <w:rPr>
          <w:rFonts w:ascii="Times New Roman" w:hAnsi="Times New Roman"/>
        </w:rPr>
        <w:t xml:space="preserve">Недостаточная работа по мотивации всех участников образовательных отношений (обучающихся, учителей, родителей (законных представителей) к повышению качества образования. </w:t>
      </w:r>
    </w:p>
    <w:p w:rsidR="00257EF0" w:rsidRDefault="00257EF0" w:rsidP="008259B9">
      <w:pPr>
        <w:pStyle w:val="ListParagraph"/>
        <w:numPr>
          <w:ilvl w:val="0"/>
          <w:numId w:val="6"/>
        </w:numPr>
        <w:spacing w:after="0"/>
        <w:jc w:val="both"/>
        <w:rPr>
          <w:rFonts w:ascii="Times New Roman" w:hAnsi="Times New Roman"/>
        </w:rPr>
      </w:pPr>
      <w:r>
        <w:rPr>
          <w:rFonts w:ascii="Times New Roman" w:hAnsi="Times New Roman"/>
        </w:rPr>
        <w:t>Отсутствие качественного рабочего инструментария, позволяющего оценить процесс образования в образовательном учреждении.</w:t>
      </w:r>
    </w:p>
    <w:p w:rsidR="00257EF0" w:rsidRPr="00792E4B" w:rsidRDefault="00257EF0" w:rsidP="00792E4B">
      <w:pPr>
        <w:pStyle w:val="ListParagraph"/>
        <w:numPr>
          <w:ilvl w:val="0"/>
          <w:numId w:val="6"/>
        </w:numPr>
        <w:spacing w:after="0"/>
        <w:jc w:val="both"/>
        <w:rPr>
          <w:rFonts w:ascii="Times New Roman" w:hAnsi="Times New Roman"/>
        </w:rPr>
      </w:pPr>
      <w:r>
        <w:rPr>
          <w:rFonts w:ascii="Times New Roman" w:hAnsi="Times New Roman"/>
        </w:rPr>
        <w:t xml:space="preserve">Сложность контингента школы, по сравнению с другими школами муниципалитета много учащихся с задержкой психического развития и </w:t>
      </w:r>
      <w:r w:rsidRPr="001A1880">
        <w:rPr>
          <w:rFonts w:ascii="Times New Roman" w:hAnsi="Times New Roman"/>
          <w:sz w:val="24"/>
          <w:szCs w:val="24"/>
        </w:rPr>
        <w:t>девиантным поведением</w:t>
      </w:r>
      <w:r>
        <w:rPr>
          <w:rFonts w:ascii="Times New Roman" w:hAnsi="Times New Roman"/>
          <w:sz w:val="24"/>
          <w:szCs w:val="24"/>
        </w:rPr>
        <w:t>, прибывших из других общеобразовательных организаций города</w:t>
      </w:r>
      <w:r w:rsidRPr="001A1880">
        <w:rPr>
          <w:rFonts w:ascii="Times New Roman" w:hAnsi="Times New Roman"/>
          <w:sz w:val="24"/>
          <w:szCs w:val="24"/>
        </w:rPr>
        <w:t>.</w:t>
      </w:r>
    </w:p>
    <w:p w:rsidR="00257EF0" w:rsidRPr="00792E4B" w:rsidRDefault="00257EF0" w:rsidP="00792E4B">
      <w:pPr>
        <w:pStyle w:val="ListParagraph"/>
        <w:numPr>
          <w:ilvl w:val="0"/>
          <w:numId w:val="6"/>
        </w:numPr>
        <w:spacing w:after="0"/>
        <w:jc w:val="both"/>
        <w:rPr>
          <w:rFonts w:ascii="Times New Roman" w:hAnsi="Times New Roman"/>
        </w:rPr>
      </w:pPr>
      <w:r>
        <w:rPr>
          <w:rFonts w:ascii="Times New Roman" w:hAnsi="Times New Roman"/>
        </w:rPr>
        <w:t>Расположение школы в ветхом и неблагополучном микрорайоне, отдаленном от культурных и спортивных центров города.</w:t>
      </w:r>
    </w:p>
    <w:p w:rsidR="00257EF0" w:rsidRPr="00792E4B" w:rsidRDefault="00257EF0" w:rsidP="00792E4B">
      <w:pPr>
        <w:pStyle w:val="ListParagraph"/>
        <w:numPr>
          <w:ilvl w:val="0"/>
          <w:numId w:val="6"/>
        </w:numPr>
        <w:spacing w:after="0"/>
        <w:jc w:val="both"/>
        <w:rPr>
          <w:rFonts w:ascii="Times New Roman" w:hAnsi="Times New Roman"/>
        </w:rPr>
      </w:pPr>
      <w:r>
        <w:rPr>
          <w:rFonts w:ascii="Times New Roman" w:hAnsi="Times New Roman"/>
        </w:rPr>
        <w:t>Инерция и низкий образовательный уровень большинства родителей (законных представителей).</w:t>
      </w:r>
    </w:p>
    <w:p w:rsidR="00257EF0" w:rsidRPr="00C0357E" w:rsidRDefault="00257EF0" w:rsidP="00C0357E">
      <w:pPr>
        <w:pStyle w:val="ListParagraph"/>
        <w:numPr>
          <w:ilvl w:val="0"/>
          <w:numId w:val="6"/>
        </w:numPr>
        <w:spacing w:after="0"/>
        <w:jc w:val="both"/>
        <w:rPr>
          <w:rFonts w:ascii="Times New Roman" w:hAnsi="Times New Roman"/>
        </w:rPr>
      </w:pPr>
      <w:r>
        <w:rPr>
          <w:rFonts w:ascii="Times New Roman" w:hAnsi="Times New Roman"/>
        </w:rPr>
        <w:t>Социальный статус семей, требующих особого внимания: неполные, малообеспеченные, многодетные, социально неблагополучные.</w:t>
      </w:r>
    </w:p>
    <w:p w:rsidR="00257EF0" w:rsidRPr="007327CE" w:rsidRDefault="00257EF0" w:rsidP="007327CE">
      <w:pPr>
        <w:pStyle w:val="NormalWeb"/>
        <w:spacing w:after="0" w:line="240" w:lineRule="auto"/>
        <w:ind w:firstLine="360"/>
        <w:jc w:val="both"/>
      </w:pPr>
      <w:r w:rsidRPr="007327CE">
        <w:t>В то же время есть семьи, имеющие высокую мотивацию к получению их детьми качественного образования. И</w:t>
      </w:r>
      <w:r>
        <w:t xml:space="preserve"> </w:t>
      </w:r>
      <w:r w:rsidRPr="007327CE">
        <w:t>это заставляет задуматься о ресурсах и внутреннем потенциале</w:t>
      </w:r>
      <w:r>
        <w:t xml:space="preserve"> </w:t>
      </w:r>
      <w:r w:rsidRPr="007327CE">
        <w:t>педагогического коллектива, позволяющем справиться с вызовами</w:t>
      </w:r>
      <w:r>
        <w:t xml:space="preserve"> </w:t>
      </w:r>
      <w:r w:rsidRPr="007327CE">
        <w:t>внешней среды.</w:t>
      </w:r>
    </w:p>
    <w:p w:rsidR="00257EF0" w:rsidRPr="007327CE" w:rsidRDefault="00257EF0" w:rsidP="007327CE">
      <w:pPr>
        <w:pStyle w:val="NormalWeb"/>
        <w:spacing w:after="0" w:line="240" w:lineRule="auto"/>
        <w:ind w:firstLine="360"/>
        <w:jc w:val="both"/>
      </w:pPr>
      <w:r w:rsidRPr="007327CE">
        <w:t>Сложный социальный контекст, в котором находится</w:t>
      </w:r>
      <w:r>
        <w:t xml:space="preserve"> </w:t>
      </w:r>
      <w:r w:rsidRPr="007327CE">
        <w:t>школа, социально-экономическое и территориальное неравенства вступают в</w:t>
      </w:r>
      <w:r>
        <w:t xml:space="preserve"> </w:t>
      </w:r>
      <w:r w:rsidRPr="007327CE">
        <w:t>противоречия с возможностью предоставления качественного образования и</w:t>
      </w:r>
      <w:r>
        <w:t xml:space="preserve"> </w:t>
      </w:r>
      <w:r w:rsidRPr="007327CE">
        <w:t>получения высоких образовательных результатов.</w:t>
      </w:r>
    </w:p>
    <w:p w:rsidR="00257EF0" w:rsidRDefault="00257EF0" w:rsidP="007327CE">
      <w:pPr>
        <w:pStyle w:val="NormalWeb"/>
        <w:spacing w:after="0" w:line="240" w:lineRule="auto"/>
        <w:ind w:firstLine="360"/>
        <w:jc w:val="both"/>
      </w:pPr>
      <w:r w:rsidRPr="007327CE">
        <w:t>Решение данной задачи возможно при совершенно новой модели управления,</w:t>
      </w:r>
      <w:r>
        <w:t xml:space="preserve"> </w:t>
      </w:r>
      <w:r w:rsidRPr="007327CE">
        <w:t>повышении профессиональных компетенций педагогов, развитии</w:t>
      </w:r>
      <w:r>
        <w:t xml:space="preserve"> </w:t>
      </w:r>
      <w:r w:rsidRPr="007327CE">
        <w:t>инструментов самооценки, диагностики образовательного процесса и</w:t>
      </w:r>
      <w:r>
        <w:t xml:space="preserve"> </w:t>
      </w:r>
      <w:r w:rsidRPr="007327CE">
        <w:t>результатов, повышении мотивации к обучению учеников и их родителей</w:t>
      </w:r>
      <w:r>
        <w:t xml:space="preserve"> (законных представителей)</w:t>
      </w:r>
      <w:r w:rsidRPr="007327CE">
        <w:t>.</w:t>
      </w:r>
    </w:p>
    <w:p w:rsidR="00257EF0" w:rsidRDefault="00257EF0" w:rsidP="00B812EF">
      <w:pPr>
        <w:pStyle w:val="NormalWeb"/>
        <w:spacing w:after="0" w:line="240" w:lineRule="auto"/>
        <w:ind w:firstLine="360"/>
        <w:jc w:val="both"/>
      </w:pPr>
      <w:r>
        <w:t>Только в процессе взаимодействия педагогов и родителей можно решать проблему развития личности ребенка. В сложных современных условиях семье требуется систематическая и квалифицированная помощь со стороны школы. Какую бы сторону развития ребенка мы не взяли, всегда окажется, что решающую роль в его эффективности играет семья. Семья должна выступать не только как заказчик и потребитель, а как партнер школы в вопросах воспитания и обучения детей.</w:t>
      </w:r>
    </w:p>
    <w:p w:rsidR="00257EF0" w:rsidRDefault="00257EF0" w:rsidP="00B812EF">
      <w:pPr>
        <w:pStyle w:val="NormalWeb"/>
        <w:spacing w:after="0" w:line="240" w:lineRule="auto"/>
        <w:ind w:firstLine="360"/>
        <w:jc w:val="both"/>
      </w:pPr>
      <w:r>
        <w:t>Мы выделяем следующие направления, которые в настоящее время требуют улучшения:</w:t>
      </w:r>
    </w:p>
    <w:p w:rsidR="00257EF0" w:rsidRDefault="00257EF0" w:rsidP="00B812EF">
      <w:pPr>
        <w:pStyle w:val="NormalWeb"/>
        <w:spacing w:after="0" w:line="240" w:lineRule="auto"/>
        <w:jc w:val="both"/>
      </w:pPr>
      <w:r>
        <w:t>- качество образования образовательной деятельности;</w:t>
      </w:r>
    </w:p>
    <w:p w:rsidR="00257EF0" w:rsidRDefault="00257EF0" w:rsidP="00B812EF">
      <w:pPr>
        <w:pStyle w:val="NormalWeb"/>
        <w:spacing w:after="0" w:line="240" w:lineRule="auto"/>
        <w:jc w:val="both"/>
      </w:pPr>
      <w:r>
        <w:t>- мотивационная сфера учащихся;</w:t>
      </w:r>
    </w:p>
    <w:p w:rsidR="00257EF0" w:rsidRDefault="00257EF0" w:rsidP="00B812EF">
      <w:pPr>
        <w:pStyle w:val="NormalWeb"/>
        <w:spacing w:after="0" w:line="240" w:lineRule="auto"/>
        <w:jc w:val="both"/>
      </w:pPr>
      <w:r>
        <w:t>- сотрудничество с общественностью и родителями (законными представителями);</w:t>
      </w:r>
    </w:p>
    <w:p w:rsidR="00257EF0" w:rsidRDefault="00257EF0" w:rsidP="00B812EF">
      <w:pPr>
        <w:pStyle w:val="NormalWeb"/>
        <w:spacing w:after="0" w:line="240" w:lineRule="auto"/>
        <w:jc w:val="both"/>
      </w:pPr>
      <w:r>
        <w:t>- имидж школы.</w:t>
      </w:r>
    </w:p>
    <w:p w:rsidR="00257EF0" w:rsidRDefault="00257EF0" w:rsidP="009974EA">
      <w:pPr>
        <w:pStyle w:val="Title"/>
        <w:spacing w:line="240" w:lineRule="auto"/>
        <w:ind w:firstLine="708"/>
        <w:jc w:val="both"/>
        <w:rPr>
          <w:sz w:val="22"/>
          <w:szCs w:val="22"/>
        </w:rPr>
      </w:pPr>
      <w:r w:rsidRPr="00C0357E">
        <w:rPr>
          <w:b/>
          <w:bCs/>
          <w:sz w:val="22"/>
          <w:szCs w:val="22"/>
          <w:u w:val="single"/>
        </w:rPr>
        <w:t xml:space="preserve">Программа перехода школы в эффективный режим работы </w:t>
      </w:r>
      <w:r w:rsidRPr="00C0357E">
        <w:rPr>
          <w:sz w:val="22"/>
          <w:szCs w:val="22"/>
        </w:rPr>
        <w:t xml:space="preserve"> предполагает переход школы в качественно новое состояние и  имеет своей целью развитие, но не за счёт притока внешних ресурсов, а </w:t>
      </w:r>
      <w:r w:rsidRPr="00C0357E">
        <w:rPr>
          <w:b/>
          <w:bCs/>
          <w:sz w:val="22"/>
          <w:szCs w:val="22"/>
        </w:rPr>
        <w:t>за счёт развития внутреннего потенциала самой школы</w:t>
      </w:r>
      <w:r w:rsidRPr="00C0357E">
        <w:rPr>
          <w:sz w:val="22"/>
          <w:szCs w:val="22"/>
        </w:rPr>
        <w:t>. Она запускает механизмы, которые обеспечивают результативность вне зависимости от материально-технической оснащённости школы, контингента обучающихся, доходов семей. Через сетевое взаимодействие школы, работающие в сложном социальном контексте, могут и должны улучшить свою работу, повысить качество образования. Школам, добившимся успеха, ставшим эффективными, такие формы работы, как круглые столы, семинары, конференции, консультации, позволят поделиться опытом работы с коллегами. Независимо от социально-экономического положения родителей, от социального и культурного статуса своих семей, дети имеют право на равные возможности в получении качественного образования. Только эффективная школа сможет обеспечить образовательную успешность, повысить жизненные шансы каждого обучающегося, независимо от индивидуальных стартовых возможностей и социального положения.</w:t>
      </w:r>
    </w:p>
    <w:p w:rsidR="00257EF0" w:rsidRPr="009974EA" w:rsidRDefault="00257EF0" w:rsidP="009974EA">
      <w:pPr>
        <w:pStyle w:val="Title"/>
        <w:spacing w:line="240" w:lineRule="auto"/>
        <w:jc w:val="both"/>
        <w:rPr>
          <w:sz w:val="22"/>
          <w:szCs w:val="22"/>
        </w:rPr>
      </w:pPr>
    </w:p>
    <w:p w:rsidR="00257EF0" w:rsidRDefault="00257EF0" w:rsidP="009974EA">
      <w:pPr>
        <w:pStyle w:val="NormalWeb"/>
        <w:numPr>
          <w:ilvl w:val="0"/>
          <w:numId w:val="15"/>
        </w:numPr>
        <w:spacing w:after="0" w:line="240" w:lineRule="auto"/>
        <w:jc w:val="center"/>
        <w:rPr>
          <w:b/>
        </w:rPr>
      </w:pPr>
      <w:r w:rsidRPr="00474C3E">
        <w:rPr>
          <w:b/>
        </w:rPr>
        <w:t>Аналитическая справка по текущей ситуации</w:t>
      </w:r>
    </w:p>
    <w:p w:rsidR="00257EF0" w:rsidRPr="009974EA" w:rsidRDefault="00257EF0" w:rsidP="009974EA">
      <w:pPr>
        <w:pStyle w:val="NormalWeb"/>
        <w:spacing w:after="0" w:line="240" w:lineRule="auto"/>
        <w:ind w:left="720"/>
        <w:rPr>
          <w:b/>
        </w:rPr>
      </w:pPr>
    </w:p>
    <w:p w:rsidR="00257EF0" w:rsidRPr="00474C3E" w:rsidRDefault="00257EF0" w:rsidP="00474C3E">
      <w:pPr>
        <w:spacing w:after="0"/>
        <w:ind w:firstLine="709"/>
        <w:jc w:val="center"/>
        <w:rPr>
          <w:rFonts w:ascii="Times New Roman" w:hAnsi="Times New Roman"/>
          <w:b/>
          <w:sz w:val="24"/>
          <w:szCs w:val="24"/>
        </w:rPr>
      </w:pPr>
      <w:r w:rsidRPr="00E035C0">
        <w:rPr>
          <w:rFonts w:ascii="Times New Roman" w:hAnsi="Times New Roman"/>
          <w:b/>
          <w:sz w:val="24"/>
          <w:szCs w:val="24"/>
        </w:rPr>
        <w:t>Характеристика контингента обучающихся и родителей</w:t>
      </w:r>
    </w:p>
    <w:tbl>
      <w:tblPr>
        <w:tblW w:w="14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8"/>
        <w:gridCol w:w="2047"/>
        <w:gridCol w:w="1904"/>
        <w:gridCol w:w="1598"/>
      </w:tblGrid>
      <w:tr w:rsidR="00257EF0" w:rsidRPr="006C4A6A" w:rsidTr="00474C3E">
        <w:trPr>
          <w:trHeight w:val="563"/>
        </w:trPr>
        <w:tc>
          <w:tcPr>
            <w:tcW w:w="917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Содержание</w:t>
            </w:r>
          </w:p>
        </w:tc>
        <w:tc>
          <w:tcPr>
            <w:tcW w:w="2047" w:type="dxa"/>
          </w:tcPr>
          <w:p w:rsidR="00257EF0" w:rsidRPr="006C4A6A" w:rsidRDefault="00257EF0" w:rsidP="002F7BD6">
            <w:pPr>
              <w:spacing w:before="100" w:beforeAutospacing="1" w:after="100" w:afterAutospacing="1" w:line="240" w:lineRule="auto"/>
              <w:contextualSpacing/>
              <w:jc w:val="center"/>
              <w:rPr>
                <w:rFonts w:ascii="Times New Roman" w:hAnsi="Times New Roman"/>
                <w:sz w:val="24"/>
                <w:szCs w:val="24"/>
              </w:rPr>
            </w:pPr>
            <w:r w:rsidRPr="006C4A6A">
              <w:rPr>
                <w:rFonts w:ascii="Times New Roman" w:hAnsi="Times New Roman"/>
                <w:sz w:val="24"/>
                <w:szCs w:val="24"/>
              </w:rPr>
              <w:t>2015-2016</w:t>
            </w:r>
          </w:p>
          <w:p w:rsidR="00257EF0" w:rsidRPr="006C4A6A" w:rsidRDefault="00257EF0" w:rsidP="002F7BD6">
            <w:pPr>
              <w:spacing w:before="100" w:beforeAutospacing="1" w:after="100" w:afterAutospacing="1" w:line="240" w:lineRule="auto"/>
              <w:contextualSpacing/>
              <w:jc w:val="center"/>
              <w:rPr>
                <w:rFonts w:ascii="Times New Roman" w:hAnsi="Times New Roman"/>
                <w:sz w:val="24"/>
                <w:szCs w:val="24"/>
              </w:rPr>
            </w:pPr>
            <w:r w:rsidRPr="006C4A6A">
              <w:rPr>
                <w:rFonts w:ascii="Times New Roman" w:hAnsi="Times New Roman"/>
                <w:sz w:val="24"/>
                <w:szCs w:val="24"/>
              </w:rPr>
              <w:t>учебный год</w:t>
            </w:r>
          </w:p>
        </w:tc>
        <w:tc>
          <w:tcPr>
            <w:tcW w:w="1904" w:type="dxa"/>
          </w:tcPr>
          <w:p w:rsidR="00257EF0" w:rsidRPr="006C4A6A" w:rsidRDefault="00257EF0" w:rsidP="002F7BD6">
            <w:pPr>
              <w:spacing w:before="100" w:beforeAutospacing="1" w:after="100" w:afterAutospacing="1" w:line="240" w:lineRule="auto"/>
              <w:contextualSpacing/>
              <w:jc w:val="center"/>
              <w:rPr>
                <w:rFonts w:ascii="Times New Roman" w:hAnsi="Times New Roman"/>
                <w:sz w:val="24"/>
                <w:szCs w:val="24"/>
              </w:rPr>
            </w:pPr>
            <w:r w:rsidRPr="006C4A6A">
              <w:rPr>
                <w:rFonts w:ascii="Times New Roman" w:hAnsi="Times New Roman"/>
                <w:sz w:val="24"/>
                <w:szCs w:val="24"/>
              </w:rPr>
              <w:t>2016-2017</w:t>
            </w:r>
          </w:p>
          <w:p w:rsidR="00257EF0" w:rsidRPr="006C4A6A" w:rsidRDefault="00257EF0" w:rsidP="002F7BD6">
            <w:pPr>
              <w:spacing w:before="100" w:beforeAutospacing="1" w:after="100" w:afterAutospacing="1" w:line="240" w:lineRule="auto"/>
              <w:contextualSpacing/>
              <w:jc w:val="center"/>
              <w:rPr>
                <w:rFonts w:ascii="Times New Roman" w:hAnsi="Times New Roman"/>
                <w:sz w:val="24"/>
                <w:szCs w:val="24"/>
              </w:rPr>
            </w:pPr>
            <w:r w:rsidRPr="006C4A6A">
              <w:rPr>
                <w:rFonts w:ascii="Times New Roman" w:hAnsi="Times New Roman"/>
                <w:sz w:val="24"/>
                <w:szCs w:val="24"/>
              </w:rPr>
              <w:t>учебный год</w:t>
            </w:r>
          </w:p>
        </w:tc>
        <w:tc>
          <w:tcPr>
            <w:tcW w:w="1598" w:type="dxa"/>
          </w:tcPr>
          <w:p w:rsidR="00257EF0" w:rsidRPr="006C4A6A" w:rsidRDefault="00257EF0" w:rsidP="002F7BD6">
            <w:pPr>
              <w:spacing w:before="100" w:beforeAutospacing="1" w:after="100" w:afterAutospacing="1" w:line="240" w:lineRule="auto"/>
              <w:contextualSpacing/>
              <w:jc w:val="center"/>
              <w:rPr>
                <w:rFonts w:ascii="Times New Roman" w:hAnsi="Times New Roman"/>
                <w:sz w:val="24"/>
                <w:szCs w:val="24"/>
              </w:rPr>
            </w:pPr>
            <w:r w:rsidRPr="006C4A6A">
              <w:rPr>
                <w:rFonts w:ascii="Times New Roman" w:hAnsi="Times New Roman"/>
                <w:sz w:val="24"/>
                <w:szCs w:val="24"/>
              </w:rPr>
              <w:t>2017-2018 учебный год</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2</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3</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4</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contextualSpacing/>
              <w:rPr>
                <w:rFonts w:ascii="Times New Roman" w:hAnsi="Times New Roman"/>
                <w:sz w:val="24"/>
                <w:szCs w:val="24"/>
              </w:rPr>
            </w:pPr>
            <w:r w:rsidRPr="006C4A6A">
              <w:rPr>
                <w:rFonts w:ascii="Times New Roman" w:hAnsi="Times New Roman"/>
                <w:sz w:val="24"/>
                <w:szCs w:val="24"/>
              </w:rPr>
              <w:t>Общая численность учащихся (воспитанников) на начало учебного года</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217</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231</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256</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rPr>
                <w:rFonts w:ascii="Times New Roman" w:hAnsi="Times New Roman"/>
                <w:sz w:val="24"/>
                <w:szCs w:val="24"/>
              </w:rPr>
            </w:pPr>
            <w:r w:rsidRPr="006C4A6A">
              <w:rPr>
                <w:rFonts w:ascii="Times New Roman" w:hAnsi="Times New Roman"/>
                <w:sz w:val="24"/>
                <w:szCs w:val="24"/>
              </w:rPr>
              <w:t>Количество несовершеннолетних, состоящих на  профилактическом учете ПДН</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12</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13</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13</w:t>
            </w:r>
          </w:p>
        </w:tc>
      </w:tr>
      <w:tr w:rsidR="00257EF0" w:rsidRPr="006C4A6A" w:rsidTr="00474C3E">
        <w:trPr>
          <w:trHeight w:val="548"/>
        </w:trPr>
        <w:tc>
          <w:tcPr>
            <w:tcW w:w="9178" w:type="dxa"/>
          </w:tcPr>
          <w:p w:rsidR="00257EF0" w:rsidRPr="006C4A6A" w:rsidRDefault="00257EF0" w:rsidP="002F7BD6">
            <w:pPr>
              <w:spacing w:before="100" w:beforeAutospacing="1" w:after="100" w:afterAutospacing="1" w:line="240" w:lineRule="auto"/>
              <w:rPr>
                <w:rFonts w:ascii="Times New Roman" w:hAnsi="Times New Roman"/>
                <w:sz w:val="24"/>
                <w:szCs w:val="24"/>
              </w:rPr>
            </w:pPr>
            <w:r w:rsidRPr="006C4A6A">
              <w:rPr>
                <w:rFonts w:ascii="Times New Roman" w:hAnsi="Times New Roman"/>
                <w:sz w:val="24"/>
                <w:szCs w:val="24"/>
              </w:rPr>
              <w:t>Количество родителей или иных законных представителей, отрицательно влияющих на детей, состоящих на профилактическом учете ПДН</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7</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5</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4</w:t>
            </w:r>
          </w:p>
        </w:tc>
      </w:tr>
      <w:tr w:rsidR="00257EF0" w:rsidRPr="006C4A6A" w:rsidTr="00474C3E">
        <w:trPr>
          <w:trHeight w:val="837"/>
        </w:trPr>
        <w:tc>
          <w:tcPr>
            <w:tcW w:w="9178" w:type="dxa"/>
          </w:tcPr>
          <w:p w:rsidR="00257EF0" w:rsidRPr="006C4A6A" w:rsidRDefault="00257EF0" w:rsidP="002F7BD6">
            <w:pPr>
              <w:spacing w:before="100" w:beforeAutospacing="1" w:after="100" w:afterAutospacing="1" w:line="240" w:lineRule="auto"/>
              <w:contextualSpacing/>
              <w:rPr>
                <w:rFonts w:ascii="Times New Roman" w:hAnsi="Times New Roman"/>
                <w:sz w:val="24"/>
                <w:szCs w:val="24"/>
              </w:rPr>
            </w:pPr>
            <w:r w:rsidRPr="006C4A6A">
              <w:rPr>
                <w:rFonts w:ascii="Times New Roman" w:hAnsi="Times New Roman"/>
                <w:sz w:val="24"/>
                <w:szCs w:val="24"/>
              </w:rPr>
              <w:t>Количество семей:</w:t>
            </w:r>
          </w:p>
          <w:p w:rsidR="00257EF0" w:rsidRPr="006C4A6A" w:rsidRDefault="00257EF0" w:rsidP="002F7BD6">
            <w:pPr>
              <w:spacing w:before="100" w:beforeAutospacing="1" w:after="100" w:afterAutospacing="1" w:line="240" w:lineRule="auto"/>
              <w:contextualSpacing/>
              <w:rPr>
                <w:rFonts w:ascii="Times New Roman" w:hAnsi="Times New Roman"/>
                <w:sz w:val="24"/>
                <w:szCs w:val="24"/>
              </w:rPr>
            </w:pPr>
          </w:p>
          <w:p w:rsidR="00257EF0" w:rsidRPr="006C4A6A" w:rsidRDefault="00257EF0" w:rsidP="002F7BD6">
            <w:pPr>
              <w:spacing w:before="100" w:beforeAutospacing="1" w:after="100" w:afterAutospacing="1" w:line="240" w:lineRule="auto"/>
              <w:contextualSpacing/>
              <w:rPr>
                <w:rFonts w:ascii="Times New Roman" w:hAnsi="Times New Roman"/>
                <w:sz w:val="24"/>
                <w:szCs w:val="24"/>
              </w:rPr>
            </w:pPr>
            <w:r w:rsidRPr="006C4A6A">
              <w:rPr>
                <w:rFonts w:ascii="Times New Roman" w:hAnsi="Times New Roman"/>
                <w:sz w:val="24"/>
                <w:szCs w:val="24"/>
              </w:rPr>
              <w:t>малообеспеченных</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56</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62</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62</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rPr>
                <w:rFonts w:ascii="Times New Roman" w:hAnsi="Times New Roman"/>
                <w:sz w:val="24"/>
                <w:szCs w:val="24"/>
              </w:rPr>
            </w:pPr>
            <w:r w:rsidRPr="006C4A6A">
              <w:rPr>
                <w:rFonts w:ascii="Times New Roman" w:hAnsi="Times New Roman"/>
                <w:sz w:val="24"/>
                <w:szCs w:val="24"/>
              </w:rPr>
              <w:t>многодетных</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36</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40</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42</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contextualSpacing/>
              <w:rPr>
                <w:rFonts w:ascii="Times New Roman" w:hAnsi="Times New Roman"/>
                <w:sz w:val="24"/>
                <w:szCs w:val="24"/>
              </w:rPr>
            </w:pPr>
            <w:r w:rsidRPr="006C4A6A">
              <w:rPr>
                <w:rFonts w:ascii="Times New Roman" w:hAnsi="Times New Roman"/>
                <w:sz w:val="24"/>
                <w:szCs w:val="24"/>
              </w:rPr>
              <w:t>Количество опекаемых учащихся</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15</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15</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16</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rPr>
                <w:rFonts w:ascii="Times New Roman" w:hAnsi="Times New Roman"/>
                <w:sz w:val="24"/>
                <w:szCs w:val="24"/>
              </w:rPr>
            </w:pPr>
            <w:r w:rsidRPr="006C4A6A">
              <w:rPr>
                <w:rFonts w:ascii="Times New Roman" w:hAnsi="Times New Roman"/>
                <w:sz w:val="24"/>
                <w:szCs w:val="24"/>
              </w:rPr>
              <w:t>Количество учащихся, проживающих в детских домах, ЦСПСиД</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9</w:t>
            </w: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9</w:t>
            </w: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8</w:t>
            </w:r>
          </w:p>
        </w:tc>
      </w:tr>
      <w:tr w:rsidR="00257EF0" w:rsidRPr="006C4A6A" w:rsidTr="00474C3E">
        <w:trPr>
          <w:trHeight w:val="274"/>
        </w:trPr>
        <w:tc>
          <w:tcPr>
            <w:tcW w:w="9178" w:type="dxa"/>
          </w:tcPr>
          <w:p w:rsidR="00257EF0" w:rsidRPr="006C4A6A" w:rsidRDefault="00257EF0" w:rsidP="002F7BD6">
            <w:pPr>
              <w:spacing w:before="100" w:beforeAutospacing="1" w:after="100" w:afterAutospacing="1" w:line="240" w:lineRule="auto"/>
              <w:rPr>
                <w:rFonts w:ascii="Times New Roman" w:hAnsi="Times New Roman"/>
                <w:sz w:val="24"/>
                <w:szCs w:val="24"/>
              </w:rPr>
            </w:pPr>
            <w:r w:rsidRPr="006C4A6A">
              <w:rPr>
                <w:rFonts w:ascii="Times New Roman" w:hAnsi="Times New Roman"/>
                <w:sz w:val="24"/>
                <w:szCs w:val="24"/>
              </w:rPr>
              <w:t>Родители, имеющие высшее образование</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20</w:t>
            </w:r>
          </w:p>
        </w:tc>
      </w:tr>
      <w:tr w:rsidR="00257EF0" w:rsidRPr="006C4A6A" w:rsidTr="00474C3E">
        <w:trPr>
          <w:trHeight w:val="289"/>
        </w:trPr>
        <w:tc>
          <w:tcPr>
            <w:tcW w:w="9178" w:type="dxa"/>
          </w:tcPr>
          <w:p w:rsidR="00257EF0" w:rsidRPr="006C4A6A" w:rsidRDefault="00257EF0" w:rsidP="002F7BD6">
            <w:pPr>
              <w:spacing w:before="100" w:beforeAutospacing="1" w:after="100" w:afterAutospacing="1" w:line="240" w:lineRule="auto"/>
              <w:rPr>
                <w:rFonts w:ascii="Times New Roman" w:hAnsi="Times New Roman"/>
                <w:sz w:val="24"/>
                <w:szCs w:val="24"/>
              </w:rPr>
            </w:pPr>
            <w:r w:rsidRPr="006C4A6A">
              <w:rPr>
                <w:rFonts w:ascii="Times New Roman" w:hAnsi="Times New Roman"/>
                <w:sz w:val="24"/>
                <w:szCs w:val="24"/>
              </w:rPr>
              <w:t>Родители - инвалиды</w:t>
            </w:r>
          </w:p>
        </w:tc>
        <w:tc>
          <w:tcPr>
            <w:tcW w:w="2047"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tc>
        <w:tc>
          <w:tcPr>
            <w:tcW w:w="1904"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p>
        </w:tc>
        <w:tc>
          <w:tcPr>
            <w:tcW w:w="1598" w:type="dxa"/>
          </w:tcPr>
          <w:p w:rsidR="00257EF0" w:rsidRPr="006C4A6A" w:rsidRDefault="00257EF0" w:rsidP="002F7BD6">
            <w:pPr>
              <w:spacing w:before="100" w:beforeAutospacing="1" w:after="100" w:afterAutospacing="1" w:line="240" w:lineRule="auto"/>
              <w:jc w:val="center"/>
              <w:rPr>
                <w:rFonts w:ascii="Times New Roman" w:hAnsi="Times New Roman"/>
                <w:sz w:val="24"/>
                <w:szCs w:val="24"/>
              </w:rPr>
            </w:pPr>
            <w:r w:rsidRPr="006C4A6A">
              <w:rPr>
                <w:rFonts w:ascii="Times New Roman" w:hAnsi="Times New Roman"/>
                <w:sz w:val="24"/>
                <w:szCs w:val="24"/>
              </w:rPr>
              <w:t>9</w:t>
            </w:r>
          </w:p>
        </w:tc>
      </w:tr>
    </w:tbl>
    <w:p w:rsidR="00257EF0" w:rsidRPr="001A1880" w:rsidRDefault="00257EF0" w:rsidP="00474C3E">
      <w:pPr>
        <w:spacing w:after="0"/>
        <w:ind w:firstLine="709"/>
        <w:jc w:val="both"/>
        <w:rPr>
          <w:rFonts w:ascii="Times New Roman" w:hAnsi="Times New Roman"/>
          <w:sz w:val="24"/>
          <w:szCs w:val="24"/>
        </w:rPr>
      </w:pPr>
    </w:p>
    <w:p w:rsidR="00257EF0" w:rsidRDefault="00257EF0" w:rsidP="00474C3E">
      <w:pPr>
        <w:spacing w:after="0"/>
        <w:ind w:firstLine="709"/>
        <w:jc w:val="center"/>
        <w:rPr>
          <w:rFonts w:ascii="Times New Roman" w:hAnsi="Times New Roman"/>
          <w:b/>
          <w:sz w:val="24"/>
          <w:szCs w:val="24"/>
        </w:rPr>
      </w:pPr>
    </w:p>
    <w:p w:rsidR="00257EF0" w:rsidRDefault="00257EF0" w:rsidP="00474C3E">
      <w:pPr>
        <w:spacing w:after="0"/>
        <w:ind w:firstLine="709"/>
        <w:jc w:val="center"/>
        <w:rPr>
          <w:rFonts w:ascii="Times New Roman" w:hAnsi="Times New Roman"/>
          <w:b/>
          <w:sz w:val="24"/>
          <w:szCs w:val="24"/>
        </w:rPr>
      </w:pPr>
    </w:p>
    <w:p w:rsidR="00257EF0" w:rsidRDefault="00257EF0" w:rsidP="00474C3E">
      <w:pPr>
        <w:spacing w:after="0"/>
        <w:ind w:firstLine="709"/>
        <w:jc w:val="center"/>
        <w:rPr>
          <w:rFonts w:ascii="Times New Roman" w:hAnsi="Times New Roman"/>
          <w:b/>
          <w:sz w:val="24"/>
          <w:szCs w:val="24"/>
        </w:rPr>
      </w:pPr>
    </w:p>
    <w:p w:rsidR="00257EF0" w:rsidRPr="001A1880" w:rsidRDefault="00257EF0" w:rsidP="00474C3E">
      <w:pPr>
        <w:spacing w:after="0"/>
        <w:ind w:firstLine="709"/>
        <w:jc w:val="center"/>
        <w:rPr>
          <w:rFonts w:ascii="Times New Roman" w:hAnsi="Times New Roman"/>
          <w:b/>
          <w:sz w:val="24"/>
          <w:szCs w:val="24"/>
        </w:rPr>
      </w:pPr>
      <w:r w:rsidRPr="001A1880">
        <w:rPr>
          <w:rFonts w:ascii="Times New Roman" w:hAnsi="Times New Roman"/>
          <w:b/>
          <w:sz w:val="24"/>
          <w:szCs w:val="24"/>
        </w:rPr>
        <w:t>Таблица движени</w:t>
      </w:r>
      <w:r>
        <w:rPr>
          <w:rFonts w:ascii="Times New Roman" w:hAnsi="Times New Roman"/>
          <w:b/>
          <w:sz w:val="24"/>
          <w:szCs w:val="24"/>
        </w:rPr>
        <w:t>я</w:t>
      </w:r>
      <w:r w:rsidRPr="001A1880">
        <w:rPr>
          <w:rFonts w:ascii="Times New Roman" w:hAnsi="Times New Roman"/>
          <w:b/>
          <w:sz w:val="24"/>
          <w:szCs w:val="24"/>
        </w:rPr>
        <w:t xml:space="preserve">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6"/>
        <w:gridCol w:w="2662"/>
        <w:gridCol w:w="2734"/>
        <w:gridCol w:w="2808"/>
        <w:gridCol w:w="1708"/>
      </w:tblGrid>
      <w:tr w:rsidR="00257EF0" w:rsidRPr="006C4A6A" w:rsidTr="006C4A6A">
        <w:trPr>
          <w:trHeight w:val="832"/>
        </w:trPr>
        <w:tc>
          <w:tcPr>
            <w:tcW w:w="4776" w:type="dxa"/>
          </w:tcPr>
          <w:p w:rsidR="00257EF0" w:rsidRPr="006C4A6A" w:rsidRDefault="00257EF0" w:rsidP="009974EA">
            <w:pPr>
              <w:spacing w:after="0" w:line="240" w:lineRule="auto"/>
              <w:jc w:val="center"/>
              <w:rPr>
                <w:rFonts w:ascii="Times New Roman" w:hAnsi="Times New Roman"/>
                <w:sz w:val="24"/>
                <w:szCs w:val="24"/>
              </w:rPr>
            </w:pPr>
            <w:r>
              <w:rPr>
                <w:rFonts w:ascii="Times New Roman" w:hAnsi="Times New Roman"/>
                <w:sz w:val="24"/>
                <w:szCs w:val="24"/>
              </w:rPr>
              <w:t>Учебный год</w:t>
            </w:r>
          </w:p>
        </w:tc>
        <w:tc>
          <w:tcPr>
            <w:tcW w:w="2662" w:type="dxa"/>
          </w:tcPr>
          <w:p w:rsidR="00257EF0" w:rsidRPr="006C4A6A" w:rsidRDefault="00257EF0" w:rsidP="006C4A6A">
            <w:pPr>
              <w:spacing w:after="0" w:line="240" w:lineRule="auto"/>
              <w:jc w:val="center"/>
              <w:rPr>
                <w:rFonts w:ascii="Times New Roman" w:hAnsi="Times New Roman"/>
                <w:sz w:val="24"/>
                <w:szCs w:val="24"/>
              </w:rPr>
            </w:pPr>
            <w:r>
              <w:rPr>
                <w:rFonts w:ascii="Times New Roman" w:hAnsi="Times New Roman"/>
                <w:sz w:val="24"/>
                <w:szCs w:val="24"/>
              </w:rPr>
              <w:t>К</w:t>
            </w:r>
            <w:r w:rsidRPr="006C4A6A">
              <w:rPr>
                <w:rFonts w:ascii="Times New Roman" w:hAnsi="Times New Roman"/>
                <w:sz w:val="24"/>
                <w:szCs w:val="24"/>
              </w:rPr>
              <w:t>оличество учащихся на начало учебного года</w:t>
            </w:r>
          </w:p>
        </w:tc>
        <w:tc>
          <w:tcPr>
            <w:tcW w:w="2734" w:type="dxa"/>
          </w:tcPr>
          <w:p w:rsidR="00257EF0" w:rsidRPr="006C4A6A" w:rsidRDefault="00257EF0" w:rsidP="006C4A6A">
            <w:pPr>
              <w:spacing w:after="0" w:line="240" w:lineRule="auto"/>
              <w:jc w:val="center"/>
              <w:rPr>
                <w:rFonts w:ascii="Times New Roman" w:hAnsi="Times New Roman"/>
                <w:sz w:val="24"/>
                <w:szCs w:val="24"/>
              </w:rPr>
            </w:pPr>
            <w:r>
              <w:rPr>
                <w:rFonts w:ascii="Times New Roman" w:hAnsi="Times New Roman"/>
                <w:sz w:val="24"/>
                <w:szCs w:val="24"/>
              </w:rPr>
              <w:t>К</w:t>
            </w:r>
            <w:r w:rsidRPr="006C4A6A">
              <w:rPr>
                <w:rFonts w:ascii="Times New Roman" w:hAnsi="Times New Roman"/>
                <w:sz w:val="24"/>
                <w:szCs w:val="24"/>
              </w:rPr>
              <w:t>оличество учащихся на конец учебного года</w:t>
            </w:r>
          </w:p>
        </w:tc>
        <w:tc>
          <w:tcPr>
            <w:tcW w:w="28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За год прибыло</w:t>
            </w:r>
          </w:p>
        </w:tc>
        <w:tc>
          <w:tcPr>
            <w:tcW w:w="17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За год выбыло</w:t>
            </w:r>
          </w:p>
        </w:tc>
      </w:tr>
      <w:tr w:rsidR="00257EF0" w:rsidRPr="006C4A6A" w:rsidTr="006C4A6A">
        <w:trPr>
          <w:trHeight w:val="272"/>
        </w:trPr>
        <w:tc>
          <w:tcPr>
            <w:tcW w:w="4776" w:type="dxa"/>
          </w:tcPr>
          <w:p w:rsidR="00257EF0" w:rsidRPr="006C4A6A" w:rsidRDefault="00257EF0" w:rsidP="009974EA">
            <w:pPr>
              <w:spacing w:after="0" w:line="240" w:lineRule="auto"/>
              <w:jc w:val="center"/>
              <w:rPr>
                <w:rFonts w:ascii="Times New Roman" w:hAnsi="Times New Roman"/>
                <w:sz w:val="24"/>
                <w:szCs w:val="24"/>
              </w:rPr>
            </w:pPr>
            <w:r w:rsidRPr="006C4A6A">
              <w:rPr>
                <w:rFonts w:ascii="Times New Roman" w:hAnsi="Times New Roman"/>
                <w:sz w:val="24"/>
                <w:szCs w:val="24"/>
              </w:rPr>
              <w:t>2015-2016</w:t>
            </w:r>
          </w:p>
        </w:tc>
        <w:tc>
          <w:tcPr>
            <w:tcW w:w="266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217</w:t>
            </w:r>
          </w:p>
        </w:tc>
        <w:tc>
          <w:tcPr>
            <w:tcW w:w="273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219</w:t>
            </w:r>
          </w:p>
        </w:tc>
        <w:tc>
          <w:tcPr>
            <w:tcW w:w="28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14</w:t>
            </w:r>
          </w:p>
        </w:tc>
        <w:tc>
          <w:tcPr>
            <w:tcW w:w="17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12</w:t>
            </w:r>
          </w:p>
        </w:tc>
      </w:tr>
      <w:tr w:rsidR="00257EF0" w:rsidRPr="006C4A6A" w:rsidTr="006C4A6A">
        <w:trPr>
          <w:trHeight w:val="272"/>
        </w:trPr>
        <w:tc>
          <w:tcPr>
            <w:tcW w:w="4776" w:type="dxa"/>
          </w:tcPr>
          <w:p w:rsidR="00257EF0" w:rsidRPr="006C4A6A" w:rsidRDefault="00257EF0" w:rsidP="009974EA">
            <w:pPr>
              <w:spacing w:after="0" w:line="240" w:lineRule="auto"/>
              <w:jc w:val="center"/>
              <w:rPr>
                <w:rFonts w:ascii="Times New Roman" w:hAnsi="Times New Roman"/>
                <w:sz w:val="24"/>
                <w:szCs w:val="24"/>
              </w:rPr>
            </w:pPr>
            <w:r w:rsidRPr="006C4A6A">
              <w:rPr>
                <w:rFonts w:ascii="Times New Roman" w:hAnsi="Times New Roman"/>
                <w:sz w:val="24"/>
                <w:szCs w:val="24"/>
              </w:rPr>
              <w:t>2016-2017</w:t>
            </w:r>
          </w:p>
        </w:tc>
        <w:tc>
          <w:tcPr>
            <w:tcW w:w="266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231</w:t>
            </w:r>
          </w:p>
        </w:tc>
        <w:tc>
          <w:tcPr>
            <w:tcW w:w="273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237</w:t>
            </w:r>
          </w:p>
        </w:tc>
        <w:tc>
          <w:tcPr>
            <w:tcW w:w="28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11</w:t>
            </w:r>
          </w:p>
        </w:tc>
        <w:tc>
          <w:tcPr>
            <w:tcW w:w="17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5</w:t>
            </w:r>
          </w:p>
        </w:tc>
      </w:tr>
      <w:tr w:rsidR="00257EF0" w:rsidRPr="006C4A6A" w:rsidTr="006C4A6A">
        <w:trPr>
          <w:trHeight w:val="288"/>
        </w:trPr>
        <w:tc>
          <w:tcPr>
            <w:tcW w:w="4776" w:type="dxa"/>
          </w:tcPr>
          <w:p w:rsidR="00257EF0" w:rsidRPr="006C4A6A" w:rsidRDefault="00257EF0" w:rsidP="009974EA">
            <w:pPr>
              <w:spacing w:after="0" w:line="240" w:lineRule="auto"/>
              <w:jc w:val="center"/>
              <w:rPr>
                <w:rFonts w:ascii="Times New Roman" w:hAnsi="Times New Roman"/>
                <w:sz w:val="24"/>
                <w:szCs w:val="24"/>
              </w:rPr>
            </w:pPr>
            <w:r w:rsidRPr="006C4A6A">
              <w:rPr>
                <w:rFonts w:ascii="Times New Roman" w:hAnsi="Times New Roman"/>
                <w:sz w:val="24"/>
                <w:szCs w:val="24"/>
              </w:rPr>
              <w:t>2017-2018</w:t>
            </w:r>
          </w:p>
        </w:tc>
        <w:tc>
          <w:tcPr>
            <w:tcW w:w="266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256</w:t>
            </w:r>
          </w:p>
        </w:tc>
        <w:tc>
          <w:tcPr>
            <w:tcW w:w="273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249</w:t>
            </w:r>
          </w:p>
        </w:tc>
        <w:tc>
          <w:tcPr>
            <w:tcW w:w="28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4</w:t>
            </w:r>
          </w:p>
        </w:tc>
        <w:tc>
          <w:tcPr>
            <w:tcW w:w="170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11</w:t>
            </w:r>
          </w:p>
        </w:tc>
      </w:tr>
    </w:tbl>
    <w:p w:rsidR="00257EF0" w:rsidRPr="001A1880" w:rsidRDefault="00257EF0" w:rsidP="00474C3E">
      <w:pPr>
        <w:spacing w:after="0"/>
        <w:ind w:firstLine="709"/>
        <w:jc w:val="both"/>
        <w:rPr>
          <w:rFonts w:ascii="Times New Roman" w:hAnsi="Times New Roman"/>
          <w:sz w:val="24"/>
          <w:szCs w:val="24"/>
        </w:rPr>
      </w:pPr>
    </w:p>
    <w:p w:rsidR="00257EF0" w:rsidRDefault="00257EF0" w:rsidP="00363ED5">
      <w:pPr>
        <w:spacing w:after="0" w:line="240" w:lineRule="auto"/>
        <w:ind w:firstLine="709"/>
        <w:jc w:val="both"/>
        <w:rPr>
          <w:rFonts w:ascii="Times New Roman" w:hAnsi="Times New Roman"/>
          <w:sz w:val="24"/>
          <w:szCs w:val="24"/>
        </w:rPr>
      </w:pPr>
      <w:r w:rsidRPr="001A1880">
        <w:rPr>
          <w:rFonts w:ascii="Times New Roman" w:hAnsi="Times New Roman"/>
          <w:sz w:val="24"/>
          <w:szCs w:val="24"/>
        </w:rPr>
        <w:t xml:space="preserve"> В течение года прибывают учащиеся</w:t>
      </w:r>
      <w:r>
        <w:rPr>
          <w:rFonts w:ascii="Times New Roman" w:hAnsi="Times New Roman"/>
          <w:sz w:val="24"/>
          <w:szCs w:val="24"/>
        </w:rPr>
        <w:t xml:space="preserve"> </w:t>
      </w:r>
      <w:r w:rsidRPr="001A1880">
        <w:rPr>
          <w:rFonts w:ascii="Times New Roman" w:hAnsi="Times New Roman"/>
          <w:sz w:val="24"/>
          <w:szCs w:val="24"/>
        </w:rPr>
        <w:t>с ограниченными возможностями здоровья и учащиеся с девиантным поведением</w:t>
      </w:r>
      <w:r>
        <w:rPr>
          <w:rFonts w:ascii="Times New Roman" w:hAnsi="Times New Roman"/>
          <w:sz w:val="24"/>
          <w:szCs w:val="24"/>
        </w:rPr>
        <w:t xml:space="preserve"> из других общеобразовательных организаций города и области</w:t>
      </w:r>
      <w:r w:rsidRPr="001A1880">
        <w:rPr>
          <w:rFonts w:ascii="Times New Roman" w:hAnsi="Times New Roman"/>
          <w:sz w:val="24"/>
          <w:szCs w:val="24"/>
        </w:rPr>
        <w:t xml:space="preserve">. Выбытие связано с отъездом из города, переходом в специальную (коррекционную) школу в соответствии с рекомендациями ПМПК.   </w:t>
      </w:r>
    </w:p>
    <w:p w:rsidR="00257EF0" w:rsidRPr="001A1880" w:rsidRDefault="00257EF0" w:rsidP="00C47932">
      <w:pPr>
        <w:spacing w:after="0"/>
        <w:jc w:val="center"/>
        <w:rPr>
          <w:rFonts w:ascii="Times New Roman" w:hAnsi="Times New Roman"/>
          <w:b/>
          <w:sz w:val="24"/>
          <w:szCs w:val="24"/>
        </w:rPr>
      </w:pPr>
      <w:r w:rsidRPr="001A1880">
        <w:rPr>
          <w:rFonts w:ascii="Times New Roman" w:hAnsi="Times New Roman"/>
          <w:b/>
          <w:sz w:val="24"/>
          <w:szCs w:val="24"/>
        </w:rPr>
        <w:t>Структура контингента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7"/>
        <w:gridCol w:w="1838"/>
        <w:gridCol w:w="2017"/>
        <w:gridCol w:w="2018"/>
        <w:gridCol w:w="2017"/>
        <w:gridCol w:w="1729"/>
        <w:gridCol w:w="1874"/>
      </w:tblGrid>
      <w:tr w:rsidR="00257EF0" w:rsidRPr="006C4A6A" w:rsidTr="006C4A6A">
        <w:trPr>
          <w:trHeight w:val="356"/>
        </w:trPr>
        <w:tc>
          <w:tcPr>
            <w:tcW w:w="3137" w:type="dxa"/>
            <w:vMerge w:val="restart"/>
          </w:tcPr>
          <w:p w:rsidR="00257EF0" w:rsidRPr="006C4A6A" w:rsidRDefault="00257EF0" w:rsidP="006C4A6A">
            <w:pPr>
              <w:spacing w:after="0" w:line="240" w:lineRule="auto"/>
              <w:jc w:val="center"/>
              <w:rPr>
                <w:rFonts w:ascii="Times New Roman" w:hAnsi="Times New Roman"/>
                <w:sz w:val="24"/>
                <w:szCs w:val="24"/>
              </w:rPr>
            </w:pPr>
          </w:p>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Показатель</w:t>
            </w:r>
          </w:p>
        </w:tc>
        <w:tc>
          <w:tcPr>
            <w:tcW w:w="3855" w:type="dxa"/>
            <w:gridSpan w:val="2"/>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2015 – 2016 уч.г.</w:t>
            </w:r>
          </w:p>
        </w:tc>
        <w:tc>
          <w:tcPr>
            <w:tcW w:w="4035" w:type="dxa"/>
            <w:gridSpan w:val="2"/>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2016 – 2017 уч.г</w:t>
            </w:r>
          </w:p>
        </w:tc>
        <w:tc>
          <w:tcPr>
            <w:tcW w:w="3603" w:type="dxa"/>
            <w:gridSpan w:val="2"/>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2017 – 2018 уч.г.</w:t>
            </w:r>
          </w:p>
        </w:tc>
      </w:tr>
      <w:tr w:rsidR="00257EF0" w:rsidRPr="006C4A6A" w:rsidTr="006C4A6A">
        <w:trPr>
          <w:trHeight w:val="825"/>
        </w:trPr>
        <w:tc>
          <w:tcPr>
            <w:tcW w:w="3137" w:type="dxa"/>
            <w:vMerge/>
          </w:tcPr>
          <w:p w:rsidR="00257EF0" w:rsidRPr="006C4A6A" w:rsidRDefault="00257EF0" w:rsidP="006C4A6A">
            <w:pPr>
              <w:spacing w:after="0" w:line="240" w:lineRule="auto"/>
              <w:rPr>
                <w:rFonts w:ascii="Times New Roman" w:hAnsi="Times New Roman"/>
                <w:sz w:val="24"/>
                <w:szCs w:val="24"/>
              </w:rPr>
            </w:pP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учащихся</w:t>
            </w:r>
          </w:p>
        </w:tc>
        <w:tc>
          <w:tcPr>
            <w:tcW w:w="2017"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от общего контингента</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учащихся</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учащихся</w:t>
            </w:r>
          </w:p>
        </w:tc>
        <w:tc>
          <w:tcPr>
            <w:tcW w:w="2017"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от общего контингента</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учащихся</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учащихся</w:t>
            </w:r>
          </w:p>
        </w:tc>
        <w:tc>
          <w:tcPr>
            <w:tcW w:w="187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от общего контингента</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учащихся</w:t>
            </w:r>
          </w:p>
        </w:tc>
      </w:tr>
      <w:tr w:rsidR="00257EF0" w:rsidRPr="006C4A6A" w:rsidTr="006C4A6A">
        <w:trPr>
          <w:trHeight w:val="270"/>
        </w:trPr>
        <w:tc>
          <w:tcPr>
            <w:tcW w:w="313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В том числе:</w:t>
            </w: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219</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100</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231</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100</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252</w:t>
            </w:r>
          </w:p>
        </w:tc>
        <w:tc>
          <w:tcPr>
            <w:tcW w:w="187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100</w:t>
            </w:r>
          </w:p>
        </w:tc>
      </w:tr>
      <w:tr w:rsidR="00257EF0" w:rsidRPr="006C4A6A" w:rsidTr="006C4A6A">
        <w:trPr>
          <w:trHeight w:val="270"/>
        </w:trPr>
        <w:tc>
          <w:tcPr>
            <w:tcW w:w="313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Детей-инвалидов</w:t>
            </w: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8</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4,9</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8</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3,4</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10</w:t>
            </w:r>
          </w:p>
        </w:tc>
        <w:tc>
          <w:tcPr>
            <w:tcW w:w="187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4</w:t>
            </w:r>
          </w:p>
        </w:tc>
      </w:tr>
      <w:tr w:rsidR="00257EF0" w:rsidRPr="006C4A6A" w:rsidTr="006C4A6A">
        <w:trPr>
          <w:trHeight w:val="270"/>
        </w:trPr>
        <w:tc>
          <w:tcPr>
            <w:tcW w:w="313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Детей с ОВЗ</w:t>
            </w: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90+9*</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52,4</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73+17*</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39</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78+18*</w:t>
            </w:r>
          </w:p>
        </w:tc>
        <w:tc>
          <w:tcPr>
            <w:tcW w:w="187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38</w:t>
            </w:r>
          </w:p>
        </w:tc>
      </w:tr>
      <w:tr w:rsidR="00257EF0" w:rsidRPr="006C4A6A" w:rsidTr="006C4A6A">
        <w:trPr>
          <w:trHeight w:val="270"/>
        </w:trPr>
        <w:tc>
          <w:tcPr>
            <w:tcW w:w="313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Опекаемых детей</w:t>
            </w: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15</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5,3</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16</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7</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14</w:t>
            </w:r>
          </w:p>
        </w:tc>
        <w:tc>
          <w:tcPr>
            <w:tcW w:w="187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5,5</w:t>
            </w:r>
          </w:p>
        </w:tc>
      </w:tr>
      <w:tr w:rsidR="00257EF0" w:rsidRPr="006C4A6A" w:rsidTr="006C4A6A">
        <w:trPr>
          <w:trHeight w:val="825"/>
        </w:trPr>
        <w:tc>
          <w:tcPr>
            <w:tcW w:w="313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Детей-сирот и детей, оставшихся без попечения родителей</w:t>
            </w: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Детский дом -6</w:t>
            </w:r>
          </w:p>
          <w:p w:rsidR="00257EF0" w:rsidRPr="006C4A6A" w:rsidRDefault="00257EF0" w:rsidP="006C4A6A">
            <w:pPr>
              <w:spacing w:after="0" w:line="240" w:lineRule="auto"/>
              <w:jc w:val="center"/>
              <w:rPr>
                <w:rFonts w:ascii="Times New Roman" w:hAnsi="Times New Roman"/>
                <w:sz w:val="24"/>
                <w:szCs w:val="24"/>
                <w:lang w:val="en-US"/>
              </w:rPr>
            </w:pPr>
            <w:r w:rsidRPr="006C4A6A">
              <w:rPr>
                <w:rFonts w:ascii="Times New Roman" w:hAnsi="Times New Roman"/>
                <w:sz w:val="24"/>
                <w:szCs w:val="24"/>
              </w:rPr>
              <w:t>ЦСПСиД-3</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5,8</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7</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8</w:t>
            </w:r>
          </w:p>
        </w:tc>
        <w:tc>
          <w:tcPr>
            <w:tcW w:w="187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3,2</w:t>
            </w:r>
          </w:p>
        </w:tc>
      </w:tr>
      <w:tr w:rsidR="00257EF0" w:rsidRPr="006C4A6A" w:rsidTr="006C4A6A">
        <w:trPr>
          <w:trHeight w:val="285"/>
        </w:trPr>
        <w:tc>
          <w:tcPr>
            <w:tcW w:w="313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Дети мигрантов</w:t>
            </w:r>
          </w:p>
        </w:tc>
        <w:tc>
          <w:tcPr>
            <w:tcW w:w="183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201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201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172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187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r>
    </w:tbl>
    <w:p w:rsidR="00257EF0" w:rsidRPr="001A1880" w:rsidRDefault="00257EF0" w:rsidP="004B3079">
      <w:pPr>
        <w:spacing w:after="0" w:line="240" w:lineRule="auto"/>
        <w:ind w:firstLine="709"/>
        <w:jc w:val="both"/>
        <w:rPr>
          <w:rFonts w:ascii="Times New Roman" w:hAnsi="Times New Roman"/>
          <w:sz w:val="24"/>
          <w:szCs w:val="24"/>
        </w:rPr>
      </w:pPr>
      <w:r w:rsidRPr="001A1880">
        <w:rPr>
          <w:rFonts w:ascii="Times New Roman" w:hAnsi="Times New Roman"/>
          <w:sz w:val="24"/>
          <w:szCs w:val="24"/>
        </w:rPr>
        <w:t>*Дети, обучающиеся по общеобразовательной программе для детей с задержкой психического развития в составе общеобразовательных классов.</w:t>
      </w:r>
    </w:p>
    <w:p w:rsidR="00257EF0" w:rsidRPr="001A1880" w:rsidRDefault="00257EF0" w:rsidP="004B3079">
      <w:pPr>
        <w:spacing w:after="0" w:line="240" w:lineRule="auto"/>
        <w:ind w:firstLine="709"/>
        <w:jc w:val="both"/>
        <w:rPr>
          <w:rFonts w:ascii="Times New Roman" w:hAnsi="Times New Roman"/>
          <w:sz w:val="24"/>
          <w:szCs w:val="24"/>
        </w:rPr>
      </w:pPr>
      <w:r w:rsidRPr="001A1880">
        <w:rPr>
          <w:rFonts w:ascii="Times New Roman" w:hAnsi="Times New Roman"/>
          <w:sz w:val="24"/>
          <w:szCs w:val="24"/>
        </w:rPr>
        <w:t xml:space="preserve">Структура учащихся, в целом, стабильна, но увеличивается количество опекаемых детей и уменьшается количество учащихся специальных (коррекционных) классов. Намечается тенденция увеличения количества детей, имеющих рекомендации ПМПК и обучающихся в общеобразовательных классах. </w:t>
      </w:r>
    </w:p>
    <w:p w:rsidR="00257EF0" w:rsidRDefault="00257EF0" w:rsidP="002F7BD6">
      <w:pPr>
        <w:spacing w:after="0"/>
        <w:ind w:firstLine="709"/>
        <w:jc w:val="center"/>
        <w:rPr>
          <w:rFonts w:ascii="Times New Roman" w:hAnsi="Times New Roman"/>
          <w:b/>
          <w:sz w:val="24"/>
          <w:szCs w:val="24"/>
        </w:rPr>
      </w:pPr>
    </w:p>
    <w:p w:rsidR="00257EF0" w:rsidRDefault="00257EF0" w:rsidP="002F7BD6">
      <w:pPr>
        <w:spacing w:after="0"/>
        <w:ind w:firstLine="709"/>
        <w:jc w:val="center"/>
        <w:rPr>
          <w:rFonts w:ascii="Times New Roman" w:hAnsi="Times New Roman"/>
          <w:b/>
          <w:sz w:val="24"/>
          <w:szCs w:val="24"/>
        </w:rPr>
      </w:pPr>
    </w:p>
    <w:p w:rsidR="00257EF0" w:rsidRDefault="00257EF0" w:rsidP="002F7BD6">
      <w:pPr>
        <w:spacing w:after="0"/>
        <w:ind w:firstLine="709"/>
        <w:jc w:val="center"/>
        <w:rPr>
          <w:rFonts w:ascii="Times New Roman" w:hAnsi="Times New Roman"/>
          <w:b/>
          <w:sz w:val="24"/>
          <w:szCs w:val="24"/>
        </w:rPr>
      </w:pPr>
      <w:r w:rsidRPr="001A1880">
        <w:rPr>
          <w:rFonts w:ascii="Times New Roman" w:hAnsi="Times New Roman"/>
          <w:b/>
          <w:sz w:val="24"/>
          <w:szCs w:val="24"/>
        </w:rPr>
        <w:t>Динамика успеваемости за три года</w:t>
      </w:r>
    </w:p>
    <w:p w:rsidR="00257EF0" w:rsidRPr="001A1880" w:rsidRDefault="00257EF0" w:rsidP="002F7BD6">
      <w:pPr>
        <w:spacing w:after="0"/>
        <w:ind w:firstLine="709"/>
        <w:jc w:val="center"/>
        <w:rPr>
          <w:rFonts w:ascii="Times New Roman" w:hAnsi="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3827"/>
        <w:gridCol w:w="3686"/>
        <w:gridCol w:w="3402"/>
      </w:tblGrid>
      <w:tr w:rsidR="00257EF0" w:rsidRPr="006C4A6A" w:rsidTr="006C4A6A">
        <w:tc>
          <w:tcPr>
            <w:tcW w:w="365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Учебный год</w:t>
            </w:r>
          </w:p>
        </w:tc>
        <w:tc>
          <w:tcPr>
            <w:tcW w:w="382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Уровень начального общего образования (%)</w:t>
            </w:r>
          </w:p>
        </w:tc>
        <w:tc>
          <w:tcPr>
            <w:tcW w:w="3686"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Уровень основного общего образования (%)</w:t>
            </w:r>
          </w:p>
        </w:tc>
        <w:tc>
          <w:tcPr>
            <w:tcW w:w="34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Среднее значение по ОУ (%)</w:t>
            </w:r>
          </w:p>
        </w:tc>
      </w:tr>
      <w:tr w:rsidR="00257EF0" w:rsidRPr="006C4A6A" w:rsidTr="006C4A6A">
        <w:tc>
          <w:tcPr>
            <w:tcW w:w="3652"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2015-2016</w:t>
            </w:r>
          </w:p>
        </w:tc>
        <w:tc>
          <w:tcPr>
            <w:tcW w:w="382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97</w:t>
            </w:r>
          </w:p>
        </w:tc>
        <w:tc>
          <w:tcPr>
            <w:tcW w:w="3686"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95,5</w:t>
            </w:r>
          </w:p>
        </w:tc>
        <w:tc>
          <w:tcPr>
            <w:tcW w:w="34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96,3</w:t>
            </w:r>
          </w:p>
        </w:tc>
      </w:tr>
      <w:tr w:rsidR="00257EF0" w:rsidRPr="006C4A6A" w:rsidTr="006C4A6A">
        <w:tc>
          <w:tcPr>
            <w:tcW w:w="3652"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2016-2017</w:t>
            </w:r>
          </w:p>
        </w:tc>
        <w:tc>
          <w:tcPr>
            <w:tcW w:w="382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96,1</w:t>
            </w:r>
          </w:p>
        </w:tc>
        <w:tc>
          <w:tcPr>
            <w:tcW w:w="3686"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95,9</w:t>
            </w:r>
          </w:p>
        </w:tc>
        <w:tc>
          <w:tcPr>
            <w:tcW w:w="34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96</w:t>
            </w:r>
          </w:p>
        </w:tc>
      </w:tr>
      <w:tr w:rsidR="00257EF0" w:rsidRPr="006C4A6A" w:rsidTr="006C4A6A">
        <w:tc>
          <w:tcPr>
            <w:tcW w:w="3652"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 xml:space="preserve">2017-2018 </w:t>
            </w:r>
          </w:p>
        </w:tc>
        <w:tc>
          <w:tcPr>
            <w:tcW w:w="382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98,3</w:t>
            </w:r>
          </w:p>
        </w:tc>
        <w:tc>
          <w:tcPr>
            <w:tcW w:w="3686"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91,7</w:t>
            </w:r>
          </w:p>
        </w:tc>
        <w:tc>
          <w:tcPr>
            <w:tcW w:w="34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97,5</w:t>
            </w:r>
          </w:p>
        </w:tc>
      </w:tr>
    </w:tbl>
    <w:p w:rsidR="00257EF0" w:rsidRDefault="00257EF0" w:rsidP="004B3079">
      <w:pPr>
        <w:spacing w:after="0"/>
        <w:jc w:val="both"/>
        <w:rPr>
          <w:rFonts w:ascii="Times New Roman" w:hAnsi="Times New Roman"/>
          <w:b/>
          <w:sz w:val="24"/>
          <w:szCs w:val="24"/>
        </w:rPr>
      </w:pPr>
      <w:r w:rsidRPr="001A1880">
        <w:rPr>
          <w:rFonts w:ascii="Times New Roman" w:hAnsi="Times New Roman"/>
          <w:sz w:val="24"/>
          <w:szCs w:val="24"/>
        </w:rPr>
        <w:t>Успеваемость осталась стабильной в начальных классах</w:t>
      </w:r>
      <w:r>
        <w:rPr>
          <w:rFonts w:ascii="Times New Roman" w:hAnsi="Times New Roman"/>
          <w:sz w:val="24"/>
          <w:szCs w:val="24"/>
        </w:rPr>
        <w:t xml:space="preserve"> и в целом по школе, но</w:t>
      </w:r>
      <w:r w:rsidRPr="001A1880">
        <w:rPr>
          <w:rFonts w:ascii="Times New Roman" w:hAnsi="Times New Roman"/>
          <w:sz w:val="24"/>
          <w:szCs w:val="24"/>
        </w:rPr>
        <w:t xml:space="preserve"> уменьшилась </w:t>
      </w:r>
      <w:r>
        <w:rPr>
          <w:rFonts w:ascii="Times New Roman" w:hAnsi="Times New Roman"/>
          <w:sz w:val="24"/>
          <w:szCs w:val="24"/>
        </w:rPr>
        <w:t>на уровне о</w:t>
      </w:r>
      <w:r w:rsidRPr="001A1880">
        <w:rPr>
          <w:rFonts w:ascii="Times New Roman" w:hAnsi="Times New Roman"/>
          <w:sz w:val="24"/>
          <w:szCs w:val="24"/>
        </w:rPr>
        <w:t>сновной школ</w:t>
      </w:r>
      <w:r>
        <w:rPr>
          <w:rFonts w:ascii="Times New Roman" w:hAnsi="Times New Roman"/>
          <w:sz w:val="24"/>
          <w:szCs w:val="24"/>
        </w:rPr>
        <w:t>ы.</w:t>
      </w:r>
    </w:p>
    <w:p w:rsidR="00257EF0" w:rsidRPr="001A1880" w:rsidRDefault="00257EF0" w:rsidP="00363ED5">
      <w:pPr>
        <w:spacing w:after="0"/>
        <w:jc w:val="center"/>
        <w:rPr>
          <w:rFonts w:ascii="Times New Roman" w:hAnsi="Times New Roman"/>
          <w:b/>
          <w:sz w:val="24"/>
          <w:szCs w:val="24"/>
        </w:rPr>
      </w:pPr>
      <w:r w:rsidRPr="001A1880">
        <w:rPr>
          <w:rFonts w:ascii="Times New Roman" w:hAnsi="Times New Roman"/>
          <w:b/>
          <w:sz w:val="24"/>
          <w:szCs w:val="24"/>
        </w:rPr>
        <w:t>Дина</w:t>
      </w:r>
      <w:r>
        <w:rPr>
          <w:rFonts w:ascii="Times New Roman" w:hAnsi="Times New Roman"/>
          <w:b/>
          <w:sz w:val="24"/>
          <w:szCs w:val="24"/>
        </w:rPr>
        <w:t>мика качества знаний за три года</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2693"/>
        <w:gridCol w:w="2977"/>
        <w:gridCol w:w="2410"/>
      </w:tblGrid>
      <w:tr w:rsidR="00257EF0" w:rsidRPr="006C4A6A" w:rsidTr="006C4A6A">
        <w:tc>
          <w:tcPr>
            <w:tcW w:w="6487" w:type="dxa"/>
          </w:tcPr>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sz w:val="24"/>
                <w:szCs w:val="24"/>
              </w:rPr>
              <w:t>Учебный год</w:t>
            </w:r>
          </w:p>
        </w:tc>
        <w:tc>
          <w:tcPr>
            <w:tcW w:w="269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Уровень начального общего образования (%)</w:t>
            </w:r>
          </w:p>
        </w:tc>
        <w:tc>
          <w:tcPr>
            <w:tcW w:w="297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Уровень основного общего образования</w:t>
            </w:r>
          </w:p>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w:t>
            </w:r>
          </w:p>
        </w:tc>
        <w:tc>
          <w:tcPr>
            <w:tcW w:w="2410"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Среднее значение по ОУ (%)</w:t>
            </w:r>
          </w:p>
        </w:tc>
      </w:tr>
      <w:tr w:rsidR="00257EF0" w:rsidRPr="006C4A6A" w:rsidTr="006C4A6A">
        <w:tc>
          <w:tcPr>
            <w:tcW w:w="648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2015-2016</w:t>
            </w:r>
          </w:p>
        </w:tc>
        <w:tc>
          <w:tcPr>
            <w:tcW w:w="269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21</w:t>
            </w:r>
          </w:p>
        </w:tc>
        <w:tc>
          <w:tcPr>
            <w:tcW w:w="297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7,8</w:t>
            </w:r>
          </w:p>
        </w:tc>
        <w:tc>
          <w:tcPr>
            <w:tcW w:w="2410"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15</w:t>
            </w:r>
          </w:p>
        </w:tc>
      </w:tr>
      <w:tr w:rsidR="00257EF0" w:rsidRPr="006C4A6A" w:rsidTr="006C4A6A">
        <w:tc>
          <w:tcPr>
            <w:tcW w:w="648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2016-2017</w:t>
            </w:r>
          </w:p>
        </w:tc>
        <w:tc>
          <w:tcPr>
            <w:tcW w:w="269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22,5</w:t>
            </w:r>
          </w:p>
        </w:tc>
        <w:tc>
          <w:tcPr>
            <w:tcW w:w="297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8,5</w:t>
            </w:r>
          </w:p>
        </w:tc>
        <w:tc>
          <w:tcPr>
            <w:tcW w:w="2410"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14,5</w:t>
            </w:r>
          </w:p>
        </w:tc>
      </w:tr>
      <w:tr w:rsidR="00257EF0" w:rsidRPr="006C4A6A" w:rsidTr="006C4A6A">
        <w:tc>
          <w:tcPr>
            <w:tcW w:w="6487" w:type="dxa"/>
          </w:tcPr>
          <w:p w:rsidR="00257EF0" w:rsidRPr="006C4A6A" w:rsidRDefault="00257EF0" w:rsidP="006C4A6A">
            <w:pPr>
              <w:spacing w:after="0" w:line="240" w:lineRule="auto"/>
              <w:jc w:val="both"/>
              <w:rPr>
                <w:rFonts w:ascii="Times New Roman" w:hAnsi="Times New Roman"/>
                <w:sz w:val="24"/>
                <w:szCs w:val="24"/>
              </w:rPr>
            </w:pPr>
            <w:r w:rsidRPr="006C4A6A">
              <w:rPr>
                <w:rFonts w:ascii="Times New Roman" w:hAnsi="Times New Roman"/>
                <w:sz w:val="24"/>
                <w:szCs w:val="24"/>
              </w:rPr>
              <w:t xml:space="preserve">2017-2018 </w:t>
            </w:r>
          </w:p>
        </w:tc>
        <w:tc>
          <w:tcPr>
            <w:tcW w:w="269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26</w:t>
            </w:r>
          </w:p>
        </w:tc>
        <w:tc>
          <w:tcPr>
            <w:tcW w:w="2977"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10</w:t>
            </w:r>
          </w:p>
        </w:tc>
        <w:tc>
          <w:tcPr>
            <w:tcW w:w="2410"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18</w:t>
            </w:r>
          </w:p>
        </w:tc>
      </w:tr>
    </w:tbl>
    <w:p w:rsidR="00257EF0" w:rsidRPr="001A1880" w:rsidRDefault="00257EF0" w:rsidP="00887CCB">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Показатели качества знаний достаточно низкие, несмотря на то, что за последние три года качество знаний немного возросло как на уровне начального, так и на уровне основного общего образования. </w:t>
      </w:r>
    </w:p>
    <w:p w:rsidR="00257EF0" w:rsidRDefault="00257EF0" w:rsidP="00C47932">
      <w:pPr>
        <w:spacing w:after="0" w:line="240" w:lineRule="auto"/>
        <w:jc w:val="center"/>
        <w:rPr>
          <w:rFonts w:ascii="Times New Roman" w:hAnsi="Times New Roman"/>
          <w:b/>
          <w:sz w:val="24"/>
          <w:szCs w:val="24"/>
        </w:rPr>
      </w:pPr>
    </w:p>
    <w:p w:rsidR="00257EF0" w:rsidRPr="001A1880" w:rsidRDefault="00257EF0" w:rsidP="00C47932">
      <w:pPr>
        <w:spacing w:after="0" w:line="240" w:lineRule="auto"/>
        <w:jc w:val="center"/>
        <w:rPr>
          <w:rFonts w:ascii="Times New Roman" w:hAnsi="Times New Roman"/>
          <w:b/>
          <w:sz w:val="24"/>
          <w:szCs w:val="24"/>
        </w:rPr>
      </w:pPr>
      <w:r w:rsidRPr="001A1880">
        <w:rPr>
          <w:rFonts w:ascii="Times New Roman" w:hAnsi="Times New Roman"/>
          <w:b/>
          <w:sz w:val="24"/>
          <w:szCs w:val="24"/>
        </w:rPr>
        <w:t xml:space="preserve">Всероссийские проверочные работы в 4-х классах </w:t>
      </w:r>
    </w:p>
    <w:p w:rsidR="00257EF0" w:rsidRPr="001A1880" w:rsidRDefault="00257EF0" w:rsidP="00C47932">
      <w:pPr>
        <w:spacing w:after="0" w:line="240" w:lineRule="auto"/>
        <w:ind w:firstLine="708"/>
        <w:jc w:val="both"/>
        <w:rPr>
          <w:rFonts w:ascii="Times New Roman" w:hAnsi="Times New Roman"/>
          <w:sz w:val="24"/>
          <w:szCs w:val="24"/>
          <w:lang w:eastAsia="ru-RU"/>
        </w:rPr>
      </w:pPr>
      <w:r w:rsidRPr="001A1880">
        <w:rPr>
          <w:rFonts w:ascii="Times New Roman" w:hAnsi="Times New Roman"/>
          <w:sz w:val="24"/>
          <w:szCs w:val="24"/>
        </w:rPr>
        <w:t>С</w:t>
      </w:r>
      <w:r w:rsidRPr="001A1880">
        <w:rPr>
          <w:rFonts w:ascii="Times New Roman" w:hAnsi="Times New Roman"/>
          <w:sz w:val="24"/>
          <w:szCs w:val="24"/>
        </w:rPr>
        <w:tab/>
        <w:t xml:space="preserve"> целью</w:t>
      </w:r>
      <w:r>
        <w:rPr>
          <w:rFonts w:ascii="Times New Roman" w:hAnsi="Times New Roman"/>
          <w:sz w:val="24"/>
          <w:szCs w:val="24"/>
        </w:rPr>
        <w:t xml:space="preserve"> </w:t>
      </w:r>
      <w:r w:rsidRPr="001A1880">
        <w:rPr>
          <w:rFonts w:ascii="Times New Roman" w:hAnsi="Times New Roman"/>
          <w:sz w:val="24"/>
          <w:szCs w:val="24"/>
          <w:lang w:eastAsia="ru-RU"/>
        </w:rPr>
        <w:t>проведения мониторинга уровня освоения обучающимися образовательных программ п</w:t>
      </w:r>
      <w:r>
        <w:rPr>
          <w:rFonts w:ascii="Times New Roman" w:hAnsi="Times New Roman"/>
          <w:sz w:val="24"/>
          <w:szCs w:val="24"/>
          <w:lang w:eastAsia="ru-RU"/>
        </w:rPr>
        <w:t>о общеобразовательным предметам и</w:t>
      </w:r>
      <w:r w:rsidRPr="001A1880">
        <w:rPr>
          <w:rFonts w:ascii="Times New Roman" w:hAnsi="Times New Roman"/>
          <w:sz w:val="24"/>
          <w:szCs w:val="24"/>
          <w:lang w:eastAsia="ru-RU"/>
        </w:rPr>
        <w:t xml:space="preserve"> предоставления участникам отношений в сфере образования информации о качестве подготовки обучающихся, а так же в целях исполнения подпункта «а» пункта 1 перечня поручений Президента Российской Федерации от 2 января 2016 г. по вопросу о повышении качества обучения</w:t>
      </w:r>
      <w:r>
        <w:rPr>
          <w:rFonts w:ascii="Times New Roman" w:hAnsi="Times New Roman"/>
          <w:sz w:val="24"/>
          <w:szCs w:val="24"/>
          <w:lang w:eastAsia="ru-RU"/>
        </w:rPr>
        <w:t xml:space="preserve">, </w:t>
      </w:r>
      <w:r w:rsidRPr="001A1880">
        <w:rPr>
          <w:rFonts w:ascii="Times New Roman" w:hAnsi="Times New Roman"/>
          <w:sz w:val="24"/>
          <w:szCs w:val="24"/>
          <w:lang w:eastAsia="ru-RU"/>
        </w:rPr>
        <w:t xml:space="preserve"> обучающиеся МОУ ООШ № 5</w:t>
      </w:r>
      <w:r>
        <w:rPr>
          <w:rFonts w:ascii="Times New Roman" w:hAnsi="Times New Roman"/>
          <w:sz w:val="24"/>
          <w:szCs w:val="24"/>
          <w:lang w:eastAsia="ru-RU"/>
        </w:rPr>
        <w:t xml:space="preserve"> ежегодно</w:t>
      </w:r>
      <w:r w:rsidRPr="001A1880">
        <w:rPr>
          <w:rFonts w:ascii="Times New Roman" w:hAnsi="Times New Roman"/>
          <w:sz w:val="24"/>
          <w:szCs w:val="24"/>
          <w:lang w:eastAsia="ru-RU"/>
        </w:rPr>
        <w:t xml:space="preserve"> принимают участие во Все</w:t>
      </w:r>
      <w:r>
        <w:rPr>
          <w:rFonts w:ascii="Times New Roman" w:hAnsi="Times New Roman"/>
          <w:sz w:val="24"/>
          <w:szCs w:val="24"/>
          <w:lang w:eastAsia="ru-RU"/>
        </w:rPr>
        <w:t xml:space="preserve">российских проверочных работах </w:t>
      </w:r>
      <w:r w:rsidRPr="001A1880">
        <w:rPr>
          <w:rFonts w:ascii="Times New Roman" w:hAnsi="Times New Roman"/>
          <w:sz w:val="24"/>
          <w:szCs w:val="24"/>
          <w:lang w:eastAsia="ru-RU"/>
        </w:rPr>
        <w:t>по русскому языку, математике и окружающему миру</w:t>
      </w:r>
      <w:r>
        <w:rPr>
          <w:rFonts w:ascii="Times New Roman" w:hAnsi="Times New Roman"/>
          <w:sz w:val="24"/>
          <w:szCs w:val="24"/>
          <w:lang w:eastAsia="ru-RU"/>
        </w:rPr>
        <w:t>.</w:t>
      </w:r>
    </w:p>
    <w:p w:rsidR="00257EF0" w:rsidRDefault="00257EF0" w:rsidP="004B307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Русский язык</w:t>
      </w:r>
    </w:p>
    <w:p w:rsidR="00257EF0" w:rsidRPr="004B3079" w:rsidRDefault="00257EF0" w:rsidP="004B3079">
      <w:pPr>
        <w:spacing w:after="0" w:line="240" w:lineRule="auto"/>
        <w:jc w:val="center"/>
        <w:rPr>
          <w:rFonts w:ascii="Times New Roman" w:hAnsi="Times New Roman"/>
          <w:b/>
          <w:sz w:val="24"/>
          <w:szCs w:val="24"/>
          <w:lang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749"/>
        <w:gridCol w:w="1512"/>
        <w:gridCol w:w="1422"/>
        <w:gridCol w:w="1322"/>
        <w:gridCol w:w="1222"/>
        <w:gridCol w:w="1278"/>
        <w:gridCol w:w="1276"/>
        <w:gridCol w:w="1276"/>
        <w:gridCol w:w="1276"/>
      </w:tblGrid>
      <w:tr w:rsidR="00257EF0" w:rsidRPr="006C4A6A" w:rsidTr="009974EA">
        <w:tc>
          <w:tcPr>
            <w:tcW w:w="2376" w:type="dxa"/>
            <w:vMerge w:val="restart"/>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Учебный год</w:t>
            </w:r>
          </w:p>
        </w:tc>
        <w:tc>
          <w:tcPr>
            <w:tcW w:w="1749" w:type="dxa"/>
            <w:vMerge w:val="restart"/>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Общее количество учащихся 4 классов</w:t>
            </w:r>
          </w:p>
        </w:tc>
        <w:tc>
          <w:tcPr>
            <w:tcW w:w="151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Количество учащихся, которые участвовали в работе</w:t>
            </w:r>
          </w:p>
        </w:tc>
        <w:tc>
          <w:tcPr>
            <w:tcW w:w="14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Максимальный балл</w:t>
            </w:r>
          </w:p>
        </w:tc>
        <w:tc>
          <w:tcPr>
            <w:tcW w:w="13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Максимальный балл по ОУ</w:t>
            </w:r>
          </w:p>
        </w:tc>
        <w:tc>
          <w:tcPr>
            <w:tcW w:w="12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Средний балл</w:t>
            </w:r>
          </w:p>
        </w:tc>
        <w:tc>
          <w:tcPr>
            <w:tcW w:w="5106" w:type="dxa"/>
            <w:gridSpan w:val="4"/>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rPr>
              <w:t xml:space="preserve">Количество человек/ процент от общего количества </w:t>
            </w:r>
            <w:r w:rsidRPr="006C4A6A">
              <w:rPr>
                <w:rFonts w:ascii="Times New Roman" w:hAnsi="Times New Roman"/>
                <w:sz w:val="24"/>
                <w:szCs w:val="24"/>
                <w:lang w:eastAsia="ru-RU"/>
              </w:rPr>
              <w:t>учащихся, которые участвовали в работе</w:t>
            </w:r>
          </w:p>
        </w:tc>
      </w:tr>
      <w:tr w:rsidR="00257EF0" w:rsidRPr="006C4A6A" w:rsidTr="009974EA">
        <w:tc>
          <w:tcPr>
            <w:tcW w:w="2376" w:type="dxa"/>
            <w:vMerge/>
          </w:tcPr>
          <w:p w:rsidR="00257EF0" w:rsidRPr="006C4A6A" w:rsidRDefault="00257EF0" w:rsidP="006C4A6A">
            <w:pPr>
              <w:spacing w:after="0" w:line="240" w:lineRule="auto"/>
              <w:jc w:val="both"/>
              <w:rPr>
                <w:rFonts w:ascii="Times New Roman" w:hAnsi="Times New Roman"/>
                <w:sz w:val="24"/>
                <w:szCs w:val="24"/>
                <w:lang w:eastAsia="ru-RU"/>
              </w:rPr>
            </w:pPr>
          </w:p>
        </w:tc>
        <w:tc>
          <w:tcPr>
            <w:tcW w:w="1749"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51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4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3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2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27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w:t>
            </w:r>
          </w:p>
        </w:tc>
      </w:tr>
      <w:tr w:rsidR="00257EF0" w:rsidRPr="006C4A6A" w:rsidTr="009974E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 xml:space="preserve">2015 – 2016 </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20</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43</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37</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25</w:t>
            </w:r>
          </w:p>
        </w:tc>
        <w:tc>
          <w:tcPr>
            <w:tcW w:w="127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 20%</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7/ 35%</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 30%</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 15%</w:t>
            </w:r>
          </w:p>
        </w:tc>
      </w:tr>
      <w:tr w:rsidR="00257EF0" w:rsidRPr="006C4A6A" w:rsidTr="009974E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2016 - 2017</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38</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37</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27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 9,1%</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 27,3</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13/ 59,1</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 4,5%</w:t>
            </w:r>
          </w:p>
        </w:tc>
      </w:tr>
      <w:tr w:rsidR="00257EF0" w:rsidRPr="006C4A6A" w:rsidTr="009974E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2017 - 2018</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39</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38</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35</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17</w:t>
            </w:r>
          </w:p>
        </w:tc>
        <w:tc>
          <w:tcPr>
            <w:tcW w:w="127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 2,6%</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 25,6%</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14/ 35,9%</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r w:rsidRPr="006C4A6A">
              <w:rPr>
                <w:rFonts w:ascii="Times New Roman" w:hAnsi="Times New Roman"/>
                <w:sz w:val="24"/>
                <w:szCs w:val="24"/>
                <w:lang w:eastAsia="ru-RU"/>
              </w:rPr>
              <w:t>35,9%</w:t>
            </w:r>
          </w:p>
        </w:tc>
      </w:tr>
    </w:tbl>
    <w:p w:rsidR="00257EF0" w:rsidRDefault="00257EF0" w:rsidP="002F7BD6">
      <w:pPr>
        <w:widowControl w:val="0"/>
        <w:autoSpaceDE w:val="0"/>
        <w:autoSpaceDN w:val="0"/>
        <w:adjustRightInd w:val="0"/>
        <w:spacing w:before="13" w:after="0" w:line="117" w:lineRule="atLeast"/>
        <w:rPr>
          <w:rFonts w:ascii="Times New Roman" w:hAnsi="Times New Roman"/>
          <w:b/>
          <w:sz w:val="24"/>
          <w:szCs w:val="24"/>
        </w:rPr>
      </w:pPr>
    </w:p>
    <w:p w:rsidR="00257EF0" w:rsidRPr="002F7BD6" w:rsidRDefault="00257EF0" w:rsidP="002F7BD6">
      <w:pPr>
        <w:widowControl w:val="0"/>
        <w:autoSpaceDE w:val="0"/>
        <w:autoSpaceDN w:val="0"/>
        <w:adjustRightInd w:val="0"/>
        <w:spacing w:before="13" w:after="0" w:line="117" w:lineRule="atLeast"/>
        <w:rPr>
          <w:rFonts w:ascii="Times New Roman" w:hAnsi="Times New Roman"/>
          <w:color w:val="000000"/>
          <w:sz w:val="24"/>
          <w:szCs w:val="24"/>
          <w:lang w:eastAsia="ru-RU"/>
        </w:rPr>
      </w:pPr>
      <w:r w:rsidRPr="002F7BD6">
        <w:rPr>
          <w:rFonts w:ascii="Times New Roman" w:hAnsi="Times New Roman"/>
          <w:b/>
          <w:sz w:val="24"/>
          <w:szCs w:val="24"/>
          <w:lang w:eastAsia="ru-RU"/>
        </w:rPr>
        <w:t xml:space="preserve">Учебные дефициты по русскому языку: </w:t>
      </w:r>
    </w:p>
    <w:p w:rsidR="00257EF0" w:rsidRPr="002F7BD6" w:rsidRDefault="00257EF0" w:rsidP="00AF63E3">
      <w:pPr>
        <w:pStyle w:val="ListParagraph"/>
        <w:numPr>
          <w:ilvl w:val="0"/>
          <w:numId w:val="7"/>
        </w:numPr>
        <w:spacing w:after="0" w:line="240" w:lineRule="auto"/>
        <w:jc w:val="both"/>
        <w:rPr>
          <w:rFonts w:ascii="Times New Roman" w:hAnsi="Times New Roman"/>
          <w:color w:val="000000"/>
          <w:sz w:val="24"/>
          <w:szCs w:val="24"/>
        </w:rPr>
      </w:pPr>
      <w:r w:rsidRPr="002F7BD6">
        <w:rPr>
          <w:rFonts w:ascii="Times New Roman" w:hAnsi="Times New Roman"/>
          <w:color w:val="000000"/>
          <w:sz w:val="24"/>
          <w:szCs w:val="24"/>
        </w:rPr>
        <w:t>определять тему и главную мысль текста;</w:t>
      </w:r>
    </w:p>
    <w:p w:rsidR="00257EF0" w:rsidRPr="002F7BD6" w:rsidRDefault="00257EF0" w:rsidP="00AF63E3">
      <w:pPr>
        <w:pStyle w:val="ListParagraph"/>
        <w:numPr>
          <w:ilvl w:val="0"/>
          <w:numId w:val="7"/>
        </w:numPr>
        <w:spacing w:after="0" w:line="240" w:lineRule="auto"/>
        <w:jc w:val="both"/>
        <w:rPr>
          <w:rFonts w:ascii="Times New Roman" w:hAnsi="Times New Roman"/>
          <w:color w:val="000000"/>
          <w:sz w:val="24"/>
          <w:szCs w:val="24"/>
        </w:rPr>
      </w:pPr>
      <w:r w:rsidRPr="002F7BD6">
        <w:rPr>
          <w:rFonts w:ascii="Times New Roman" w:hAnsi="Times New Roman"/>
          <w:color w:val="000000"/>
          <w:sz w:val="24"/>
          <w:szCs w:val="24"/>
        </w:rPr>
        <w:t>задавать вопросы по содержанию текста и отвечать на них, подтверждая ответ примерами из текста;</w:t>
      </w:r>
    </w:p>
    <w:p w:rsidR="00257EF0" w:rsidRPr="002F7BD6" w:rsidRDefault="00257EF0" w:rsidP="00AF63E3">
      <w:pPr>
        <w:pStyle w:val="ListParagraph"/>
        <w:numPr>
          <w:ilvl w:val="0"/>
          <w:numId w:val="7"/>
        </w:numPr>
        <w:spacing w:after="0" w:line="240" w:lineRule="auto"/>
        <w:jc w:val="both"/>
        <w:rPr>
          <w:rFonts w:ascii="Times New Roman" w:hAnsi="Times New Roman"/>
          <w:color w:val="000000"/>
          <w:sz w:val="24"/>
          <w:szCs w:val="24"/>
        </w:rPr>
      </w:pPr>
      <w:r w:rsidRPr="002F7BD6">
        <w:rPr>
          <w:rFonts w:ascii="Times New Roman" w:hAnsi="Times New Roman"/>
          <w:color w:val="000000"/>
          <w:sz w:val="24"/>
          <w:szCs w:val="24"/>
        </w:rPr>
        <w:t>определять значение слова по тексту;</w:t>
      </w:r>
    </w:p>
    <w:p w:rsidR="00257EF0" w:rsidRPr="00E57EF6" w:rsidRDefault="00257EF0" w:rsidP="00E57EF6">
      <w:pPr>
        <w:pStyle w:val="ListParagraph"/>
        <w:numPr>
          <w:ilvl w:val="0"/>
          <w:numId w:val="7"/>
        </w:numPr>
        <w:spacing w:after="0" w:line="240" w:lineRule="auto"/>
        <w:rPr>
          <w:rFonts w:ascii="Times New Roman" w:hAnsi="Times New Roman"/>
          <w:color w:val="000000"/>
          <w:sz w:val="24"/>
          <w:szCs w:val="24"/>
        </w:rPr>
      </w:pPr>
      <w:r w:rsidRPr="002F7BD6">
        <w:rPr>
          <w:rFonts w:ascii="Times New Roman" w:hAnsi="Times New Roman"/>
          <w:color w:val="000000"/>
          <w:sz w:val="24"/>
          <w:szCs w:val="24"/>
        </w:rPr>
        <w:t>о</w:t>
      </w:r>
      <w:r w:rsidRPr="002F7BD6">
        <w:rPr>
          <w:rFonts w:ascii="Times New Roman" w:hAnsi="Times New Roman"/>
          <w:color w:val="00000A"/>
          <w:sz w:val="24"/>
          <w:szCs w:val="24"/>
          <w:lang w:eastAsia="ru-RU"/>
        </w:rPr>
        <w:t>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57EF0" w:rsidRDefault="00257EF0" w:rsidP="00A43DA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Математика</w:t>
      </w:r>
    </w:p>
    <w:p w:rsidR="00257EF0" w:rsidRPr="004B3079" w:rsidRDefault="00257EF0" w:rsidP="00A43DAC">
      <w:pPr>
        <w:spacing w:after="0" w:line="240" w:lineRule="auto"/>
        <w:jc w:val="center"/>
        <w:rPr>
          <w:rFonts w:ascii="Times New Roman" w:hAnsi="Times New Roman"/>
          <w:b/>
          <w:sz w:val="24"/>
          <w:szCs w:val="24"/>
          <w:lang w:eastAsia="ru-RU"/>
        </w:rPr>
      </w:pPr>
    </w:p>
    <w:tbl>
      <w:tblPr>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749"/>
        <w:gridCol w:w="1512"/>
        <w:gridCol w:w="1422"/>
        <w:gridCol w:w="1322"/>
        <w:gridCol w:w="1222"/>
        <w:gridCol w:w="1439"/>
        <w:gridCol w:w="1230"/>
        <w:gridCol w:w="1303"/>
        <w:gridCol w:w="1276"/>
      </w:tblGrid>
      <w:tr w:rsidR="00257EF0" w:rsidRPr="006C4A6A" w:rsidTr="006C4A6A">
        <w:tc>
          <w:tcPr>
            <w:tcW w:w="2376" w:type="dxa"/>
            <w:vMerge w:val="restart"/>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Учебный год</w:t>
            </w:r>
          </w:p>
        </w:tc>
        <w:tc>
          <w:tcPr>
            <w:tcW w:w="1749" w:type="dxa"/>
            <w:vMerge w:val="restart"/>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Общее количество учащихся 4 классов</w:t>
            </w:r>
          </w:p>
        </w:tc>
        <w:tc>
          <w:tcPr>
            <w:tcW w:w="151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Количество учащихся, которые участвовали в работе</w:t>
            </w:r>
          </w:p>
        </w:tc>
        <w:tc>
          <w:tcPr>
            <w:tcW w:w="14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Максимальный балл</w:t>
            </w:r>
          </w:p>
        </w:tc>
        <w:tc>
          <w:tcPr>
            <w:tcW w:w="13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Максимальный балл по ОУ</w:t>
            </w:r>
          </w:p>
        </w:tc>
        <w:tc>
          <w:tcPr>
            <w:tcW w:w="12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Средний балл</w:t>
            </w:r>
          </w:p>
        </w:tc>
        <w:tc>
          <w:tcPr>
            <w:tcW w:w="5248" w:type="dxa"/>
            <w:gridSpan w:val="4"/>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rPr>
              <w:t xml:space="preserve">Количество человек/ процент от общего количества </w:t>
            </w:r>
            <w:r w:rsidRPr="006C4A6A">
              <w:rPr>
                <w:rFonts w:ascii="Times New Roman" w:hAnsi="Times New Roman"/>
                <w:sz w:val="24"/>
                <w:szCs w:val="24"/>
                <w:lang w:eastAsia="ru-RU"/>
              </w:rPr>
              <w:t>учащихся, которые участвовали в работе</w:t>
            </w:r>
          </w:p>
        </w:tc>
      </w:tr>
      <w:tr w:rsidR="00257EF0" w:rsidRPr="006C4A6A" w:rsidTr="006C4A6A">
        <w:tc>
          <w:tcPr>
            <w:tcW w:w="2376" w:type="dxa"/>
            <w:vMerge/>
          </w:tcPr>
          <w:p w:rsidR="00257EF0" w:rsidRPr="006C4A6A" w:rsidRDefault="00257EF0" w:rsidP="006C4A6A">
            <w:pPr>
              <w:spacing w:after="0" w:line="240" w:lineRule="auto"/>
              <w:jc w:val="both"/>
              <w:rPr>
                <w:rFonts w:ascii="Times New Roman" w:hAnsi="Times New Roman"/>
                <w:sz w:val="24"/>
                <w:szCs w:val="24"/>
                <w:lang w:eastAsia="ru-RU"/>
              </w:rPr>
            </w:pPr>
          </w:p>
        </w:tc>
        <w:tc>
          <w:tcPr>
            <w:tcW w:w="1749"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51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4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3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2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w:t>
            </w:r>
          </w:p>
        </w:tc>
      </w:tr>
      <w:tr w:rsidR="00257EF0" w:rsidRPr="006C4A6A" w:rsidTr="006C4A6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 xml:space="preserve">2015 – 2016 </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18</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13</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w:t>
            </w: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 13,6%</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6/27,3%</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 40,9%</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 18,2%</w:t>
            </w:r>
          </w:p>
        </w:tc>
      </w:tr>
      <w:tr w:rsidR="00257EF0" w:rsidRPr="006C4A6A" w:rsidTr="006C4A6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2016 - 2017</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18</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15</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w:t>
            </w: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7/ 31,8%</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 27,3%</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7/ 31,8%</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 9,1%</w:t>
            </w:r>
          </w:p>
        </w:tc>
      </w:tr>
      <w:tr w:rsidR="00257EF0" w:rsidRPr="006C4A6A" w:rsidTr="006C4A6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2017 - 2018</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40</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18</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18</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w:t>
            </w: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 10%</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11/ 27,5%</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20/ 50%</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 12,5%</w:t>
            </w:r>
          </w:p>
        </w:tc>
      </w:tr>
    </w:tbl>
    <w:p w:rsidR="00257EF0" w:rsidRPr="002F7BD6" w:rsidRDefault="00257EF0" w:rsidP="002F7BD6">
      <w:pPr>
        <w:widowControl w:val="0"/>
        <w:autoSpaceDE w:val="0"/>
        <w:autoSpaceDN w:val="0"/>
        <w:adjustRightInd w:val="0"/>
        <w:spacing w:before="13" w:after="0" w:line="117" w:lineRule="atLeast"/>
        <w:rPr>
          <w:rFonts w:ascii="Times New Roman" w:hAnsi="Times New Roman"/>
          <w:color w:val="000000"/>
          <w:sz w:val="24"/>
          <w:szCs w:val="24"/>
          <w:lang w:eastAsia="ru-RU"/>
        </w:rPr>
      </w:pPr>
      <w:r w:rsidRPr="002F7BD6">
        <w:rPr>
          <w:rFonts w:ascii="Times New Roman" w:hAnsi="Times New Roman"/>
          <w:b/>
          <w:sz w:val="24"/>
          <w:szCs w:val="24"/>
          <w:lang w:eastAsia="ru-RU"/>
        </w:rPr>
        <w:t>Учебные дефициты по математике:</w:t>
      </w:r>
    </w:p>
    <w:p w:rsidR="00257EF0" w:rsidRPr="002F7BD6" w:rsidRDefault="00257EF0" w:rsidP="00AF63E3">
      <w:pPr>
        <w:pStyle w:val="ListParagraph"/>
        <w:numPr>
          <w:ilvl w:val="0"/>
          <w:numId w:val="8"/>
        </w:numPr>
        <w:spacing w:after="0" w:line="240" w:lineRule="auto"/>
        <w:jc w:val="both"/>
        <w:rPr>
          <w:rFonts w:ascii="Times New Roman" w:hAnsi="Times New Roman"/>
          <w:sz w:val="24"/>
          <w:szCs w:val="24"/>
          <w:lang w:eastAsia="ru-RU"/>
        </w:rPr>
      </w:pPr>
      <w:r w:rsidRPr="002F7BD6">
        <w:rPr>
          <w:rFonts w:ascii="Times New Roman" w:hAnsi="Times New Roman"/>
          <w:color w:val="000000"/>
          <w:sz w:val="24"/>
          <w:szCs w:val="24"/>
          <w:lang w:eastAsia="ru-RU"/>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p w:rsidR="00257EF0" w:rsidRPr="002F7BD6" w:rsidRDefault="00257EF0" w:rsidP="00AF63E3">
      <w:pPr>
        <w:pStyle w:val="ListParagraph"/>
        <w:numPr>
          <w:ilvl w:val="0"/>
          <w:numId w:val="8"/>
        </w:numPr>
        <w:spacing w:after="0" w:line="240" w:lineRule="auto"/>
        <w:jc w:val="both"/>
        <w:rPr>
          <w:rFonts w:ascii="Times New Roman" w:hAnsi="Times New Roman"/>
          <w:sz w:val="24"/>
          <w:szCs w:val="24"/>
          <w:lang w:eastAsia="ru-RU"/>
        </w:rPr>
      </w:pPr>
      <w:r w:rsidRPr="002F7BD6">
        <w:rPr>
          <w:rFonts w:ascii="Times New Roman" w:hAnsi="Times New Roman"/>
          <w:color w:val="000000"/>
          <w:sz w:val="24"/>
          <w:szCs w:val="24"/>
          <w:lang w:eastAsia="ru-RU"/>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 – 4 действия;</w:t>
      </w:r>
    </w:p>
    <w:p w:rsidR="00257EF0" w:rsidRPr="00AF63E3" w:rsidRDefault="00257EF0" w:rsidP="00AF63E3">
      <w:pPr>
        <w:pStyle w:val="ListParagraph"/>
        <w:numPr>
          <w:ilvl w:val="0"/>
          <w:numId w:val="8"/>
        </w:numPr>
        <w:spacing w:after="0" w:line="240" w:lineRule="auto"/>
        <w:rPr>
          <w:rFonts w:ascii="Times New Roman" w:hAnsi="Times New Roman"/>
          <w:sz w:val="24"/>
          <w:szCs w:val="24"/>
          <w:lang w:eastAsia="ru-RU"/>
        </w:rPr>
      </w:pPr>
      <w:r w:rsidRPr="002F7BD6">
        <w:rPr>
          <w:rFonts w:ascii="Times New Roman" w:hAnsi="Times New Roman"/>
          <w:sz w:val="24"/>
          <w:szCs w:val="24"/>
          <w:lang w:eastAsia="ru-RU"/>
        </w:rPr>
        <w:t>овладение основами логического и алгоритмического мышления. Решать задачи в 3 – 4 действия.</w:t>
      </w:r>
    </w:p>
    <w:p w:rsidR="00257EF0" w:rsidRDefault="00257EF0" w:rsidP="00B6537C">
      <w:pPr>
        <w:spacing w:after="0" w:line="240" w:lineRule="auto"/>
        <w:jc w:val="center"/>
        <w:rPr>
          <w:rFonts w:ascii="Times New Roman" w:hAnsi="Times New Roman"/>
          <w:b/>
          <w:sz w:val="24"/>
          <w:szCs w:val="24"/>
          <w:lang w:eastAsia="ru-RU"/>
        </w:rPr>
      </w:pPr>
    </w:p>
    <w:p w:rsidR="00257EF0" w:rsidRDefault="00257EF0" w:rsidP="00B6537C">
      <w:pPr>
        <w:spacing w:after="0" w:line="240" w:lineRule="auto"/>
        <w:jc w:val="center"/>
        <w:rPr>
          <w:rFonts w:ascii="Times New Roman" w:hAnsi="Times New Roman"/>
          <w:b/>
          <w:sz w:val="24"/>
          <w:szCs w:val="24"/>
          <w:lang w:eastAsia="ru-RU"/>
        </w:rPr>
      </w:pPr>
    </w:p>
    <w:p w:rsidR="00257EF0" w:rsidRDefault="00257EF0" w:rsidP="00B6537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Окружающий мир</w:t>
      </w:r>
    </w:p>
    <w:p w:rsidR="00257EF0" w:rsidRPr="004B3079" w:rsidRDefault="00257EF0" w:rsidP="00B6537C">
      <w:pPr>
        <w:spacing w:after="0" w:line="240" w:lineRule="auto"/>
        <w:jc w:val="center"/>
        <w:rPr>
          <w:rFonts w:ascii="Times New Roman" w:hAnsi="Times New Roman"/>
          <w:b/>
          <w:sz w:val="24"/>
          <w:szCs w:val="24"/>
          <w:lang w:eastAsia="ru-RU"/>
        </w:rPr>
      </w:pPr>
    </w:p>
    <w:tbl>
      <w:tblPr>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749"/>
        <w:gridCol w:w="1512"/>
        <w:gridCol w:w="1422"/>
        <w:gridCol w:w="1322"/>
        <w:gridCol w:w="1222"/>
        <w:gridCol w:w="1439"/>
        <w:gridCol w:w="1230"/>
        <w:gridCol w:w="1303"/>
        <w:gridCol w:w="1276"/>
      </w:tblGrid>
      <w:tr w:rsidR="00257EF0" w:rsidRPr="006C4A6A" w:rsidTr="006C4A6A">
        <w:tc>
          <w:tcPr>
            <w:tcW w:w="2376" w:type="dxa"/>
            <w:vMerge w:val="restart"/>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Учебный год</w:t>
            </w:r>
          </w:p>
        </w:tc>
        <w:tc>
          <w:tcPr>
            <w:tcW w:w="1749" w:type="dxa"/>
            <w:vMerge w:val="restart"/>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Общее количество учащихся 4 классов</w:t>
            </w:r>
          </w:p>
        </w:tc>
        <w:tc>
          <w:tcPr>
            <w:tcW w:w="151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Количество учащихся, которые участвовали в работе</w:t>
            </w:r>
          </w:p>
        </w:tc>
        <w:tc>
          <w:tcPr>
            <w:tcW w:w="14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Максимальный балл</w:t>
            </w:r>
          </w:p>
        </w:tc>
        <w:tc>
          <w:tcPr>
            <w:tcW w:w="13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Максимальный балл по ОУ</w:t>
            </w:r>
          </w:p>
        </w:tc>
        <w:tc>
          <w:tcPr>
            <w:tcW w:w="1222" w:type="dxa"/>
            <w:vMerge w:val="restart"/>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Средний балл</w:t>
            </w:r>
          </w:p>
        </w:tc>
        <w:tc>
          <w:tcPr>
            <w:tcW w:w="5248" w:type="dxa"/>
            <w:gridSpan w:val="4"/>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rPr>
              <w:t xml:space="preserve">Количество человек/ процент от общего количества </w:t>
            </w:r>
            <w:r w:rsidRPr="006C4A6A">
              <w:rPr>
                <w:rFonts w:ascii="Times New Roman" w:hAnsi="Times New Roman"/>
                <w:sz w:val="24"/>
                <w:szCs w:val="24"/>
                <w:lang w:eastAsia="ru-RU"/>
              </w:rPr>
              <w:t>учащихся, которые участвовали в работе</w:t>
            </w:r>
          </w:p>
        </w:tc>
      </w:tr>
      <w:tr w:rsidR="00257EF0" w:rsidRPr="006C4A6A" w:rsidTr="006C4A6A">
        <w:tc>
          <w:tcPr>
            <w:tcW w:w="2376" w:type="dxa"/>
            <w:vMerge/>
          </w:tcPr>
          <w:p w:rsidR="00257EF0" w:rsidRPr="006C4A6A" w:rsidRDefault="00257EF0" w:rsidP="006C4A6A">
            <w:pPr>
              <w:spacing w:after="0" w:line="240" w:lineRule="auto"/>
              <w:jc w:val="both"/>
              <w:rPr>
                <w:rFonts w:ascii="Times New Roman" w:hAnsi="Times New Roman"/>
                <w:sz w:val="24"/>
                <w:szCs w:val="24"/>
                <w:lang w:eastAsia="ru-RU"/>
              </w:rPr>
            </w:pPr>
          </w:p>
        </w:tc>
        <w:tc>
          <w:tcPr>
            <w:tcW w:w="1749"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51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4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3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222" w:type="dxa"/>
            <w:vMerge/>
          </w:tcPr>
          <w:p w:rsidR="00257EF0" w:rsidRPr="006C4A6A" w:rsidRDefault="00257EF0" w:rsidP="006C4A6A">
            <w:pPr>
              <w:spacing w:after="0" w:line="240" w:lineRule="auto"/>
              <w:jc w:val="center"/>
              <w:rPr>
                <w:rFonts w:ascii="Times New Roman" w:hAnsi="Times New Roman"/>
                <w:sz w:val="24"/>
                <w:szCs w:val="24"/>
                <w:lang w:eastAsia="ru-RU"/>
              </w:rPr>
            </w:pP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w:t>
            </w:r>
          </w:p>
        </w:tc>
      </w:tr>
      <w:tr w:rsidR="00257EF0" w:rsidRPr="006C4A6A" w:rsidTr="006C4A6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 xml:space="preserve">2015 – 2016 </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21</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30</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26</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15</w:t>
            </w: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 4,8%</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8/ 38,1%</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 42,9%</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 14,3%</w:t>
            </w:r>
          </w:p>
        </w:tc>
      </w:tr>
      <w:tr w:rsidR="00257EF0" w:rsidRPr="006C4A6A" w:rsidTr="006C4A6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2016 - 2017</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22</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31</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25</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15</w:t>
            </w: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0</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 27,3%</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16/ 72,7%</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0</w:t>
            </w:r>
          </w:p>
        </w:tc>
      </w:tr>
      <w:tr w:rsidR="00257EF0" w:rsidRPr="006C4A6A" w:rsidTr="006C4A6A">
        <w:tc>
          <w:tcPr>
            <w:tcW w:w="2376" w:type="dxa"/>
          </w:tcPr>
          <w:p w:rsidR="00257EF0" w:rsidRPr="006C4A6A" w:rsidRDefault="00257EF0" w:rsidP="006C4A6A">
            <w:pPr>
              <w:spacing w:after="0" w:line="240" w:lineRule="auto"/>
              <w:jc w:val="both"/>
              <w:rPr>
                <w:rFonts w:ascii="Times New Roman" w:hAnsi="Times New Roman"/>
                <w:sz w:val="24"/>
                <w:szCs w:val="24"/>
                <w:lang w:eastAsia="ru-RU"/>
              </w:rPr>
            </w:pPr>
            <w:r w:rsidRPr="006C4A6A">
              <w:rPr>
                <w:rFonts w:ascii="Times New Roman" w:hAnsi="Times New Roman"/>
                <w:sz w:val="24"/>
                <w:szCs w:val="24"/>
                <w:lang w:eastAsia="ru-RU"/>
              </w:rPr>
              <w:t>2017 - 2018</w:t>
            </w:r>
          </w:p>
        </w:tc>
        <w:tc>
          <w:tcPr>
            <w:tcW w:w="174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42</w:t>
            </w:r>
          </w:p>
        </w:tc>
        <w:tc>
          <w:tcPr>
            <w:tcW w:w="151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41</w:t>
            </w:r>
          </w:p>
        </w:tc>
        <w:tc>
          <w:tcPr>
            <w:tcW w:w="14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32</w:t>
            </w:r>
          </w:p>
        </w:tc>
        <w:tc>
          <w:tcPr>
            <w:tcW w:w="13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29</w:t>
            </w:r>
          </w:p>
        </w:tc>
        <w:tc>
          <w:tcPr>
            <w:tcW w:w="122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16</w:t>
            </w:r>
          </w:p>
        </w:tc>
        <w:tc>
          <w:tcPr>
            <w:tcW w:w="1439"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 4,9%</w:t>
            </w:r>
          </w:p>
        </w:tc>
        <w:tc>
          <w:tcPr>
            <w:tcW w:w="123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13/ 31,7%</w:t>
            </w:r>
          </w:p>
        </w:tc>
        <w:tc>
          <w:tcPr>
            <w:tcW w:w="1303"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24/ 58,5%</w:t>
            </w:r>
          </w:p>
        </w:tc>
        <w:tc>
          <w:tcPr>
            <w:tcW w:w="1276"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 4,9%</w:t>
            </w:r>
          </w:p>
        </w:tc>
      </w:tr>
    </w:tbl>
    <w:p w:rsidR="00257EF0" w:rsidRPr="002F7BD6" w:rsidRDefault="00257EF0" w:rsidP="002F7BD6">
      <w:pPr>
        <w:widowControl w:val="0"/>
        <w:autoSpaceDE w:val="0"/>
        <w:autoSpaceDN w:val="0"/>
        <w:adjustRightInd w:val="0"/>
        <w:spacing w:before="13" w:after="0" w:line="117" w:lineRule="atLeast"/>
        <w:rPr>
          <w:rFonts w:ascii="Times New Roman" w:hAnsi="Times New Roman"/>
          <w:b/>
          <w:sz w:val="24"/>
          <w:szCs w:val="24"/>
          <w:lang w:eastAsia="ru-RU"/>
        </w:rPr>
      </w:pPr>
      <w:r w:rsidRPr="002F7BD6">
        <w:rPr>
          <w:rFonts w:ascii="Times New Roman" w:hAnsi="Times New Roman"/>
          <w:b/>
          <w:sz w:val="24"/>
          <w:szCs w:val="24"/>
          <w:lang w:eastAsia="ru-RU"/>
        </w:rPr>
        <w:t xml:space="preserve">Учебные дефициты по окружающему миру: </w:t>
      </w:r>
    </w:p>
    <w:p w:rsidR="00257EF0" w:rsidRPr="002F7BD6" w:rsidRDefault="00257EF0" w:rsidP="00AF63E3">
      <w:pPr>
        <w:pStyle w:val="ListParagraph"/>
        <w:widowControl w:val="0"/>
        <w:numPr>
          <w:ilvl w:val="0"/>
          <w:numId w:val="9"/>
        </w:numPr>
        <w:autoSpaceDE w:val="0"/>
        <w:autoSpaceDN w:val="0"/>
        <w:adjustRightInd w:val="0"/>
        <w:spacing w:before="13" w:after="0" w:line="117" w:lineRule="atLeast"/>
        <w:jc w:val="both"/>
        <w:rPr>
          <w:rFonts w:ascii="Times New Roman" w:hAnsi="Times New Roman"/>
          <w:color w:val="000000"/>
          <w:sz w:val="24"/>
          <w:szCs w:val="24"/>
          <w:lang w:eastAsia="ru-RU"/>
        </w:rPr>
      </w:pPr>
      <w:r w:rsidRPr="002F7BD6">
        <w:rPr>
          <w:rFonts w:ascii="Times New Roman" w:hAnsi="Times New Roman"/>
          <w:color w:val="000000"/>
          <w:sz w:val="24"/>
          <w:szCs w:val="24"/>
          <w:lang w:eastAsia="ru-RU"/>
        </w:rPr>
        <w:t>Проводить несложные наблюдения в окружающей среде и ставить опыты, используя простейшее лабораторное оборудование;</w:t>
      </w:r>
    </w:p>
    <w:p w:rsidR="00257EF0" w:rsidRPr="002F7BD6" w:rsidRDefault="00257EF0" w:rsidP="00AF63E3">
      <w:pPr>
        <w:pStyle w:val="ListParagraph"/>
        <w:widowControl w:val="0"/>
        <w:numPr>
          <w:ilvl w:val="0"/>
          <w:numId w:val="9"/>
        </w:numPr>
        <w:autoSpaceDE w:val="0"/>
        <w:autoSpaceDN w:val="0"/>
        <w:adjustRightInd w:val="0"/>
        <w:spacing w:before="13" w:after="0" w:line="104" w:lineRule="atLeast"/>
        <w:jc w:val="both"/>
        <w:rPr>
          <w:rFonts w:ascii="Times New Roman" w:hAnsi="Times New Roman"/>
          <w:iCs/>
          <w:color w:val="000000"/>
          <w:sz w:val="24"/>
          <w:szCs w:val="24"/>
          <w:lang w:eastAsia="ru-RU"/>
        </w:rPr>
      </w:pPr>
      <w:r w:rsidRPr="002F7BD6">
        <w:rPr>
          <w:rFonts w:ascii="Times New Roman" w:hAnsi="Times New Roman"/>
          <w:color w:val="000000"/>
          <w:sz w:val="24"/>
          <w:szCs w:val="24"/>
          <w:lang w:eastAsia="ru-RU"/>
        </w:rPr>
        <w:t xml:space="preserve">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p>
    <w:p w:rsidR="00257EF0" w:rsidRPr="002F7BD6" w:rsidRDefault="00257EF0" w:rsidP="00AF63E3">
      <w:pPr>
        <w:pStyle w:val="ListParagraph"/>
        <w:widowControl w:val="0"/>
        <w:numPr>
          <w:ilvl w:val="0"/>
          <w:numId w:val="9"/>
        </w:numPr>
        <w:autoSpaceDE w:val="0"/>
        <w:autoSpaceDN w:val="0"/>
        <w:adjustRightInd w:val="0"/>
        <w:spacing w:before="13" w:after="0" w:line="117" w:lineRule="atLeast"/>
        <w:jc w:val="both"/>
        <w:rPr>
          <w:rFonts w:ascii="Times New Roman" w:hAnsi="Times New Roman"/>
          <w:color w:val="000000"/>
          <w:sz w:val="24"/>
          <w:szCs w:val="24"/>
          <w:lang w:eastAsia="ru-RU"/>
        </w:rPr>
      </w:pPr>
      <w:r w:rsidRPr="002F7BD6">
        <w:rPr>
          <w:rFonts w:ascii="Times New Roman" w:hAnsi="Times New Roman"/>
          <w:color w:val="000000"/>
          <w:sz w:val="24"/>
          <w:szCs w:val="24"/>
          <w:lang w:eastAsia="ru-RU"/>
        </w:rPr>
        <w:t>Использовать знаково­символические средства, в том числе модели, для решения задач</w:t>
      </w:r>
      <w:r w:rsidRPr="002F7BD6">
        <w:rPr>
          <w:rFonts w:ascii="Times New Roman" w:hAnsi="Times New Roman"/>
          <w:iCs/>
          <w:color w:val="000000"/>
          <w:sz w:val="24"/>
          <w:szCs w:val="24"/>
          <w:lang w:eastAsia="ru-RU"/>
        </w:rPr>
        <w:t>/ выполнять правила безопасного поведения в доме, на улице, природной среде</w:t>
      </w:r>
    </w:p>
    <w:p w:rsidR="00257EF0" w:rsidRPr="002F7BD6" w:rsidRDefault="00257EF0" w:rsidP="00AF63E3">
      <w:pPr>
        <w:pStyle w:val="ListParagraph"/>
        <w:widowControl w:val="0"/>
        <w:numPr>
          <w:ilvl w:val="0"/>
          <w:numId w:val="9"/>
        </w:numPr>
        <w:autoSpaceDE w:val="0"/>
        <w:autoSpaceDN w:val="0"/>
        <w:adjustRightInd w:val="0"/>
        <w:spacing w:before="13" w:after="0" w:line="117" w:lineRule="atLeast"/>
        <w:jc w:val="both"/>
        <w:rPr>
          <w:rFonts w:ascii="Times New Roman" w:hAnsi="Times New Roman"/>
          <w:color w:val="000000"/>
          <w:sz w:val="24"/>
          <w:szCs w:val="24"/>
          <w:lang w:eastAsia="ru-RU"/>
        </w:rPr>
      </w:pPr>
      <w:r w:rsidRPr="002F7BD6">
        <w:rPr>
          <w:rFonts w:ascii="Times New Roman" w:hAnsi="Times New Roman"/>
          <w:color w:val="000000"/>
          <w:sz w:val="24"/>
          <w:szCs w:val="24"/>
          <w:lang w:eastAsia="ru-RU"/>
        </w:rPr>
        <w:t>Оценивать характер взаимоотношений людей в различных социальных группах.</w:t>
      </w:r>
    </w:p>
    <w:p w:rsidR="00257EF0" w:rsidRPr="00103E81" w:rsidRDefault="00257EF0" w:rsidP="00103E81">
      <w:pPr>
        <w:pStyle w:val="ListParagraph"/>
        <w:widowControl w:val="0"/>
        <w:numPr>
          <w:ilvl w:val="0"/>
          <w:numId w:val="9"/>
        </w:numPr>
        <w:autoSpaceDE w:val="0"/>
        <w:autoSpaceDN w:val="0"/>
        <w:adjustRightInd w:val="0"/>
        <w:spacing w:before="13" w:after="0" w:line="104" w:lineRule="atLeast"/>
        <w:jc w:val="both"/>
        <w:rPr>
          <w:rFonts w:ascii="Times New Roman" w:hAnsi="Times New Roman"/>
          <w:color w:val="000000"/>
          <w:sz w:val="24"/>
          <w:szCs w:val="24"/>
          <w:lang w:eastAsia="ru-RU"/>
        </w:rPr>
      </w:pPr>
      <w:r w:rsidRPr="002F7BD6">
        <w:rPr>
          <w:rFonts w:ascii="Times New Roman" w:hAnsi="Times New Roman"/>
          <w:color w:val="000000"/>
          <w:sz w:val="24"/>
          <w:szCs w:val="24"/>
          <w:lang w:eastAsia="ru-RU"/>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связь с разнообразными окружающими социальными группами.</w:t>
      </w:r>
    </w:p>
    <w:p w:rsidR="00257EF0" w:rsidRDefault="00257EF0" w:rsidP="00E57EF6">
      <w:pPr>
        <w:spacing w:after="0" w:line="240" w:lineRule="auto"/>
        <w:ind w:firstLine="360"/>
        <w:jc w:val="both"/>
        <w:rPr>
          <w:rFonts w:ascii="Times New Roman" w:hAnsi="Times New Roman"/>
          <w:sz w:val="24"/>
          <w:szCs w:val="24"/>
        </w:rPr>
      </w:pPr>
      <w:r>
        <w:rPr>
          <w:rFonts w:ascii="Times New Roman" w:hAnsi="Times New Roman"/>
          <w:sz w:val="24"/>
          <w:szCs w:val="24"/>
        </w:rPr>
        <w:t>Анализируя полученные данные по результатам ВПР</w:t>
      </w:r>
      <w:r w:rsidRPr="00F24ABD">
        <w:rPr>
          <w:rFonts w:ascii="Times New Roman" w:hAnsi="Times New Roman"/>
          <w:sz w:val="24"/>
          <w:szCs w:val="24"/>
        </w:rPr>
        <w:t xml:space="preserve">, можно сделать вывод о том, что качество знаний </w:t>
      </w:r>
      <w:r>
        <w:rPr>
          <w:rFonts w:ascii="Times New Roman" w:hAnsi="Times New Roman"/>
          <w:sz w:val="24"/>
          <w:szCs w:val="24"/>
        </w:rPr>
        <w:t xml:space="preserve">в 4-х классах </w:t>
      </w:r>
      <w:r w:rsidRPr="00F24ABD">
        <w:rPr>
          <w:rFonts w:ascii="Times New Roman" w:hAnsi="Times New Roman"/>
          <w:sz w:val="24"/>
          <w:szCs w:val="24"/>
        </w:rPr>
        <w:t>по</w:t>
      </w:r>
      <w:r>
        <w:rPr>
          <w:rFonts w:ascii="Times New Roman" w:hAnsi="Times New Roman"/>
          <w:sz w:val="24"/>
          <w:szCs w:val="24"/>
        </w:rPr>
        <w:t>степенно</w:t>
      </w:r>
      <w:r w:rsidRPr="00F24ABD">
        <w:rPr>
          <w:rFonts w:ascii="Times New Roman" w:hAnsi="Times New Roman"/>
          <w:sz w:val="24"/>
          <w:szCs w:val="24"/>
        </w:rPr>
        <w:t xml:space="preserve"> падает.</w:t>
      </w:r>
      <w:r>
        <w:rPr>
          <w:rFonts w:ascii="Times New Roman" w:hAnsi="Times New Roman"/>
          <w:sz w:val="24"/>
          <w:szCs w:val="24"/>
        </w:rPr>
        <w:t xml:space="preserve"> В 2017  - 2018 учебном году 52% всех четвероклассников, участвующих в ВПР, составили дети с задержкой психического развития, 2015-2016 и 2016 – 2017 уч.гг. в ВПР принимали участие дети только общеобразовательных 4 классов.</w:t>
      </w:r>
    </w:p>
    <w:p w:rsidR="00257EF0" w:rsidRPr="00E57EF6" w:rsidRDefault="00257EF0" w:rsidP="00E57EF6">
      <w:pPr>
        <w:spacing w:after="0" w:line="240" w:lineRule="auto"/>
        <w:ind w:firstLine="360"/>
        <w:jc w:val="both"/>
        <w:rPr>
          <w:rFonts w:ascii="Times New Roman" w:hAnsi="Times New Roman"/>
          <w:sz w:val="24"/>
          <w:szCs w:val="24"/>
        </w:rPr>
      </w:pPr>
    </w:p>
    <w:p w:rsidR="00257EF0" w:rsidRPr="001A1880" w:rsidRDefault="00257EF0" w:rsidP="002F7BD6">
      <w:pPr>
        <w:spacing w:after="0"/>
        <w:jc w:val="center"/>
        <w:rPr>
          <w:rFonts w:ascii="Times New Roman" w:hAnsi="Times New Roman"/>
          <w:sz w:val="24"/>
          <w:szCs w:val="24"/>
        </w:rPr>
      </w:pPr>
      <w:r w:rsidRPr="001A1880">
        <w:rPr>
          <w:rFonts w:ascii="Times New Roman" w:hAnsi="Times New Roman"/>
          <w:b/>
          <w:sz w:val="24"/>
          <w:szCs w:val="24"/>
        </w:rPr>
        <w:t>Анализ государственной итоговой аттестации за последние три года</w:t>
      </w:r>
    </w:p>
    <w:p w:rsidR="00257EF0" w:rsidRPr="001A1880" w:rsidRDefault="00257EF0" w:rsidP="002F7BD6">
      <w:pPr>
        <w:spacing w:after="0"/>
        <w:jc w:val="center"/>
        <w:rPr>
          <w:rFonts w:ascii="Times New Roman" w:hAnsi="Times New Roman"/>
          <w:b/>
          <w:sz w:val="24"/>
          <w:szCs w:val="24"/>
        </w:rPr>
      </w:pPr>
      <w:r w:rsidRPr="001A1880">
        <w:rPr>
          <w:rFonts w:ascii="Times New Roman" w:hAnsi="Times New Roman"/>
          <w:b/>
          <w:sz w:val="24"/>
          <w:szCs w:val="24"/>
        </w:rPr>
        <w:t>Количество выпускников 9 классов, допущенных к ГИА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4"/>
        <w:gridCol w:w="2032"/>
        <w:gridCol w:w="2468"/>
        <w:gridCol w:w="2178"/>
        <w:gridCol w:w="2468"/>
        <w:gridCol w:w="2902"/>
      </w:tblGrid>
      <w:tr w:rsidR="00257EF0" w:rsidRPr="006C4A6A" w:rsidTr="006C4A6A">
        <w:trPr>
          <w:trHeight w:val="1120"/>
        </w:trPr>
        <w:tc>
          <w:tcPr>
            <w:tcW w:w="272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Учебный год</w:t>
            </w:r>
          </w:p>
        </w:tc>
        <w:tc>
          <w:tcPr>
            <w:tcW w:w="203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Общее количество выпускников</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выпускников, допущенных к ГИА</w:t>
            </w:r>
          </w:p>
          <w:p w:rsidR="00257EF0" w:rsidRPr="006C4A6A" w:rsidRDefault="00257EF0" w:rsidP="006C4A6A">
            <w:pPr>
              <w:spacing w:after="0" w:line="240" w:lineRule="auto"/>
              <w:jc w:val="center"/>
              <w:rPr>
                <w:rFonts w:ascii="Times New Roman" w:hAnsi="Times New Roman"/>
                <w:sz w:val="24"/>
                <w:szCs w:val="24"/>
              </w:rPr>
            </w:pPr>
          </w:p>
        </w:tc>
        <w:tc>
          <w:tcPr>
            <w:tcW w:w="217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выпускников, не допущенных к ГИА</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выпускников, сдающих экзамены в форме ОГЭ</w:t>
            </w:r>
          </w:p>
        </w:tc>
        <w:tc>
          <w:tcPr>
            <w:tcW w:w="29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Количество выпускников, сдающих экзамены в форме ГВЭ</w:t>
            </w:r>
          </w:p>
        </w:tc>
      </w:tr>
      <w:tr w:rsidR="00257EF0" w:rsidRPr="006C4A6A" w:rsidTr="006C4A6A">
        <w:trPr>
          <w:trHeight w:val="276"/>
        </w:trPr>
        <w:tc>
          <w:tcPr>
            <w:tcW w:w="272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2015 – 2016 </w:t>
            </w:r>
          </w:p>
        </w:tc>
        <w:tc>
          <w:tcPr>
            <w:tcW w:w="203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26</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26</w:t>
            </w:r>
          </w:p>
        </w:tc>
        <w:tc>
          <w:tcPr>
            <w:tcW w:w="217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5</w:t>
            </w:r>
          </w:p>
        </w:tc>
        <w:tc>
          <w:tcPr>
            <w:tcW w:w="29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21</w:t>
            </w:r>
          </w:p>
        </w:tc>
      </w:tr>
      <w:tr w:rsidR="00257EF0" w:rsidRPr="006C4A6A" w:rsidTr="006C4A6A">
        <w:trPr>
          <w:trHeight w:val="276"/>
        </w:trPr>
        <w:tc>
          <w:tcPr>
            <w:tcW w:w="272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2016 – 2017 </w:t>
            </w:r>
          </w:p>
        </w:tc>
        <w:tc>
          <w:tcPr>
            <w:tcW w:w="203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11</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11</w:t>
            </w:r>
          </w:p>
        </w:tc>
        <w:tc>
          <w:tcPr>
            <w:tcW w:w="2178" w:type="dxa"/>
          </w:tcPr>
          <w:p w:rsidR="00257EF0" w:rsidRPr="006C4A6A" w:rsidRDefault="00257EF0" w:rsidP="006C4A6A">
            <w:pPr>
              <w:spacing w:after="0" w:line="240" w:lineRule="auto"/>
              <w:jc w:val="center"/>
              <w:rPr>
                <w:rFonts w:ascii="Times New Roman" w:hAnsi="Times New Roman"/>
                <w:sz w:val="24"/>
                <w:szCs w:val="24"/>
                <w:highlight w:val="yellow"/>
              </w:rPr>
            </w:pPr>
            <w:r w:rsidRPr="006C4A6A">
              <w:rPr>
                <w:rFonts w:ascii="Times New Roman" w:hAnsi="Times New Roman"/>
                <w:sz w:val="24"/>
                <w:szCs w:val="24"/>
              </w:rPr>
              <w:t>0</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29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11</w:t>
            </w:r>
          </w:p>
        </w:tc>
      </w:tr>
      <w:tr w:rsidR="00257EF0" w:rsidRPr="006C4A6A" w:rsidTr="006C4A6A">
        <w:trPr>
          <w:trHeight w:val="292"/>
        </w:trPr>
        <w:tc>
          <w:tcPr>
            <w:tcW w:w="272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2017 – 2018 </w:t>
            </w:r>
          </w:p>
        </w:tc>
        <w:tc>
          <w:tcPr>
            <w:tcW w:w="203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32</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32</w:t>
            </w:r>
          </w:p>
        </w:tc>
        <w:tc>
          <w:tcPr>
            <w:tcW w:w="217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2468"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18</w:t>
            </w:r>
          </w:p>
        </w:tc>
        <w:tc>
          <w:tcPr>
            <w:tcW w:w="290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14</w:t>
            </w:r>
          </w:p>
        </w:tc>
      </w:tr>
    </w:tbl>
    <w:p w:rsidR="00257EF0" w:rsidRDefault="00257EF0" w:rsidP="002F7BD6">
      <w:pPr>
        <w:spacing w:after="0"/>
        <w:ind w:firstLine="708"/>
        <w:jc w:val="both"/>
        <w:rPr>
          <w:rFonts w:ascii="Times New Roman" w:hAnsi="Times New Roman"/>
          <w:sz w:val="24"/>
          <w:szCs w:val="24"/>
        </w:rPr>
      </w:pPr>
      <w:r w:rsidRPr="001A1880">
        <w:rPr>
          <w:rFonts w:ascii="Times New Roman" w:hAnsi="Times New Roman"/>
          <w:sz w:val="24"/>
          <w:szCs w:val="24"/>
        </w:rPr>
        <w:t xml:space="preserve">За последние три года </w:t>
      </w:r>
      <w:r>
        <w:rPr>
          <w:rFonts w:ascii="Times New Roman" w:hAnsi="Times New Roman"/>
          <w:sz w:val="24"/>
          <w:szCs w:val="24"/>
        </w:rPr>
        <w:t>возросло количество выпускников, увеличилось количество девятиклассников, сдающих экзамены в форме ОГЭ, недопущенных или оставленных на повторное обучение среди выпускников 9 классов не было.</w:t>
      </w:r>
    </w:p>
    <w:p w:rsidR="00257EF0" w:rsidRDefault="00257EF0" w:rsidP="000A7751">
      <w:pPr>
        <w:spacing w:after="0"/>
        <w:jc w:val="center"/>
        <w:rPr>
          <w:rFonts w:ascii="Times New Roman" w:hAnsi="Times New Roman"/>
          <w:b/>
          <w:sz w:val="24"/>
          <w:szCs w:val="24"/>
        </w:rPr>
      </w:pPr>
      <w:r w:rsidRPr="001A1880">
        <w:rPr>
          <w:rFonts w:ascii="Times New Roman" w:hAnsi="Times New Roman"/>
          <w:b/>
          <w:sz w:val="24"/>
          <w:szCs w:val="24"/>
        </w:rPr>
        <w:t>Результаты сдачи ГИА в форме ГВЭ</w:t>
      </w:r>
    </w:p>
    <w:p w:rsidR="00257EF0" w:rsidRDefault="00257EF0" w:rsidP="000A7751">
      <w:pPr>
        <w:spacing w:after="0"/>
        <w:jc w:val="center"/>
        <w:rPr>
          <w:rFonts w:ascii="Times New Roman" w:hAnsi="Times New Roman"/>
          <w:b/>
          <w:sz w:val="24"/>
          <w:szCs w:val="24"/>
        </w:rPr>
      </w:pPr>
      <w:r>
        <w:rPr>
          <w:rFonts w:ascii="Times New Roman" w:hAnsi="Times New Roman"/>
          <w:b/>
          <w:sz w:val="24"/>
          <w:szCs w:val="24"/>
        </w:rPr>
        <w:t>Математика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4252"/>
        <w:gridCol w:w="1560"/>
        <w:gridCol w:w="1559"/>
        <w:gridCol w:w="1559"/>
        <w:gridCol w:w="1559"/>
      </w:tblGrid>
      <w:tr w:rsidR="00257EF0" w:rsidRPr="006C4A6A" w:rsidTr="006C4A6A">
        <w:trPr>
          <w:trHeight w:val="290"/>
        </w:trPr>
        <w:tc>
          <w:tcPr>
            <w:tcW w:w="4361" w:type="dxa"/>
            <w:vMerge w:val="restart"/>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Учебный год</w:t>
            </w:r>
          </w:p>
        </w:tc>
        <w:tc>
          <w:tcPr>
            <w:tcW w:w="10489" w:type="dxa"/>
            <w:gridSpan w:val="5"/>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Количество человек/ процент от общего количества выпускников, сдающих ГИА в форме ГВЭ</w:t>
            </w:r>
          </w:p>
        </w:tc>
      </w:tr>
      <w:tr w:rsidR="00257EF0" w:rsidRPr="006C4A6A" w:rsidTr="006C4A6A">
        <w:trPr>
          <w:trHeight w:val="290"/>
        </w:trPr>
        <w:tc>
          <w:tcPr>
            <w:tcW w:w="4361" w:type="dxa"/>
            <w:vMerge/>
          </w:tcPr>
          <w:p w:rsidR="00257EF0" w:rsidRPr="006C4A6A" w:rsidRDefault="00257EF0" w:rsidP="006C4A6A">
            <w:pPr>
              <w:spacing w:after="0"/>
              <w:rPr>
                <w:rFonts w:ascii="Times New Roman" w:hAnsi="Times New Roman"/>
                <w:sz w:val="24"/>
                <w:szCs w:val="24"/>
              </w:rPr>
            </w:pP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Писавших работу</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«4»</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«3»</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w:t>
            </w:r>
          </w:p>
        </w:tc>
      </w:tr>
      <w:tr w:rsidR="00257EF0" w:rsidRPr="006C4A6A" w:rsidTr="006C4A6A">
        <w:trPr>
          <w:trHeight w:val="290"/>
        </w:trPr>
        <w:tc>
          <w:tcPr>
            <w:tcW w:w="4361"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2015 – 2016 </w:t>
            </w: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21</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 10%</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19/ 90%</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r>
      <w:tr w:rsidR="00257EF0" w:rsidRPr="006C4A6A" w:rsidTr="006C4A6A">
        <w:trPr>
          <w:trHeight w:val="309"/>
        </w:trPr>
        <w:tc>
          <w:tcPr>
            <w:tcW w:w="4361"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2016 – 2017 </w:t>
            </w: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11</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 18%</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9/ 82%</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r>
      <w:tr w:rsidR="00257EF0" w:rsidRPr="006C4A6A" w:rsidTr="006C4A6A">
        <w:trPr>
          <w:trHeight w:val="309"/>
        </w:trPr>
        <w:tc>
          <w:tcPr>
            <w:tcW w:w="4361"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2017 - 2018</w:t>
            </w:r>
          </w:p>
        </w:tc>
        <w:tc>
          <w:tcPr>
            <w:tcW w:w="425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14</w:t>
            </w:r>
          </w:p>
        </w:tc>
        <w:tc>
          <w:tcPr>
            <w:tcW w:w="1560"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155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4/ 29%</w:t>
            </w:r>
          </w:p>
        </w:tc>
        <w:tc>
          <w:tcPr>
            <w:tcW w:w="155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10/ 71%</w:t>
            </w:r>
          </w:p>
        </w:tc>
        <w:tc>
          <w:tcPr>
            <w:tcW w:w="155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r>
    </w:tbl>
    <w:p w:rsidR="00257EF0" w:rsidRDefault="00257EF0" w:rsidP="00E863A8">
      <w:pPr>
        <w:spacing w:after="0"/>
        <w:jc w:val="center"/>
        <w:rPr>
          <w:rFonts w:ascii="Times New Roman" w:hAnsi="Times New Roman"/>
          <w:b/>
          <w:sz w:val="24"/>
          <w:szCs w:val="24"/>
        </w:rPr>
      </w:pPr>
    </w:p>
    <w:p w:rsidR="00257EF0" w:rsidRDefault="00257EF0" w:rsidP="00E863A8">
      <w:pPr>
        <w:spacing w:after="0"/>
        <w:jc w:val="center"/>
        <w:rPr>
          <w:rFonts w:ascii="Times New Roman" w:hAnsi="Times New Roman"/>
          <w:b/>
          <w:sz w:val="24"/>
          <w:szCs w:val="24"/>
        </w:rPr>
      </w:pPr>
      <w:r>
        <w:rPr>
          <w:rFonts w:ascii="Times New Roman" w:hAnsi="Times New Roman"/>
          <w:b/>
          <w:sz w:val="24"/>
          <w:szCs w:val="24"/>
        </w:rPr>
        <w:t>Русский язык</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4252"/>
        <w:gridCol w:w="1560"/>
        <w:gridCol w:w="1559"/>
        <w:gridCol w:w="1559"/>
        <w:gridCol w:w="1559"/>
      </w:tblGrid>
      <w:tr w:rsidR="00257EF0" w:rsidRPr="006C4A6A" w:rsidTr="006C4A6A">
        <w:trPr>
          <w:trHeight w:val="290"/>
        </w:trPr>
        <w:tc>
          <w:tcPr>
            <w:tcW w:w="4361" w:type="dxa"/>
            <w:vMerge w:val="restart"/>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Учебный год</w:t>
            </w:r>
          </w:p>
        </w:tc>
        <w:tc>
          <w:tcPr>
            <w:tcW w:w="10489" w:type="dxa"/>
            <w:gridSpan w:val="5"/>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Количество человек/ процент от общего количества выпускников, сдающих ГИА в форме ГВЭ</w:t>
            </w:r>
          </w:p>
        </w:tc>
      </w:tr>
      <w:tr w:rsidR="00257EF0" w:rsidRPr="006C4A6A" w:rsidTr="006C4A6A">
        <w:trPr>
          <w:trHeight w:val="290"/>
        </w:trPr>
        <w:tc>
          <w:tcPr>
            <w:tcW w:w="4361" w:type="dxa"/>
            <w:vMerge/>
          </w:tcPr>
          <w:p w:rsidR="00257EF0" w:rsidRPr="006C4A6A" w:rsidRDefault="00257EF0" w:rsidP="006C4A6A">
            <w:pPr>
              <w:spacing w:after="0"/>
              <w:rPr>
                <w:rFonts w:ascii="Times New Roman" w:hAnsi="Times New Roman"/>
                <w:sz w:val="24"/>
                <w:szCs w:val="24"/>
              </w:rPr>
            </w:pP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Писавших работу</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«4»</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«3»</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w:t>
            </w:r>
          </w:p>
        </w:tc>
      </w:tr>
      <w:tr w:rsidR="00257EF0" w:rsidRPr="006C4A6A" w:rsidTr="006C4A6A">
        <w:trPr>
          <w:trHeight w:val="290"/>
        </w:trPr>
        <w:tc>
          <w:tcPr>
            <w:tcW w:w="4361"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2015 – 2016 </w:t>
            </w: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21</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 xml:space="preserve">1/ 5% </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7/ 33%</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13/ 62%</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r>
      <w:tr w:rsidR="00257EF0" w:rsidRPr="006C4A6A" w:rsidTr="006C4A6A">
        <w:trPr>
          <w:trHeight w:val="290"/>
        </w:trPr>
        <w:tc>
          <w:tcPr>
            <w:tcW w:w="4361"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2016 - 2017</w:t>
            </w: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11</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 45%</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6/ 55%</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r>
      <w:tr w:rsidR="00257EF0" w:rsidRPr="006C4A6A" w:rsidTr="006C4A6A">
        <w:trPr>
          <w:trHeight w:val="309"/>
        </w:trPr>
        <w:tc>
          <w:tcPr>
            <w:tcW w:w="4361"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2017 - 2018</w:t>
            </w:r>
          </w:p>
        </w:tc>
        <w:tc>
          <w:tcPr>
            <w:tcW w:w="425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14</w:t>
            </w:r>
          </w:p>
        </w:tc>
        <w:tc>
          <w:tcPr>
            <w:tcW w:w="1560"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10/ 71%</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4/ 29%</w:t>
            </w:r>
          </w:p>
        </w:tc>
        <w:tc>
          <w:tcPr>
            <w:tcW w:w="155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r>
    </w:tbl>
    <w:p w:rsidR="00257EF0" w:rsidRPr="001A1880" w:rsidRDefault="00257EF0" w:rsidP="00967FF5">
      <w:pPr>
        <w:spacing w:after="0"/>
        <w:rPr>
          <w:rFonts w:ascii="Times New Roman" w:hAnsi="Times New Roman"/>
          <w:b/>
          <w:sz w:val="24"/>
          <w:szCs w:val="24"/>
        </w:rPr>
      </w:pPr>
    </w:p>
    <w:p w:rsidR="00257EF0" w:rsidRDefault="00257EF0" w:rsidP="00C130A1">
      <w:pPr>
        <w:spacing w:after="0"/>
        <w:ind w:firstLine="708"/>
        <w:jc w:val="both"/>
        <w:rPr>
          <w:rFonts w:ascii="Times New Roman" w:hAnsi="Times New Roman"/>
          <w:sz w:val="24"/>
          <w:szCs w:val="24"/>
        </w:rPr>
      </w:pPr>
      <w:r w:rsidRPr="001A1880">
        <w:rPr>
          <w:rFonts w:ascii="Times New Roman" w:hAnsi="Times New Roman"/>
          <w:sz w:val="24"/>
          <w:szCs w:val="24"/>
        </w:rPr>
        <w:t>Анализируя полученные данные, можно сделать вывод, что государственную итоговую аттестацию в</w:t>
      </w:r>
      <w:r>
        <w:rPr>
          <w:rFonts w:ascii="Times New Roman" w:hAnsi="Times New Roman"/>
          <w:sz w:val="24"/>
          <w:szCs w:val="24"/>
        </w:rPr>
        <w:t xml:space="preserve"> форме ГВЭ успешнее сдали в 2017 – 2018</w:t>
      </w:r>
      <w:r w:rsidRPr="001A1880">
        <w:rPr>
          <w:rFonts w:ascii="Times New Roman" w:hAnsi="Times New Roman"/>
          <w:sz w:val="24"/>
          <w:szCs w:val="24"/>
        </w:rPr>
        <w:t xml:space="preserve"> учебном году. Более высокие результаты выпускники показывают по русскому языку. </w:t>
      </w:r>
    </w:p>
    <w:p w:rsidR="00257EF0" w:rsidRPr="00C130A1" w:rsidRDefault="00257EF0" w:rsidP="00C130A1">
      <w:pPr>
        <w:spacing w:after="0"/>
        <w:ind w:firstLine="708"/>
        <w:jc w:val="both"/>
        <w:rPr>
          <w:rFonts w:ascii="Times New Roman" w:hAnsi="Times New Roman"/>
          <w:sz w:val="24"/>
          <w:szCs w:val="24"/>
        </w:rPr>
      </w:pPr>
    </w:p>
    <w:p w:rsidR="00257EF0" w:rsidRPr="001A1880" w:rsidRDefault="00257EF0" w:rsidP="00C15234">
      <w:pPr>
        <w:spacing w:after="0"/>
        <w:jc w:val="center"/>
        <w:rPr>
          <w:rFonts w:ascii="Times New Roman" w:hAnsi="Times New Roman"/>
          <w:b/>
          <w:sz w:val="24"/>
          <w:szCs w:val="24"/>
        </w:rPr>
      </w:pPr>
      <w:r w:rsidRPr="001A1880">
        <w:rPr>
          <w:rFonts w:ascii="Times New Roman" w:hAnsi="Times New Roman"/>
          <w:b/>
          <w:sz w:val="24"/>
          <w:szCs w:val="24"/>
        </w:rPr>
        <w:t>Результаты сдачи ГИА в форме ОГЭ</w:t>
      </w:r>
      <w:r w:rsidRPr="00E863A8">
        <w:rPr>
          <w:rFonts w:ascii="Times New Roman" w:hAnsi="Times New Roman"/>
          <w:b/>
          <w:sz w:val="24"/>
          <w:szCs w:val="24"/>
        </w:rPr>
        <w:t xml:space="preserve"> </w:t>
      </w:r>
    </w:p>
    <w:p w:rsidR="00257EF0" w:rsidRPr="001A1880" w:rsidRDefault="00257EF0" w:rsidP="002F7BD6">
      <w:pPr>
        <w:spacing w:after="0"/>
        <w:jc w:val="center"/>
        <w:rPr>
          <w:rFonts w:ascii="Times New Roman" w:hAnsi="Times New Roman"/>
          <w:b/>
          <w:sz w:val="24"/>
          <w:szCs w:val="24"/>
        </w:rPr>
      </w:pPr>
      <w:r w:rsidRPr="001A1880">
        <w:rPr>
          <w:rFonts w:ascii="Times New Roman" w:hAnsi="Times New Roman"/>
          <w:b/>
          <w:sz w:val="24"/>
          <w:szCs w:val="24"/>
        </w:rPr>
        <w:t>Математика</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8"/>
        <w:gridCol w:w="2762"/>
        <w:gridCol w:w="1984"/>
        <w:gridCol w:w="1843"/>
        <w:gridCol w:w="2693"/>
        <w:gridCol w:w="3119"/>
      </w:tblGrid>
      <w:tr w:rsidR="00257EF0" w:rsidRPr="006C4A6A" w:rsidTr="006C4A6A">
        <w:trPr>
          <w:trHeight w:val="290"/>
        </w:trPr>
        <w:tc>
          <w:tcPr>
            <w:tcW w:w="2308" w:type="dxa"/>
            <w:vMerge w:val="restart"/>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Учебный год</w:t>
            </w:r>
          </w:p>
        </w:tc>
        <w:tc>
          <w:tcPr>
            <w:tcW w:w="12401" w:type="dxa"/>
            <w:gridSpan w:val="5"/>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Количество человек/ процент от общего количества выпускников, сдающих ГИА в форме ОГЭ</w:t>
            </w:r>
          </w:p>
        </w:tc>
      </w:tr>
      <w:tr w:rsidR="00257EF0" w:rsidRPr="006C4A6A" w:rsidTr="006C4A6A">
        <w:trPr>
          <w:trHeight w:val="290"/>
        </w:trPr>
        <w:tc>
          <w:tcPr>
            <w:tcW w:w="2308" w:type="dxa"/>
            <w:vMerge/>
          </w:tcPr>
          <w:p w:rsidR="00257EF0" w:rsidRPr="006C4A6A" w:rsidRDefault="00257EF0" w:rsidP="006C4A6A">
            <w:pPr>
              <w:spacing w:after="0"/>
              <w:rPr>
                <w:rFonts w:ascii="Times New Roman" w:hAnsi="Times New Roman"/>
                <w:sz w:val="24"/>
                <w:szCs w:val="24"/>
              </w:rPr>
            </w:pPr>
          </w:p>
        </w:tc>
        <w:tc>
          <w:tcPr>
            <w:tcW w:w="276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Писавших работу</w:t>
            </w:r>
          </w:p>
        </w:tc>
        <w:tc>
          <w:tcPr>
            <w:tcW w:w="1984"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w:t>
            </w:r>
          </w:p>
        </w:tc>
        <w:tc>
          <w:tcPr>
            <w:tcW w:w="1843"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«4»</w:t>
            </w:r>
          </w:p>
        </w:tc>
        <w:tc>
          <w:tcPr>
            <w:tcW w:w="2693"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«3»</w:t>
            </w:r>
          </w:p>
        </w:tc>
        <w:tc>
          <w:tcPr>
            <w:tcW w:w="311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w:t>
            </w:r>
          </w:p>
        </w:tc>
      </w:tr>
      <w:tr w:rsidR="00257EF0" w:rsidRPr="006C4A6A" w:rsidTr="006C4A6A">
        <w:trPr>
          <w:trHeight w:val="290"/>
        </w:trPr>
        <w:tc>
          <w:tcPr>
            <w:tcW w:w="2308"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2015 – 2016 </w:t>
            </w:r>
          </w:p>
        </w:tc>
        <w:tc>
          <w:tcPr>
            <w:tcW w:w="276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w:t>
            </w:r>
          </w:p>
        </w:tc>
        <w:tc>
          <w:tcPr>
            <w:tcW w:w="1984"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1843"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2693"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 xml:space="preserve">4/ 80% </w:t>
            </w:r>
          </w:p>
        </w:tc>
        <w:tc>
          <w:tcPr>
            <w:tcW w:w="311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 20%</w:t>
            </w:r>
          </w:p>
        </w:tc>
      </w:tr>
      <w:tr w:rsidR="00257EF0" w:rsidRPr="006C4A6A" w:rsidTr="006C4A6A">
        <w:trPr>
          <w:trHeight w:val="309"/>
        </w:trPr>
        <w:tc>
          <w:tcPr>
            <w:tcW w:w="2308"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2016 – 2017 </w:t>
            </w:r>
          </w:p>
        </w:tc>
        <w:tc>
          <w:tcPr>
            <w:tcW w:w="276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1984"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1843"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2693"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311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r>
      <w:tr w:rsidR="00257EF0" w:rsidRPr="006C4A6A" w:rsidTr="006C4A6A">
        <w:trPr>
          <w:trHeight w:val="309"/>
        </w:trPr>
        <w:tc>
          <w:tcPr>
            <w:tcW w:w="2308"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2017 – 2018</w:t>
            </w:r>
          </w:p>
        </w:tc>
        <w:tc>
          <w:tcPr>
            <w:tcW w:w="276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18</w:t>
            </w:r>
          </w:p>
        </w:tc>
        <w:tc>
          <w:tcPr>
            <w:tcW w:w="198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c>
          <w:tcPr>
            <w:tcW w:w="184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 6%</w:t>
            </w:r>
          </w:p>
        </w:tc>
        <w:tc>
          <w:tcPr>
            <w:tcW w:w="269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17/ 94%</w:t>
            </w:r>
          </w:p>
        </w:tc>
        <w:tc>
          <w:tcPr>
            <w:tcW w:w="311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r>
    </w:tbl>
    <w:p w:rsidR="00257EF0" w:rsidRPr="001A1880" w:rsidRDefault="00257EF0" w:rsidP="002F7BD6">
      <w:pPr>
        <w:spacing w:after="0"/>
        <w:jc w:val="both"/>
        <w:rPr>
          <w:rFonts w:ascii="Times New Roman" w:hAnsi="Times New Roman"/>
          <w:b/>
          <w:sz w:val="24"/>
          <w:szCs w:val="24"/>
        </w:rPr>
      </w:pPr>
    </w:p>
    <w:p w:rsidR="00257EF0" w:rsidRPr="001A1880" w:rsidRDefault="00257EF0" w:rsidP="002F7BD6">
      <w:pPr>
        <w:spacing w:after="0"/>
        <w:jc w:val="center"/>
        <w:rPr>
          <w:rFonts w:ascii="Times New Roman" w:hAnsi="Times New Roman"/>
          <w:b/>
          <w:sz w:val="24"/>
          <w:szCs w:val="24"/>
        </w:rPr>
      </w:pPr>
      <w:r w:rsidRPr="001A1880">
        <w:rPr>
          <w:rFonts w:ascii="Times New Roman" w:hAnsi="Times New Roman"/>
          <w:b/>
          <w:sz w:val="24"/>
          <w:szCs w:val="24"/>
        </w:rPr>
        <w:t>Русский язык</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8"/>
        <w:gridCol w:w="2762"/>
        <w:gridCol w:w="1984"/>
        <w:gridCol w:w="1985"/>
        <w:gridCol w:w="2551"/>
        <w:gridCol w:w="3119"/>
      </w:tblGrid>
      <w:tr w:rsidR="00257EF0" w:rsidRPr="006C4A6A" w:rsidTr="006C4A6A">
        <w:trPr>
          <w:trHeight w:val="290"/>
        </w:trPr>
        <w:tc>
          <w:tcPr>
            <w:tcW w:w="2308" w:type="dxa"/>
            <w:vMerge w:val="restart"/>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Предмет</w:t>
            </w:r>
          </w:p>
        </w:tc>
        <w:tc>
          <w:tcPr>
            <w:tcW w:w="12401" w:type="dxa"/>
            <w:gridSpan w:val="5"/>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Количество человек/ процент от общего количества выпускников, сдающих ГИА в форме ОГЭ</w:t>
            </w:r>
          </w:p>
        </w:tc>
      </w:tr>
      <w:tr w:rsidR="00257EF0" w:rsidRPr="006C4A6A" w:rsidTr="006C4A6A">
        <w:trPr>
          <w:trHeight w:val="290"/>
        </w:trPr>
        <w:tc>
          <w:tcPr>
            <w:tcW w:w="2308" w:type="dxa"/>
            <w:vMerge/>
          </w:tcPr>
          <w:p w:rsidR="00257EF0" w:rsidRPr="006C4A6A" w:rsidRDefault="00257EF0" w:rsidP="006C4A6A">
            <w:pPr>
              <w:spacing w:after="0"/>
              <w:rPr>
                <w:rFonts w:ascii="Times New Roman" w:hAnsi="Times New Roman"/>
                <w:sz w:val="24"/>
                <w:szCs w:val="24"/>
              </w:rPr>
            </w:pPr>
          </w:p>
        </w:tc>
        <w:tc>
          <w:tcPr>
            <w:tcW w:w="276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Писавших работу</w:t>
            </w:r>
          </w:p>
        </w:tc>
        <w:tc>
          <w:tcPr>
            <w:tcW w:w="1984"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w:t>
            </w:r>
          </w:p>
        </w:tc>
        <w:tc>
          <w:tcPr>
            <w:tcW w:w="1985"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«4»</w:t>
            </w:r>
          </w:p>
        </w:tc>
        <w:tc>
          <w:tcPr>
            <w:tcW w:w="2551"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«3»</w:t>
            </w:r>
          </w:p>
        </w:tc>
        <w:tc>
          <w:tcPr>
            <w:tcW w:w="311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w:t>
            </w:r>
          </w:p>
        </w:tc>
      </w:tr>
      <w:tr w:rsidR="00257EF0" w:rsidRPr="006C4A6A" w:rsidTr="006C4A6A">
        <w:trPr>
          <w:trHeight w:val="290"/>
        </w:trPr>
        <w:tc>
          <w:tcPr>
            <w:tcW w:w="2308"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2015 – 2016 </w:t>
            </w:r>
          </w:p>
        </w:tc>
        <w:tc>
          <w:tcPr>
            <w:tcW w:w="276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5</w:t>
            </w:r>
          </w:p>
        </w:tc>
        <w:tc>
          <w:tcPr>
            <w:tcW w:w="1984"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0</w:t>
            </w:r>
          </w:p>
        </w:tc>
        <w:tc>
          <w:tcPr>
            <w:tcW w:w="1985"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 40%</w:t>
            </w:r>
          </w:p>
        </w:tc>
        <w:tc>
          <w:tcPr>
            <w:tcW w:w="2551"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2/ 40%</w:t>
            </w:r>
          </w:p>
        </w:tc>
        <w:tc>
          <w:tcPr>
            <w:tcW w:w="311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1/ 20%</w:t>
            </w:r>
          </w:p>
        </w:tc>
      </w:tr>
      <w:tr w:rsidR="00257EF0" w:rsidRPr="006C4A6A" w:rsidTr="006C4A6A">
        <w:trPr>
          <w:trHeight w:val="309"/>
        </w:trPr>
        <w:tc>
          <w:tcPr>
            <w:tcW w:w="2308" w:type="dxa"/>
          </w:tcPr>
          <w:p w:rsidR="00257EF0" w:rsidRPr="006C4A6A" w:rsidRDefault="00257EF0" w:rsidP="006C4A6A">
            <w:pPr>
              <w:spacing w:after="0"/>
              <w:rPr>
                <w:rFonts w:ascii="Times New Roman" w:hAnsi="Times New Roman"/>
                <w:sz w:val="24"/>
                <w:szCs w:val="24"/>
              </w:rPr>
            </w:pPr>
            <w:r w:rsidRPr="006C4A6A">
              <w:rPr>
                <w:rFonts w:ascii="Times New Roman" w:hAnsi="Times New Roman"/>
                <w:sz w:val="24"/>
                <w:szCs w:val="24"/>
              </w:rPr>
              <w:t xml:space="preserve">2016 – 2017 </w:t>
            </w:r>
          </w:p>
        </w:tc>
        <w:tc>
          <w:tcPr>
            <w:tcW w:w="2762"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1984"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1985"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2551"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c>
          <w:tcPr>
            <w:tcW w:w="3119" w:type="dxa"/>
          </w:tcPr>
          <w:p w:rsidR="00257EF0" w:rsidRPr="006C4A6A" w:rsidRDefault="00257EF0" w:rsidP="006C4A6A">
            <w:pPr>
              <w:spacing w:after="0"/>
              <w:jc w:val="center"/>
              <w:rPr>
                <w:rFonts w:ascii="Times New Roman" w:hAnsi="Times New Roman"/>
                <w:sz w:val="24"/>
                <w:szCs w:val="24"/>
              </w:rPr>
            </w:pPr>
            <w:r w:rsidRPr="006C4A6A">
              <w:rPr>
                <w:rFonts w:ascii="Times New Roman" w:hAnsi="Times New Roman"/>
                <w:sz w:val="24"/>
                <w:szCs w:val="24"/>
              </w:rPr>
              <w:t>---</w:t>
            </w:r>
          </w:p>
        </w:tc>
      </w:tr>
      <w:tr w:rsidR="00257EF0" w:rsidRPr="006C4A6A" w:rsidTr="006C4A6A">
        <w:trPr>
          <w:trHeight w:val="309"/>
        </w:trPr>
        <w:tc>
          <w:tcPr>
            <w:tcW w:w="2308"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2017 – 2018 </w:t>
            </w:r>
          </w:p>
        </w:tc>
        <w:tc>
          <w:tcPr>
            <w:tcW w:w="2762"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18</w:t>
            </w:r>
          </w:p>
        </w:tc>
        <w:tc>
          <w:tcPr>
            <w:tcW w:w="1984"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 6%</w:t>
            </w:r>
          </w:p>
        </w:tc>
        <w:tc>
          <w:tcPr>
            <w:tcW w:w="1985"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6/ 33%</w:t>
            </w:r>
          </w:p>
        </w:tc>
        <w:tc>
          <w:tcPr>
            <w:tcW w:w="2551"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11/ 61%</w:t>
            </w:r>
          </w:p>
        </w:tc>
        <w:tc>
          <w:tcPr>
            <w:tcW w:w="3119"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0</w:t>
            </w:r>
          </w:p>
        </w:tc>
      </w:tr>
    </w:tbl>
    <w:p w:rsidR="00257EF0" w:rsidRPr="001A1880" w:rsidRDefault="00257EF0" w:rsidP="00FC435B">
      <w:pPr>
        <w:spacing w:after="0"/>
        <w:rPr>
          <w:rFonts w:ascii="Times New Roman" w:hAnsi="Times New Roman"/>
          <w:sz w:val="24"/>
          <w:szCs w:val="24"/>
        </w:rPr>
      </w:pPr>
    </w:p>
    <w:p w:rsidR="00257EF0" w:rsidRDefault="00257EF0" w:rsidP="002F7BD6">
      <w:pPr>
        <w:spacing w:after="0"/>
        <w:ind w:firstLine="708"/>
        <w:jc w:val="both"/>
        <w:rPr>
          <w:rFonts w:ascii="Times New Roman" w:hAnsi="Times New Roman"/>
          <w:sz w:val="24"/>
          <w:szCs w:val="24"/>
        </w:rPr>
      </w:pPr>
      <w:r w:rsidRPr="001A1880">
        <w:rPr>
          <w:rFonts w:ascii="Times New Roman" w:hAnsi="Times New Roman"/>
          <w:sz w:val="24"/>
          <w:szCs w:val="24"/>
        </w:rPr>
        <w:t xml:space="preserve">Данные показывают, что русский язык </w:t>
      </w:r>
      <w:r>
        <w:rPr>
          <w:rFonts w:ascii="Times New Roman" w:hAnsi="Times New Roman"/>
          <w:sz w:val="24"/>
          <w:szCs w:val="24"/>
        </w:rPr>
        <w:t xml:space="preserve">и математику выпускники </w:t>
      </w:r>
      <w:r w:rsidRPr="001A1880">
        <w:rPr>
          <w:rFonts w:ascii="Times New Roman" w:hAnsi="Times New Roman"/>
          <w:sz w:val="24"/>
          <w:szCs w:val="24"/>
        </w:rPr>
        <w:t>успешнее сдали в 201</w:t>
      </w:r>
      <w:r>
        <w:rPr>
          <w:rFonts w:ascii="Times New Roman" w:hAnsi="Times New Roman"/>
          <w:sz w:val="24"/>
          <w:szCs w:val="24"/>
        </w:rPr>
        <w:t>7 – 2018 учебном году.</w:t>
      </w:r>
      <w:r w:rsidRPr="001A1880">
        <w:rPr>
          <w:rFonts w:ascii="Times New Roman" w:hAnsi="Times New Roman"/>
          <w:sz w:val="24"/>
          <w:szCs w:val="24"/>
        </w:rPr>
        <w:t xml:space="preserve"> За </w:t>
      </w:r>
      <w:r>
        <w:rPr>
          <w:rFonts w:ascii="Times New Roman" w:hAnsi="Times New Roman"/>
          <w:sz w:val="24"/>
          <w:szCs w:val="24"/>
        </w:rPr>
        <w:t xml:space="preserve">последние три </w:t>
      </w:r>
      <w:r w:rsidRPr="001A1880">
        <w:rPr>
          <w:rFonts w:ascii="Times New Roman" w:hAnsi="Times New Roman"/>
          <w:sz w:val="24"/>
          <w:szCs w:val="24"/>
        </w:rPr>
        <w:t>года только один человек не</w:t>
      </w:r>
      <w:r>
        <w:rPr>
          <w:rFonts w:ascii="Times New Roman" w:hAnsi="Times New Roman"/>
          <w:sz w:val="24"/>
          <w:szCs w:val="24"/>
        </w:rPr>
        <w:t xml:space="preserve"> смог преодолеть</w:t>
      </w:r>
      <w:r w:rsidRPr="001A1880">
        <w:rPr>
          <w:rFonts w:ascii="Times New Roman" w:hAnsi="Times New Roman"/>
          <w:sz w:val="24"/>
          <w:szCs w:val="24"/>
        </w:rPr>
        <w:t xml:space="preserve"> минимальный порог </w:t>
      </w:r>
      <w:r>
        <w:rPr>
          <w:rFonts w:ascii="Times New Roman" w:hAnsi="Times New Roman"/>
          <w:sz w:val="24"/>
          <w:szCs w:val="24"/>
        </w:rPr>
        <w:t xml:space="preserve">ни </w:t>
      </w:r>
      <w:r w:rsidRPr="001A1880">
        <w:rPr>
          <w:rFonts w:ascii="Times New Roman" w:hAnsi="Times New Roman"/>
          <w:sz w:val="24"/>
          <w:szCs w:val="24"/>
        </w:rPr>
        <w:t>по русскому языку</w:t>
      </w:r>
      <w:r>
        <w:rPr>
          <w:rFonts w:ascii="Times New Roman" w:hAnsi="Times New Roman"/>
          <w:sz w:val="24"/>
          <w:szCs w:val="24"/>
        </w:rPr>
        <w:t>, ни по математике в основной период, и по решению ГЭК</w:t>
      </w:r>
      <w:r w:rsidRPr="00C15234">
        <w:rPr>
          <w:rFonts w:ascii="Times New Roman" w:hAnsi="Times New Roman"/>
          <w:sz w:val="24"/>
          <w:szCs w:val="24"/>
        </w:rPr>
        <w:t xml:space="preserve"> </w:t>
      </w:r>
      <w:r>
        <w:rPr>
          <w:rFonts w:ascii="Times New Roman" w:hAnsi="Times New Roman"/>
          <w:sz w:val="24"/>
          <w:szCs w:val="24"/>
        </w:rPr>
        <w:t>были повторно допущен</w:t>
      </w:r>
      <w:r w:rsidRPr="001A1880">
        <w:rPr>
          <w:rFonts w:ascii="Times New Roman" w:hAnsi="Times New Roman"/>
          <w:sz w:val="24"/>
          <w:szCs w:val="24"/>
        </w:rPr>
        <w:t xml:space="preserve"> к сдаче ГИА в дополнительные </w:t>
      </w:r>
      <w:r>
        <w:rPr>
          <w:rFonts w:ascii="Times New Roman" w:hAnsi="Times New Roman"/>
          <w:sz w:val="24"/>
          <w:szCs w:val="24"/>
        </w:rPr>
        <w:t xml:space="preserve">сентябрьские </w:t>
      </w:r>
      <w:r w:rsidRPr="001A1880">
        <w:rPr>
          <w:rFonts w:ascii="Times New Roman" w:hAnsi="Times New Roman"/>
          <w:sz w:val="24"/>
          <w:szCs w:val="24"/>
        </w:rPr>
        <w:t>сроки</w:t>
      </w:r>
      <w:r>
        <w:rPr>
          <w:rFonts w:ascii="Times New Roman" w:hAnsi="Times New Roman"/>
          <w:sz w:val="24"/>
          <w:szCs w:val="24"/>
        </w:rPr>
        <w:t xml:space="preserve"> и успешно их сдал, преодолев минимальный порог. </w:t>
      </w:r>
    </w:p>
    <w:p w:rsidR="00257EF0" w:rsidRPr="001A1880" w:rsidRDefault="00257EF0" w:rsidP="00C15234">
      <w:pPr>
        <w:spacing w:after="0"/>
        <w:jc w:val="center"/>
        <w:rPr>
          <w:rFonts w:ascii="Times New Roman" w:hAnsi="Times New Roman"/>
          <w:b/>
          <w:sz w:val="24"/>
          <w:szCs w:val="24"/>
        </w:rPr>
      </w:pPr>
      <w:r w:rsidRPr="001A1880">
        <w:rPr>
          <w:rFonts w:ascii="Times New Roman" w:hAnsi="Times New Roman"/>
          <w:b/>
          <w:sz w:val="24"/>
          <w:szCs w:val="24"/>
        </w:rPr>
        <w:t xml:space="preserve">Средний балл за экзаменационную работу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3953"/>
        <w:gridCol w:w="4111"/>
        <w:gridCol w:w="4253"/>
      </w:tblGrid>
      <w:tr w:rsidR="00257EF0" w:rsidRPr="006C4A6A" w:rsidTr="006C4A6A">
        <w:tc>
          <w:tcPr>
            <w:tcW w:w="2392" w:type="dxa"/>
            <w:vMerge w:val="restart"/>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Учебный предмет</w:t>
            </w:r>
          </w:p>
        </w:tc>
        <w:tc>
          <w:tcPr>
            <w:tcW w:w="12317" w:type="dxa"/>
            <w:gridSpan w:val="3"/>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Учебный год</w:t>
            </w:r>
          </w:p>
        </w:tc>
      </w:tr>
      <w:tr w:rsidR="00257EF0" w:rsidRPr="006C4A6A" w:rsidTr="006C4A6A">
        <w:tc>
          <w:tcPr>
            <w:tcW w:w="2392" w:type="dxa"/>
            <w:vMerge/>
          </w:tcPr>
          <w:p w:rsidR="00257EF0" w:rsidRPr="006C4A6A" w:rsidRDefault="00257EF0" w:rsidP="006C4A6A">
            <w:pPr>
              <w:spacing w:after="0" w:line="240" w:lineRule="auto"/>
              <w:jc w:val="center"/>
              <w:rPr>
                <w:rFonts w:ascii="Times New Roman" w:hAnsi="Times New Roman"/>
                <w:sz w:val="24"/>
                <w:szCs w:val="24"/>
              </w:rPr>
            </w:pPr>
          </w:p>
        </w:tc>
        <w:tc>
          <w:tcPr>
            <w:tcW w:w="395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 xml:space="preserve">2015 – 2016 </w:t>
            </w:r>
          </w:p>
        </w:tc>
        <w:tc>
          <w:tcPr>
            <w:tcW w:w="4111"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2016 – 2017</w:t>
            </w:r>
          </w:p>
        </w:tc>
        <w:tc>
          <w:tcPr>
            <w:tcW w:w="425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 xml:space="preserve">2017 – 2018 </w:t>
            </w:r>
          </w:p>
        </w:tc>
      </w:tr>
      <w:tr w:rsidR="00257EF0" w:rsidRPr="006C4A6A" w:rsidTr="006C4A6A">
        <w:tc>
          <w:tcPr>
            <w:tcW w:w="2392"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Русский язык</w:t>
            </w:r>
          </w:p>
        </w:tc>
        <w:tc>
          <w:tcPr>
            <w:tcW w:w="395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3,4</w:t>
            </w:r>
          </w:p>
        </w:tc>
        <w:tc>
          <w:tcPr>
            <w:tcW w:w="4111"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3,5</w:t>
            </w:r>
          </w:p>
        </w:tc>
        <w:tc>
          <w:tcPr>
            <w:tcW w:w="425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3,3</w:t>
            </w:r>
          </w:p>
        </w:tc>
      </w:tr>
      <w:tr w:rsidR="00257EF0" w:rsidRPr="006C4A6A" w:rsidTr="006C4A6A">
        <w:tc>
          <w:tcPr>
            <w:tcW w:w="2392"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Математика </w:t>
            </w:r>
          </w:p>
        </w:tc>
        <w:tc>
          <w:tcPr>
            <w:tcW w:w="395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3,03</w:t>
            </w:r>
          </w:p>
        </w:tc>
        <w:tc>
          <w:tcPr>
            <w:tcW w:w="4111"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3,2</w:t>
            </w:r>
          </w:p>
        </w:tc>
        <w:tc>
          <w:tcPr>
            <w:tcW w:w="4253"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3,6</w:t>
            </w:r>
          </w:p>
        </w:tc>
      </w:tr>
    </w:tbl>
    <w:p w:rsidR="00257EF0" w:rsidRPr="001A1880" w:rsidRDefault="00257EF0" w:rsidP="002F7BD6">
      <w:pPr>
        <w:spacing w:after="0"/>
        <w:jc w:val="both"/>
        <w:rPr>
          <w:rFonts w:ascii="Times New Roman" w:hAnsi="Times New Roman"/>
          <w:b/>
          <w:sz w:val="24"/>
          <w:szCs w:val="24"/>
        </w:rPr>
      </w:pPr>
    </w:p>
    <w:p w:rsidR="00257EF0" w:rsidRPr="001A1880" w:rsidRDefault="00257EF0" w:rsidP="002F7BD6">
      <w:pPr>
        <w:spacing w:after="0"/>
        <w:ind w:firstLine="708"/>
        <w:jc w:val="both"/>
        <w:rPr>
          <w:rFonts w:ascii="Times New Roman" w:hAnsi="Times New Roman"/>
          <w:sz w:val="24"/>
          <w:szCs w:val="24"/>
        </w:rPr>
      </w:pPr>
      <w:r w:rsidRPr="001A1880">
        <w:rPr>
          <w:rFonts w:ascii="Times New Roman" w:hAnsi="Times New Roman"/>
          <w:sz w:val="24"/>
          <w:szCs w:val="24"/>
        </w:rPr>
        <w:t xml:space="preserve">Неудовлетворительные результаты на экзаменах показывают необходимость в более качественном подходе к допуску обучающихся к ГИА.  </w:t>
      </w:r>
    </w:p>
    <w:p w:rsidR="00257EF0" w:rsidRDefault="00257EF0" w:rsidP="002F7BD6">
      <w:pPr>
        <w:spacing w:after="0"/>
        <w:jc w:val="both"/>
        <w:rPr>
          <w:rFonts w:ascii="Times New Roman" w:hAnsi="Times New Roman"/>
          <w:sz w:val="24"/>
          <w:szCs w:val="24"/>
        </w:rPr>
      </w:pPr>
      <w:r w:rsidRPr="00047F02">
        <w:rPr>
          <w:rFonts w:ascii="Times New Roman" w:hAnsi="Times New Roman"/>
          <w:sz w:val="24"/>
          <w:szCs w:val="24"/>
        </w:rPr>
        <w:t>Причины</w:t>
      </w:r>
      <w:r>
        <w:rPr>
          <w:rFonts w:ascii="Times New Roman" w:hAnsi="Times New Roman"/>
          <w:sz w:val="24"/>
          <w:szCs w:val="24"/>
        </w:rPr>
        <w:t xml:space="preserve"> низких результатов</w:t>
      </w:r>
      <w:r w:rsidRPr="00047F02">
        <w:rPr>
          <w:rFonts w:ascii="Times New Roman" w:hAnsi="Times New Roman"/>
          <w:sz w:val="24"/>
          <w:szCs w:val="24"/>
        </w:rPr>
        <w:t>:</w:t>
      </w:r>
    </w:p>
    <w:p w:rsidR="00257EF0" w:rsidRPr="004D5F6A" w:rsidRDefault="00257EF0" w:rsidP="002F7BD6">
      <w:pPr>
        <w:pStyle w:val="ListParagraph"/>
        <w:numPr>
          <w:ilvl w:val="0"/>
          <w:numId w:val="10"/>
        </w:numPr>
        <w:spacing w:after="0"/>
        <w:jc w:val="both"/>
        <w:rPr>
          <w:rFonts w:ascii="Times New Roman" w:hAnsi="Times New Roman"/>
          <w:sz w:val="24"/>
          <w:szCs w:val="24"/>
        </w:rPr>
      </w:pPr>
      <w:r w:rsidRPr="004D5F6A">
        <w:rPr>
          <w:rFonts w:ascii="Times New Roman" w:hAnsi="Times New Roman"/>
          <w:sz w:val="24"/>
          <w:szCs w:val="24"/>
        </w:rPr>
        <w:t xml:space="preserve">Низкий уровень </w:t>
      </w:r>
      <w:r>
        <w:rPr>
          <w:rFonts w:ascii="Times New Roman" w:hAnsi="Times New Roman"/>
          <w:sz w:val="24"/>
          <w:szCs w:val="24"/>
        </w:rPr>
        <w:t>учебной мотивации выпускников</w:t>
      </w:r>
    </w:p>
    <w:p w:rsidR="00257EF0" w:rsidRPr="004D5F6A" w:rsidRDefault="00257EF0" w:rsidP="002F7BD6">
      <w:pPr>
        <w:pStyle w:val="ListParagraph"/>
        <w:numPr>
          <w:ilvl w:val="0"/>
          <w:numId w:val="10"/>
        </w:numPr>
        <w:spacing w:after="0"/>
        <w:jc w:val="both"/>
        <w:rPr>
          <w:rFonts w:ascii="Times New Roman" w:hAnsi="Times New Roman"/>
          <w:sz w:val="24"/>
          <w:szCs w:val="24"/>
        </w:rPr>
      </w:pPr>
      <w:r w:rsidRPr="004D5F6A">
        <w:rPr>
          <w:rFonts w:ascii="Times New Roman" w:hAnsi="Times New Roman"/>
          <w:sz w:val="24"/>
          <w:szCs w:val="24"/>
        </w:rPr>
        <w:t>Большое количество социально-неблагополучных семей</w:t>
      </w:r>
    </w:p>
    <w:p w:rsidR="00257EF0" w:rsidRPr="004D5F6A" w:rsidRDefault="00257EF0" w:rsidP="002F7BD6">
      <w:pPr>
        <w:pStyle w:val="ListParagraph"/>
        <w:numPr>
          <w:ilvl w:val="0"/>
          <w:numId w:val="10"/>
        </w:numPr>
        <w:spacing w:after="0"/>
        <w:jc w:val="both"/>
        <w:rPr>
          <w:rFonts w:ascii="Times New Roman" w:hAnsi="Times New Roman"/>
          <w:sz w:val="24"/>
          <w:szCs w:val="24"/>
        </w:rPr>
      </w:pPr>
      <w:r w:rsidRPr="004D5F6A">
        <w:rPr>
          <w:rFonts w:ascii="Times New Roman" w:hAnsi="Times New Roman"/>
          <w:sz w:val="24"/>
          <w:szCs w:val="24"/>
        </w:rPr>
        <w:t>Приток детей с ОВЗ на уровне основного общего образования (7-9 класс)</w:t>
      </w:r>
    </w:p>
    <w:p w:rsidR="00257EF0" w:rsidRPr="004D5F6A" w:rsidRDefault="00257EF0" w:rsidP="002F7BD6">
      <w:pPr>
        <w:pStyle w:val="ListParagraph"/>
        <w:numPr>
          <w:ilvl w:val="0"/>
          <w:numId w:val="10"/>
        </w:numPr>
        <w:spacing w:after="0"/>
        <w:jc w:val="both"/>
        <w:rPr>
          <w:rFonts w:ascii="Times New Roman" w:hAnsi="Times New Roman"/>
          <w:sz w:val="24"/>
          <w:szCs w:val="24"/>
        </w:rPr>
      </w:pPr>
      <w:r w:rsidRPr="004D5F6A">
        <w:rPr>
          <w:rFonts w:ascii="Times New Roman" w:hAnsi="Times New Roman"/>
          <w:sz w:val="24"/>
          <w:szCs w:val="24"/>
        </w:rPr>
        <w:t>Наличие педагогов-предметников, имеющих небольшой стаж работы по предмету</w:t>
      </w:r>
    </w:p>
    <w:p w:rsidR="00257EF0" w:rsidRDefault="00257EF0" w:rsidP="00C0357E">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 xml:space="preserve">Низкий уровень </w:t>
      </w:r>
      <w:r w:rsidRPr="004D5F6A">
        <w:rPr>
          <w:rFonts w:ascii="Times New Roman" w:hAnsi="Times New Roman"/>
          <w:sz w:val="24"/>
          <w:szCs w:val="24"/>
        </w:rPr>
        <w:t>материально-технической обеспеченности для реализации практической части образовательных программ.</w:t>
      </w:r>
    </w:p>
    <w:p w:rsidR="00257EF0" w:rsidRPr="00363ED5" w:rsidRDefault="00257EF0" w:rsidP="00C0357E">
      <w:pPr>
        <w:pStyle w:val="ListParagraph"/>
        <w:numPr>
          <w:ilvl w:val="0"/>
          <w:numId w:val="10"/>
        </w:numPr>
        <w:spacing w:after="0"/>
        <w:jc w:val="both"/>
        <w:rPr>
          <w:rFonts w:ascii="Times New Roman" w:hAnsi="Times New Roman"/>
          <w:sz w:val="24"/>
          <w:szCs w:val="24"/>
        </w:rPr>
      </w:pPr>
    </w:p>
    <w:p w:rsidR="00257EF0" w:rsidRPr="00C0357E" w:rsidRDefault="00257EF0" w:rsidP="00C0357E">
      <w:pPr>
        <w:pStyle w:val="ListParagraph"/>
        <w:numPr>
          <w:ilvl w:val="0"/>
          <w:numId w:val="15"/>
        </w:numPr>
        <w:spacing w:after="0"/>
        <w:jc w:val="center"/>
        <w:rPr>
          <w:rFonts w:ascii="Times New Roman" w:hAnsi="Times New Roman"/>
          <w:b/>
          <w:sz w:val="24"/>
          <w:szCs w:val="24"/>
          <w:lang w:eastAsia="ru-RU"/>
        </w:rPr>
      </w:pPr>
      <w:r w:rsidRPr="00C0357E">
        <w:rPr>
          <w:rFonts w:ascii="Times New Roman" w:hAnsi="Times New Roman"/>
          <w:b/>
          <w:sz w:val="24"/>
          <w:szCs w:val="24"/>
          <w:lang w:eastAsia="ru-RU"/>
        </w:rPr>
        <w:t xml:space="preserve">Нормативно-правовое обеспечение </w:t>
      </w:r>
      <w:r>
        <w:rPr>
          <w:rFonts w:ascii="Times New Roman" w:hAnsi="Times New Roman"/>
          <w:b/>
          <w:sz w:val="24"/>
          <w:szCs w:val="24"/>
          <w:lang w:eastAsia="ru-RU"/>
        </w:rPr>
        <w:t>П</w:t>
      </w:r>
      <w:r w:rsidRPr="00C0357E">
        <w:rPr>
          <w:rFonts w:ascii="Times New Roman" w:hAnsi="Times New Roman"/>
          <w:b/>
          <w:sz w:val="24"/>
          <w:szCs w:val="24"/>
          <w:lang w:eastAsia="ru-RU"/>
        </w:rPr>
        <w:t>рограммы</w:t>
      </w:r>
    </w:p>
    <w:p w:rsidR="00257EF0" w:rsidRPr="001A1880" w:rsidRDefault="00257EF0" w:rsidP="00E57EF6">
      <w:pPr>
        <w:spacing w:after="0"/>
        <w:ind w:firstLine="708"/>
        <w:jc w:val="both"/>
        <w:rPr>
          <w:rFonts w:ascii="Times New Roman" w:hAnsi="Times New Roman"/>
          <w:sz w:val="24"/>
          <w:szCs w:val="24"/>
        </w:rPr>
      </w:pPr>
      <w:r w:rsidRPr="001A1880">
        <w:rPr>
          <w:rFonts w:ascii="Times New Roman" w:hAnsi="Times New Roman"/>
          <w:sz w:val="24"/>
          <w:szCs w:val="24"/>
        </w:rPr>
        <w:t xml:space="preserve">Актуальность разработки и реализации программ поддержки школ и проектов школ с низкими образовательными результатами и функционирующих в сложных социальных условиях обусловлена нормативно-правовыми актами федерального и регионального уровня и объективно сложившейся ситуацией в Свердловской области. Доступность и качество среднего общего образования независимо от пола, расы, национальности, языка, происхождения, места жительства, состояния здоровья, социального, имущественного и должностного положения гарантированы Конституцией Российской Федерации и Федеральным законом от 29 декабря 2012 г. № 273-ФЗ «Об образовании в Российской Федерации». </w:t>
      </w:r>
    </w:p>
    <w:p w:rsidR="00257EF0" w:rsidRDefault="00257EF0" w:rsidP="00E57EF6">
      <w:pPr>
        <w:spacing w:after="0"/>
        <w:ind w:firstLine="708"/>
        <w:jc w:val="both"/>
        <w:rPr>
          <w:rFonts w:ascii="Times New Roman" w:hAnsi="Times New Roman"/>
          <w:sz w:val="24"/>
          <w:szCs w:val="24"/>
        </w:rPr>
      </w:pPr>
      <w:r>
        <w:rPr>
          <w:rFonts w:ascii="Times New Roman" w:hAnsi="Times New Roman"/>
          <w:sz w:val="24"/>
          <w:szCs w:val="24"/>
        </w:rPr>
        <w:t>З</w:t>
      </w:r>
      <w:r w:rsidRPr="001A1880">
        <w:rPr>
          <w:rFonts w:ascii="Times New Roman" w:hAnsi="Times New Roman"/>
          <w:sz w:val="24"/>
          <w:szCs w:val="24"/>
        </w:rPr>
        <w:t>адача</w:t>
      </w:r>
      <w:r>
        <w:rPr>
          <w:rFonts w:ascii="Times New Roman" w:hAnsi="Times New Roman"/>
          <w:sz w:val="24"/>
          <w:szCs w:val="24"/>
        </w:rPr>
        <w:t xml:space="preserve"> по</w:t>
      </w:r>
      <w:r w:rsidRPr="001A1880">
        <w:rPr>
          <w:rFonts w:ascii="Times New Roman" w:hAnsi="Times New Roman"/>
          <w:sz w:val="24"/>
          <w:szCs w:val="24"/>
        </w:rPr>
        <w:t xml:space="preserve"> </w:t>
      </w:r>
      <w:r>
        <w:rPr>
          <w:rFonts w:ascii="Times New Roman" w:hAnsi="Times New Roman"/>
          <w:sz w:val="24"/>
          <w:szCs w:val="24"/>
        </w:rPr>
        <w:t>выравниванию</w:t>
      </w:r>
      <w:r w:rsidRPr="005E2B0E">
        <w:rPr>
          <w:rFonts w:ascii="Times New Roman" w:hAnsi="Times New Roman"/>
          <w:sz w:val="24"/>
          <w:szCs w:val="24"/>
        </w:rPr>
        <w:t xml:space="preserve"> шансов детей на получение качественного образования </w:t>
      </w:r>
      <w:r w:rsidRPr="001A1880">
        <w:rPr>
          <w:rFonts w:ascii="Times New Roman" w:hAnsi="Times New Roman"/>
          <w:sz w:val="24"/>
          <w:szCs w:val="24"/>
        </w:rPr>
        <w:t xml:space="preserve">закреплена в качестве приоритетной </w:t>
      </w:r>
      <w:r>
        <w:rPr>
          <w:rFonts w:ascii="Times New Roman" w:hAnsi="Times New Roman"/>
          <w:sz w:val="24"/>
          <w:szCs w:val="24"/>
        </w:rPr>
        <w:t>в следующих</w:t>
      </w:r>
      <w:r w:rsidRPr="001A1880">
        <w:rPr>
          <w:rFonts w:ascii="Times New Roman" w:hAnsi="Times New Roman"/>
          <w:sz w:val="24"/>
          <w:szCs w:val="24"/>
        </w:rPr>
        <w:t xml:space="preserve"> нормативно-правовых</w:t>
      </w:r>
      <w:r w:rsidRPr="005E2B0E">
        <w:rPr>
          <w:rFonts w:ascii="Times New Roman" w:hAnsi="Times New Roman"/>
          <w:sz w:val="24"/>
          <w:szCs w:val="24"/>
        </w:rPr>
        <w:t xml:space="preserve"> </w:t>
      </w:r>
      <w:r w:rsidRPr="001A1880">
        <w:rPr>
          <w:rFonts w:ascii="Times New Roman" w:hAnsi="Times New Roman"/>
          <w:sz w:val="24"/>
          <w:szCs w:val="24"/>
        </w:rPr>
        <w:t>актах</w:t>
      </w:r>
      <w:r>
        <w:rPr>
          <w:rFonts w:ascii="Times New Roman" w:hAnsi="Times New Roman"/>
          <w:sz w:val="24"/>
          <w:szCs w:val="24"/>
        </w:rPr>
        <w:t>,</w:t>
      </w:r>
      <w:r w:rsidRPr="001A1880">
        <w:rPr>
          <w:rFonts w:ascii="Times New Roman" w:hAnsi="Times New Roman"/>
          <w:sz w:val="24"/>
          <w:szCs w:val="24"/>
        </w:rPr>
        <w:t xml:space="preserve"> принятых на федеральном и региональном уровнях</w:t>
      </w:r>
      <w:r>
        <w:rPr>
          <w:rFonts w:ascii="Times New Roman" w:hAnsi="Times New Roman"/>
          <w:sz w:val="24"/>
          <w:szCs w:val="24"/>
        </w:rPr>
        <w:t>:</w:t>
      </w:r>
    </w:p>
    <w:p w:rsidR="00257EF0" w:rsidRDefault="00257EF0" w:rsidP="005E2B0E">
      <w:pPr>
        <w:pStyle w:val="ListParagraph"/>
        <w:numPr>
          <w:ilvl w:val="0"/>
          <w:numId w:val="14"/>
        </w:numPr>
        <w:spacing w:after="0"/>
        <w:jc w:val="both"/>
        <w:rPr>
          <w:rFonts w:ascii="Times New Roman" w:hAnsi="Times New Roman"/>
          <w:sz w:val="24"/>
          <w:szCs w:val="24"/>
        </w:rPr>
      </w:pPr>
      <w:r w:rsidRPr="005E2B0E">
        <w:rPr>
          <w:rFonts w:ascii="Times New Roman" w:hAnsi="Times New Roman"/>
          <w:sz w:val="24"/>
          <w:szCs w:val="24"/>
        </w:rPr>
        <w:t>Указ Президента Российской Федерации от 07 мая 2012 года № 599 «О мерах по реализации государственной политики</w:t>
      </w:r>
      <w:r>
        <w:rPr>
          <w:rFonts w:ascii="Times New Roman" w:hAnsi="Times New Roman"/>
          <w:sz w:val="24"/>
          <w:szCs w:val="24"/>
        </w:rPr>
        <w:t xml:space="preserve"> в области образования и науки»;</w:t>
      </w:r>
      <w:r w:rsidRPr="005E2B0E">
        <w:rPr>
          <w:rFonts w:ascii="Times New Roman" w:hAnsi="Times New Roman"/>
          <w:sz w:val="24"/>
          <w:szCs w:val="24"/>
        </w:rPr>
        <w:t xml:space="preserve"> </w:t>
      </w:r>
    </w:p>
    <w:p w:rsidR="00257EF0" w:rsidRDefault="00257EF0" w:rsidP="005E2B0E">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 xml:space="preserve"> П</w:t>
      </w:r>
      <w:r w:rsidRPr="005E2B0E">
        <w:rPr>
          <w:rFonts w:ascii="Times New Roman" w:hAnsi="Times New Roman"/>
          <w:sz w:val="24"/>
          <w:szCs w:val="24"/>
        </w:rPr>
        <w:t>остановление Правительства Российской Федерации от 26.12.2017 г. № 1642 «Об утверждении государственной программы Российской Федерации «Развитие образования»</w:t>
      </w:r>
      <w:r>
        <w:rPr>
          <w:rFonts w:ascii="Times New Roman" w:hAnsi="Times New Roman"/>
          <w:sz w:val="24"/>
          <w:szCs w:val="24"/>
        </w:rPr>
        <w:t>;</w:t>
      </w:r>
    </w:p>
    <w:p w:rsidR="00257EF0" w:rsidRDefault="00257EF0" w:rsidP="005E2B0E">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Р</w:t>
      </w:r>
      <w:r w:rsidRPr="005E2B0E">
        <w:rPr>
          <w:rFonts w:ascii="Times New Roman" w:hAnsi="Times New Roman"/>
          <w:sz w:val="24"/>
          <w:szCs w:val="24"/>
        </w:rPr>
        <w:t>аспоряжение Правительства Российской Федерации от 30.04.2014 г. № 722-р об утверждении плана мероприятий («дорожной карты») «Изменения в отраслях социальной сферы, направленные на повышение эффек</w:t>
      </w:r>
      <w:r>
        <w:rPr>
          <w:rFonts w:ascii="Times New Roman" w:hAnsi="Times New Roman"/>
          <w:sz w:val="24"/>
          <w:szCs w:val="24"/>
        </w:rPr>
        <w:t>тивности образования и науки»;</w:t>
      </w:r>
    </w:p>
    <w:p w:rsidR="00257EF0" w:rsidRPr="005E2B0E" w:rsidRDefault="00257EF0" w:rsidP="005E2B0E">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П</w:t>
      </w:r>
      <w:r w:rsidRPr="005E2B0E">
        <w:rPr>
          <w:rFonts w:ascii="Times New Roman" w:hAnsi="Times New Roman"/>
          <w:sz w:val="24"/>
          <w:szCs w:val="24"/>
        </w:rPr>
        <w:t xml:space="preserve">остановление Правительства Свердловской области «Развитие системы образования Свердловской области до 2024 года». </w:t>
      </w:r>
    </w:p>
    <w:p w:rsidR="00257EF0" w:rsidRDefault="00257EF0" w:rsidP="00E57EF6">
      <w:pPr>
        <w:spacing w:after="0"/>
        <w:jc w:val="both"/>
        <w:rPr>
          <w:rFonts w:ascii="Times New Roman" w:hAnsi="Times New Roman"/>
          <w:sz w:val="24"/>
          <w:szCs w:val="24"/>
          <w:lang w:eastAsia="ru-RU"/>
        </w:rPr>
      </w:pPr>
      <w:r w:rsidRPr="001A1880">
        <w:rPr>
          <w:rFonts w:ascii="Times New Roman" w:hAnsi="Times New Roman"/>
          <w:sz w:val="24"/>
          <w:szCs w:val="24"/>
          <w:lang w:eastAsia="ru-RU"/>
        </w:rPr>
        <w:tab/>
      </w:r>
      <w:r w:rsidRPr="004A5D86">
        <w:rPr>
          <w:rFonts w:ascii="Times New Roman" w:hAnsi="Times New Roman"/>
          <w:sz w:val="24"/>
          <w:szCs w:val="24"/>
          <w:lang w:eastAsia="ru-RU"/>
        </w:rPr>
        <w:t>Муниципальная программа «Развитие системы образования в Качканарском городском округе в 201</w:t>
      </w:r>
      <w:r>
        <w:rPr>
          <w:rFonts w:ascii="Times New Roman" w:hAnsi="Times New Roman"/>
          <w:sz w:val="24"/>
          <w:szCs w:val="24"/>
          <w:lang w:eastAsia="ru-RU"/>
        </w:rPr>
        <w:t xml:space="preserve">5 - 2020 годах» </w:t>
      </w:r>
      <w:r w:rsidRPr="004A5D86">
        <w:rPr>
          <w:rFonts w:ascii="Times New Roman" w:hAnsi="Times New Roman"/>
          <w:sz w:val="24"/>
          <w:szCs w:val="24"/>
          <w:lang w:eastAsia="ru-RU"/>
        </w:rPr>
        <w:t>направлена на решение задач по обеспечению доступности качественного общего образования на территории Качканарского городского округа, обеспечению детей современными условиями при реализации федеральных государственных стандартов общего образования. Предусмотрен комплекс мер, направленных на приведение материально-технической базы муниципальных образовательных организаций Качканарского городского округа в соответствие с современными требованиями.</w:t>
      </w:r>
    </w:p>
    <w:p w:rsidR="00257EF0" w:rsidRDefault="00257EF0" w:rsidP="005E2B0E">
      <w:pPr>
        <w:spacing w:after="0"/>
        <w:ind w:firstLine="708"/>
        <w:jc w:val="both"/>
        <w:rPr>
          <w:rFonts w:ascii="Times New Roman" w:hAnsi="Times New Roman"/>
          <w:color w:val="000000"/>
          <w:sz w:val="24"/>
          <w:szCs w:val="24"/>
        </w:rPr>
      </w:pPr>
      <w:r>
        <w:rPr>
          <w:rFonts w:ascii="Times New Roman" w:hAnsi="Times New Roman"/>
          <w:color w:val="000000"/>
          <w:sz w:val="24"/>
          <w:szCs w:val="24"/>
        </w:rPr>
        <w:t>Программа развития МОУ ООШ № 5 п</w:t>
      </w:r>
      <w:r w:rsidRPr="009E2514">
        <w:rPr>
          <w:rFonts w:ascii="Times New Roman" w:hAnsi="Times New Roman"/>
          <w:color w:val="000000"/>
          <w:sz w:val="24"/>
          <w:szCs w:val="24"/>
        </w:rPr>
        <w:t xml:space="preserve">роектирует этапы развития школы, обеспечивает целенаправленность ее деятельности за счет четкого определения целей, ценностей, ориентированных на социальный заказ государства и местного социума, выделяет особенности организации </w:t>
      </w:r>
      <w:r>
        <w:rPr>
          <w:rFonts w:ascii="Times New Roman" w:hAnsi="Times New Roman"/>
          <w:color w:val="000000"/>
          <w:sz w:val="24"/>
          <w:szCs w:val="24"/>
        </w:rPr>
        <w:t>образовательной деятельности.</w:t>
      </w:r>
    </w:p>
    <w:p w:rsidR="00257EF0" w:rsidRDefault="00257EF0" w:rsidP="005E2B0E">
      <w:pPr>
        <w:spacing w:after="0"/>
        <w:ind w:firstLine="708"/>
        <w:jc w:val="both"/>
        <w:rPr>
          <w:rFonts w:ascii="Times New Roman" w:hAnsi="Times New Roman"/>
          <w:color w:val="000000"/>
          <w:sz w:val="24"/>
          <w:szCs w:val="24"/>
        </w:rPr>
      </w:pPr>
      <w:r>
        <w:rPr>
          <w:rFonts w:ascii="Times New Roman" w:hAnsi="Times New Roman"/>
          <w:color w:val="000000"/>
          <w:sz w:val="24"/>
          <w:szCs w:val="24"/>
        </w:rPr>
        <w:t>Локальные акты МОУ ООШ № 5 р</w:t>
      </w:r>
      <w:r w:rsidRPr="00DD3FAB">
        <w:rPr>
          <w:rFonts w:ascii="Times New Roman" w:hAnsi="Times New Roman"/>
          <w:color w:val="000000"/>
          <w:sz w:val="24"/>
          <w:szCs w:val="24"/>
        </w:rPr>
        <w:t xml:space="preserve">егулируют деятельность педагогического коллектива по осуществлению </w:t>
      </w:r>
      <w:r>
        <w:rPr>
          <w:rFonts w:ascii="Times New Roman" w:hAnsi="Times New Roman"/>
          <w:color w:val="000000"/>
          <w:sz w:val="24"/>
          <w:szCs w:val="24"/>
        </w:rPr>
        <w:t>образовательной деятельности.</w:t>
      </w:r>
    </w:p>
    <w:p w:rsidR="00257EF0" w:rsidRDefault="00257EF0" w:rsidP="005E2B0E">
      <w:pPr>
        <w:spacing w:after="0"/>
        <w:ind w:firstLine="708"/>
        <w:jc w:val="both"/>
        <w:rPr>
          <w:rFonts w:ascii="Times New Roman" w:hAnsi="Times New Roman"/>
          <w:color w:val="000000"/>
          <w:sz w:val="24"/>
          <w:szCs w:val="24"/>
        </w:rPr>
      </w:pPr>
    </w:p>
    <w:p w:rsidR="00257EF0" w:rsidRPr="00491D21" w:rsidRDefault="00257EF0" w:rsidP="00491D21">
      <w:pPr>
        <w:pStyle w:val="ListParagraph"/>
        <w:numPr>
          <w:ilvl w:val="0"/>
          <w:numId w:val="15"/>
        </w:numPr>
        <w:spacing w:after="0"/>
        <w:jc w:val="center"/>
        <w:rPr>
          <w:rFonts w:ascii="Times New Roman" w:hAnsi="Times New Roman"/>
          <w:b/>
          <w:sz w:val="24"/>
          <w:szCs w:val="24"/>
        </w:rPr>
      </w:pPr>
      <w:r w:rsidRPr="00491D21">
        <w:rPr>
          <w:rFonts w:ascii="Times New Roman" w:hAnsi="Times New Roman"/>
          <w:b/>
          <w:sz w:val="24"/>
          <w:szCs w:val="24"/>
        </w:rPr>
        <w:t>Цели и задачи Программы</w:t>
      </w:r>
    </w:p>
    <w:p w:rsidR="00257EF0" w:rsidRPr="00491D21" w:rsidRDefault="00257EF0" w:rsidP="00491D21">
      <w:pPr>
        <w:spacing w:after="0"/>
        <w:jc w:val="both"/>
        <w:rPr>
          <w:rFonts w:ascii="Times New Roman" w:hAnsi="Times New Roman"/>
          <w:sz w:val="24"/>
          <w:szCs w:val="24"/>
        </w:rPr>
      </w:pPr>
      <w:r w:rsidRPr="00491D21">
        <w:rPr>
          <w:rFonts w:ascii="Times New Roman" w:hAnsi="Times New Roman"/>
          <w:b/>
          <w:sz w:val="24"/>
          <w:szCs w:val="24"/>
        </w:rPr>
        <w:t>Цель</w:t>
      </w:r>
      <w:r w:rsidRPr="00491D21">
        <w:rPr>
          <w:rFonts w:ascii="Times New Roman" w:hAnsi="Times New Roman"/>
          <w:sz w:val="24"/>
          <w:szCs w:val="24"/>
        </w:rPr>
        <w:t>: создание условий для перевода школы в эффективный режим работы</w:t>
      </w:r>
    </w:p>
    <w:p w:rsidR="00257EF0" w:rsidRDefault="00257EF0" w:rsidP="00491D21">
      <w:pPr>
        <w:spacing w:after="0"/>
        <w:jc w:val="both"/>
        <w:rPr>
          <w:rFonts w:ascii="Times New Roman" w:hAnsi="Times New Roman"/>
          <w:b/>
          <w:sz w:val="24"/>
          <w:szCs w:val="24"/>
        </w:rPr>
      </w:pPr>
      <w:r w:rsidRPr="00491D21">
        <w:rPr>
          <w:rFonts w:ascii="Times New Roman" w:hAnsi="Times New Roman"/>
          <w:b/>
          <w:sz w:val="24"/>
          <w:szCs w:val="24"/>
        </w:rPr>
        <w:t xml:space="preserve">Задачи: </w:t>
      </w:r>
    </w:p>
    <w:p w:rsidR="00257EF0" w:rsidRPr="00491D21" w:rsidRDefault="00257EF0" w:rsidP="00491D21">
      <w:pPr>
        <w:pStyle w:val="ListParagraph"/>
        <w:numPr>
          <w:ilvl w:val="0"/>
          <w:numId w:val="16"/>
        </w:numPr>
        <w:spacing w:after="0"/>
        <w:jc w:val="both"/>
        <w:rPr>
          <w:rFonts w:ascii="Times New Roman" w:hAnsi="Times New Roman"/>
          <w:sz w:val="24"/>
          <w:szCs w:val="24"/>
        </w:rPr>
      </w:pPr>
      <w:r w:rsidRPr="00491D21">
        <w:rPr>
          <w:rFonts w:ascii="Times New Roman" w:hAnsi="Times New Roman"/>
          <w:sz w:val="24"/>
          <w:szCs w:val="24"/>
        </w:rPr>
        <w:t>Выявление факторов, влияющих на качество образования и принятие обоснованных управленческих решений</w:t>
      </w:r>
      <w:r>
        <w:rPr>
          <w:rFonts w:ascii="Times New Roman" w:hAnsi="Times New Roman"/>
          <w:sz w:val="24"/>
          <w:szCs w:val="24"/>
        </w:rPr>
        <w:t>;</w:t>
      </w:r>
    </w:p>
    <w:p w:rsidR="00257EF0" w:rsidRPr="00491D21" w:rsidRDefault="00257EF0" w:rsidP="00491D21">
      <w:pPr>
        <w:pStyle w:val="ListParagraph"/>
        <w:numPr>
          <w:ilvl w:val="0"/>
          <w:numId w:val="16"/>
        </w:numPr>
        <w:spacing w:after="0"/>
        <w:jc w:val="both"/>
        <w:rPr>
          <w:rFonts w:ascii="Times New Roman" w:hAnsi="Times New Roman"/>
          <w:b/>
          <w:sz w:val="24"/>
          <w:szCs w:val="24"/>
        </w:rPr>
      </w:pPr>
      <w:r w:rsidRPr="00491D21">
        <w:rPr>
          <w:rFonts w:ascii="Times New Roman" w:hAnsi="Times New Roman"/>
          <w:sz w:val="24"/>
          <w:szCs w:val="24"/>
        </w:rPr>
        <w:t>Повышение профессиональной компетенции педагогических кадров как необходимого условия обеспечения современного качества образования</w:t>
      </w:r>
      <w:r>
        <w:rPr>
          <w:rFonts w:ascii="Times New Roman" w:hAnsi="Times New Roman"/>
          <w:sz w:val="24"/>
          <w:szCs w:val="24"/>
        </w:rPr>
        <w:t>;</w:t>
      </w:r>
    </w:p>
    <w:p w:rsidR="00257EF0" w:rsidRPr="00491D21" w:rsidRDefault="00257EF0" w:rsidP="00491D21">
      <w:pPr>
        <w:pStyle w:val="ListParagraph"/>
        <w:numPr>
          <w:ilvl w:val="0"/>
          <w:numId w:val="16"/>
        </w:numPr>
        <w:spacing w:after="0"/>
        <w:jc w:val="both"/>
        <w:rPr>
          <w:rFonts w:ascii="Times New Roman" w:hAnsi="Times New Roman"/>
          <w:b/>
          <w:sz w:val="24"/>
          <w:szCs w:val="24"/>
        </w:rPr>
      </w:pPr>
      <w:r w:rsidRPr="00491D21">
        <w:rPr>
          <w:rFonts w:ascii="Times New Roman" w:hAnsi="Times New Roman"/>
          <w:sz w:val="24"/>
          <w:szCs w:val="24"/>
        </w:rPr>
        <w:t>Повышение качества образовательных результатов и качества преподавания</w:t>
      </w:r>
      <w:r>
        <w:rPr>
          <w:rFonts w:ascii="Times New Roman" w:hAnsi="Times New Roman"/>
          <w:sz w:val="24"/>
          <w:szCs w:val="24"/>
        </w:rPr>
        <w:t>;</w:t>
      </w:r>
    </w:p>
    <w:p w:rsidR="00257EF0" w:rsidRPr="00491D21" w:rsidRDefault="00257EF0" w:rsidP="00491D21">
      <w:pPr>
        <w:pStyle w:val="ListParagraph"/>
        <w:numPr>
          <w:ilvl w:val="0"/>
          <w:numId w:val="16"/>
        </w:numPr>
        <w:spacing w:after="0"/>
        <w:jc w:val="both"/>
        <w:rPr>
          <w:rFonts w:ascii="Times New Roman" w:hAnsi="Times New Roman"/>
          <w:b/>
          <w:sz w:val="24"/>
          <w:szCs w:val="24"/>
        </w:rPr>
      </w:pPr>
      <w:r w:rsidRPr="00491D21">
        <w:rPr>
          <w:rFonts w:ascii="Times New Roman" w:hAnsi="Times New Roman"/>
          <w:sz w:val="24"/>
          <w:szCs w:val="24"/>
        </w:rPr>
        <w:t>Развитие благоприятной и мотивирующей на учебу атмосферы в школе</w:t>
      </w:r>
      <w:r>
        <w:rPr>
          <w:rFonts w:ascii="Times New Roman" w:hAnsi="Times New Roman"/>
          <w:sz w:val="24"/>
          <w:szCs w:val="24"/>
        </w:rPr>
        <w:t>;</w:t>
      </w:r>
    </w:p>
    <w:p w:rsidR="00257EF0" w:rsidRPr="00491D21" w:rsidRDefault="00257EF0" w:rsidP="00491D21">
      <w:pPr>
        <w:pStyle w:val="ListParagraph"/>
        <w:numPr>
          <w:ilvl w:val="0"/>
          <w:numId w:val="16"/>
        </w:numPr>
        <w:spacing w:after="0"/>
        <w:jc w:val="both"/>
        <w:rPr>
          <w:rFonts w:ascii="Times New Roman" w:hAnsi="Times New Roman"/>
          <w:b/>
          <w:sz w:val="24"/>
          <w:szCs w:val="24"/>
        </w:rPr>
      </w:pPr>
      <w:r w:rsidRPr="00491D21">
        <w:rPr>
          <w:rFonts w:ascii="Times New Roman" w:hAnsi="Times New Roman"/>
          <w:sz w:val="24"/>
          <w:szCs w:val="24"/>
        </w:rPr>
        <w:t>Формирование и развитие потребности общественности в участии в управлении образовательным учреждением, активное вовлечение органов самоуправления в управление качеством образования</w:t>
      </w:r>
      <w:r>
        <w:rPr>
          <w:rFonts w:ascii="Times New Roman" w:hAnsi="Times New Roman"/>
          <w:sz w:val="24"/>
          <w:szCs w:val="24"/>
        </w:rPr>
        <w:t>;</w:t>
      </w:r>
    </w:p>
    <w:p w:rsidR="00257EF0" w:rsidRPr="00491D21" w:rsidRDefault="00257EF0" w:rsidP="00491D21">
      <w:pPr>
        <w:pStyle w:val="ListParagraph"/>
        <w:numPr>
          <w:ilvl w:val="0"/>
          <w:numId w:val="16"/>
        </w:numPr>
        <w:spacing w:after="0"/>
        <w:jc w:val="both"/>
        <w:rPr>
          <w:rFonts w:ascii="Times New Roman" w:hAnsi="Times New Roman"/>
          <w:b/>
          <w:sz w:val="24"/>
          <w:szCs w:val="24"/>
        </w:rPr>
      </w:pPr>
      <w:r w:rsidRPr="00491D21">
        <w:rPr>
          <w:rFonts w:ascii="Times New Roman" w:hAnsi="Times New Roman"/>
          <w:sz w:val="24"/>
          <w:szCs w:val="24"/>
        </w:rPr>
        <w:t xml:space="preserve"> Создание условий для повышения социального статуса и престижа школы</w:t>
      </w:r>
      <w:r>
        <w:rPr>
          <w:rFonts w:ascii="Times New Roman" w:hAnsi="Times New Roman"/>
          <w:sz w:val="24"/>
          <w:szCs w:val="24"/>
        </w:rPr>
        <w:t>;</w:t>
      </w:r>
    </w:p>
    <w:p w:rsidR="00257EF0" w:rsidRPr="00103E81" w:rsidRDefault="00257EF0" w:rsidP="00491D21">
      <w:pPr>
        <w:pStyle w:val="ListParagraph"/>
        <w:numPr>
          <w:ilvl w:val="0"/>
          <w:numId w:val="16"/>
        </w:numPr>
        <w:spacing w:after="0"/>
        <w:jc w:val="both"/>
        <w:rPr>
          <w:rFonts w:ascii="Times New Roman" w:hAnsi="Times New Roman"/>
          <w:b/>
          <w:sz w:val="24"/>
          <w:szCs w:val="24"/>
        </w:rPr>
      </w:pPr>
      <w:r w:rsidRPr="00491D21">
        <w:rPr>
          <w:rFonts w:ascii="Times New Roman" w:hAnsi="Times New Roman"/>
          <w:sz w:val="24"/>
          <w:szCs w:val="24"/>
        </w:rPr>
        <w:t>Создание условия для благоприятного взаимодействия всех участников учебно-воспитательного процесса: педагогов, родителей (законных представителей), детей, социальных партнеров</w:t>
      </w:r>
    </w:p>
    <w:p w:rsidR="00257EF0" w:rsidRPr="00491D21" w:rsidRDefault="00257EF0" w:rsidP="00103E81">
      <w:pPr>
        <w:pStyle w:val="ListParagraph"/>
        <w:spacing w:after="0"/>
        <w:jc w:val="both"/>
        <w:rPr>
          <w:rFonts w:ascii="Times New Roman" w:hAnsi="Times New Roman"/>
          <w:b/>
          <w:sz w:val="24"/>
          <w:szCs w:val="24"/>
        </w:rPr>
      </w:pPr>
    </w:p>
    <w:p w:rsidR="00257EF0" w:rsidRDefault="00257EF0" w:rsidP="00174354">
      <w:pPr>
        <w:pStyle w:val="ListParagraph"/>
        <w:numPr>
          <w:ilvl w:val="0"/>
          <w:numId w:val="15"/>
        </w:numPr>
        <w:jc w:val="center"/>
        <w:rPr>
          <w:rFonts w:ascii="Times New Roman" w:hAnsi="Times New Roman"/>
          <w:b/>
          <w:sz w:val="24"/>
          <w:szCs w:val="24"/>
        </w:rPr>
      </w:pPr>
      <w:r w:rsidRPr="0024120E">
        <w:rPr>
          <w:rFonts w:ascii="Times New Roman" w:hAnsi="Times New Roman"/>
          <w:b/>
          <w:sz w:val="24"/>
          <w:szCs w:val="24"/>
        </w:rPr>
        <w:t>Ожидаемые результаты Программы</w:t>
      </w:r>
    </w:p>
    <w:p w:rsidR="00257EF0" w:rsidRPr="00FB6B53" w:rsidRDefault="00257EF0" w:rsidP="00FB6B53">
      <w:pPr>
        <w:pStyle w:val="ListParagraph"/>
        <w:numPr>
          <w:ilvl w:val="0"/>
          <w:numId w:val="17"/>
        </w:numPr>
        <w:rPr>
          <w:rFonts w:ascii="Times New Roman" w:hAnsi="Times New Roman"/>
          <w:sz w:val="24"/>
          <w:szCs w:val="24"/>
        </w:rPr>
      </w:pPr>
      <w:r w:rsidRPr="00FB6B53">
        <w:rPr>
          <w:rFonts w:ascii="Times New Roman" w:hAnsi="Times New Roman"/>
          <w:sz w:val="24"/>
          <w:szCs w:val="24"/>
        </w:rPr>
        <w:t>100% справляемость каждого ребенка с требованиями к результатам ФГОС, в том числе к метапредметным и личностным.</w:t>
      </w:r>
    </w:p>
    <w:p w:rsidR="00257EF0" w:rsidRPr="00FB6B53" w:rsidRDefault="00257EF0" w:rsidP="00FB6B53">
      <w:pPr>
        <w:pStyle w:val="ListParagraph"/>
        <w:numPr>
          <w:ilvl w:val="0"/>
          <w:numId w:val="17"/>
        </w:numPr>
        <w:rPr>
          <w:rFonts w:ascii="Times New Roman" w:hAnsi="Times New Roman"/>
          <w:b/>
          <w:sz w:val="24"/>
          <w:szCs w:val="24"/>
        </w:rPr>
      </w:pPr>
      <w:r w:rsidRPr="00FB6B53">
        <w:rPr>
          <w:rFonts w:ascii="Times New Roman" w:hAnsi="Times New Roman"/>
          <w:sz w:val="24"/>
          <w:szCs w:val="24"/>
        </w:rPr>
        <w:t>Улучшение образовательных результатов школы (повышение качества образования и наличие стабильных результатов ГИА не ниже среднего уровня по муниципалитету).</w:t>
      </w:r>
    </w:p>
    <w:p w:rsidR="00257EF0" w:rsidRPr="00FB6B53" w:rsidRDefault="00257EF0" w:rsidP="00FB6B53">
      <w:pPr>
        <w:pStyle w:val="ListParagraph"/>
        <w:numPr>
          <w:ilvl w:val="0"/>
          <w:numId w:val="17"/>
        </w:numPr>
        <w:rPr>
          <w:rFonts w:ascii="Times New Roman" w:hAnsi="Times New Roman"/>
          <w:b/>
          <w:sz w:val="24"/>
          <w:szCs w:val="24"/>
        </w:rPr>
      </w:pPr>
      <w:r w:rsidRPr="00FB6B53">
        <w:rPr>
          <w:rFonts w:ascii="Times New Roman" w:hAnsi="Times New Roman"/>
          <w:sz w:val="24"/>
          <w:szCs w:val="24"/>
        </w:rPr>
        <w:t>Повышение учебной мотивации обучающихся.</w:t>
      </w:r>
    </w:p>
    <w:p w:rsidR="00257EF0" w:rsidRPr="00FB6B53" w:rsidRDefault="00257EF0" w:rsidP="00FB6B53">
      <w:pPr>
        <w:pStyle w:val="ListParagraph"/>
        <w:numPr>
          <w:ilvl w:val="0"/>
          <w:numId w:val="17"/>
        </w:numPr>
        <w:rPr>
          <w:rFonts w:ascii="Times New Roman" w:hAnsi="Times New Roman"/>
          <w:b/>
          <w:sz w:val="24"/>
          <w:szCs w:val="24"/>
        </w:rPr>
      </w:pPr>
      <w:r w:rsidRPr="00FB6B53">
        <w:rPr>
          <w:rFonts w:ascii="Times New Roman" w:hAnsi="Times New Roman"/>
          <w:sz w:val="24"/>
          <w:szCs w:val="24"/>
        </w:rPr>
        <w:t>Положительная динамика участия родителей (законных представителей), социальных партнёров, жителей микрорайона в организуемых школой мероприятиях.</w:t>
      </w:r>
    </w:p>
    <w:p w:rsidR="00257EF0" w:rsidRPr="006C6F2B" w:rsidRDefault="00257EF0" w:rsidP="006C6F2B">
      <w:pPr>
        <w:pStyle w:val="ListParagraph"/>
        <w:numPr>
          <w:ilvl w:val="0"/>
          <w:numId w:val="17"/>
        </w:numPr>
        <w:rPr>
          <w:rFonts w:ascii="Times New Roman" w:hAnsi="Times New Roman"/>
          <w:b/>
          <w:sz w:val="24"/>
          <w:szCs w:val="24"/>
        </w:rPr>
      </w:pPr>
      <w:r w:rsidRPr="00FB6B53">
        <w:rPr>
          <w:rFonts w:ascii="Times New Roman" w:hAnsi="Times New Roman"/>
          <w:sz w:val="24"/>
          <w:szCs w:val="24"/>
        </w:rPr>
        <w:t>Повышение привлекательности (рейтинга) школы, выражающейся в положительной динамике контингента.</w:t>
      </w:r>
    </w:p>
    <w:p w:rsidR="00257EF0" w:rsidRPr="006C6F2B" w:rsidRDefault="00257EF0" w:rsidP="006C6F2B">
      <w:pPr>
        <w:jc w:val="center"/>
        <w:rPr>
          <w:rFonts w:ascii="Times New Roman" w:hAnsi="Times New Roman"/>
          <w:b/>
          <w:sz w:val="24"/>
          <w:szCs w:val="24"/>
        </w:rPr>
      </w:pPr>
      <w:r>
        <w:rPr>
          <w:rFonts w:ascii="Times New Roman" w:hAnsi="Times New Roman"/>
          <w:b/>
          <w:sz w:val="24"/>
          <w:szCs w:val="24"/>
        </w:rPr>
        <w:t xml:space="preserve">6. </w:t>
      </w:r>
      <w:r w:rsidRPr="006C6F2B">
        <w:rPr>
          <w:rFonts w:ascii="Times New Roman" w:hAnsi="Times New Roman"/>
          <w:b/>
          <w:sz w:val="24"/>
          <w:szCs w:val="24"/>
        </w:rPr>
        <w:t>Этапы реализации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1"/>
        <w:gridCol w:w="3969"/>
        <w:gridCol w:w="283"/>
        <w:gridCol w:w="1134"/>
        <w:gridCol w:w="2410"/>
        <w:gridCol w:w="709"/>
        <w:gridCol w:w="4046"/>
      </w:tblGrid>
      <w:tr w:rsidR="00257EF0" w:rsidRPr="006C4A6A" w:rsidTr="006C4A6A">
        <w:tc>
          <w:tcPr>
            <w:tcW w:w="2411" w:type="dxa"/>
          </w:tcPr>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b/>
                <w:sz w:val="24"/>
                <w:szCs w:val="24"/>
              </w:rPr>
              <w:t>Этапы</w:t>
            </w:r>
          </w:p>
        </w:tc>
        <w:tc>
          <w:tcPr>
            <w:tcW w:w="4252" w:type="dxa"/>
            <w:gridSpan w:val="2"/>
          </w:tcPr>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b/>
                <w:sz w:val="24"/>
                <w:szCs w:val="24"/>
              </w:rPr>
              <w:t>Содержание деятельности</w:t>
            </w:r>
          </w:p>
        </w:tc>
        <w:tc>
          <w:tcPr>
            <w:tcW w:w="1134" w:type="dxa"/>
          </w:tcPr>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b/>
                <w:sz w:val="24"/>
                <w:szCs w:val="24"/>
              </w:rPr>
              <w:t>Сроки</w:t>
            </w:r>
          </w:p>
        </w:tc>
        <w:tc>
          <w:tcPr>
            <w:tcW w:w="2410" w:type="dxa"/>
          </w:tcPr>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b/>
                <w:sz w:val="24"/>
                <w:szCs w:val="24"/>
              </w:rPr>
              <w:t>Ответственные</w:t>
            </w:r>
          </w:p>
        </w:tc>
        <w:tc>
          <w:tcPr>
            <w:tcW w:w="4755" w:type="dxa"/>
            <w:gridSpan w:val="2"/>
          </w:tcPr>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b/>
                <w:sz w:val="24"/>
                <w:szCs w:val="24"/>
              </w:rPr>
              <w:t>Ожидаемый результат</w:t>
            </w:r>
          </w:p>
        </w:tc>
      </w:tr>
      <w:tr w:rsidR="00257EF0" w:rsidRPr="006C4A6A" w:rsidTr="006C4A6A">
        <w:tc>
          <w:tcPr>
            <w:tcW w:w="2411" w:type="dxa"/>
          </w:tcPr>
          <w:p w:rsidR="00257EF0" w:rsidRPr="006C4A6A" w:rsidRDefault="00257EF0" w:rsidP="006C4A6A">
            <w:pPr>
              <w:spacing w:after="0" w:line="240" w:lineRule="auto"/>
              <w:rPr>
                <w:rFonts w:ascii="Times New Roman" w:hAnsi="Times New Roman"/>
                <w:b/>
                <w:sz w:val="24"/>
                <w:szCs w:val="24"/>
              </w:rPr>
            </w:pPr>
            <w:r w:rsidRPr="006C4A6A">
              <w:rPr>
                <w:rFonts w:ascii="Times New Roman" w:hAnsi="Times New Roman"/>
                <w:b/>
                <w:sz w:val="24"/>
                <w:szCs w:val="24"/>
              </w:rPr>
              <w:t>Подготовительный</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b/>
                <w:sz w:val="24"/>
                <w:szCs w:val="24"/>
              </w:rPr>
              <w:t>2018 – 2019 учебный год</w:t>
            </w:r>
          </w:p>
        </w:tc>
        <w:tc>
          <w:tcPr>
            <w:tcW w:w="12551" w:type="dxa"/>
            <w:gridSpan w:val="6"/>
          </w:tcPr>
          <w:p w:rsidR="00257EF0" w:rsidRPr="006C4A6A" w:rsidRDefault="00257EF0" w:rsidP="006C4A6A">
            <w:pPr>
              <w:spacing w:after="0" w:line="240" w:lineRule="auto"/>
              <w:jc w:val="center"/>
              <w:rPr>
                <w:rFonts w:ascii="Times New Roman" w:hAnsi="Times New Roman"/>
                <w:b/>
                <w:sz w:val="24"/>
                <w:szCs w:val="24"/>
              </w:rPr>
            </w:pPr>
          </w:p>
          <w:p w:rsidR="00257EF0" w:rsidRPr="006C4A6A" w:rsidRDefault="00257EF0" w:rsidP="006C4A6A">
            <w:pPr>
              <w:spacing w:after="0" w:line="240" w:lineRule="auto"/>
              <w:jc w:val="center"/>
              <w:rPr>
                <w:rFonts w:ascii="Times New Roman" w:hAnsi="Times New Roman"/>
                <w:b/>
                <w:sz w:val="24"/>
                <w:szCs w:val="24"/>
              </w:rPr>
            </w:pPr>
            <w:r w:rsidRPr="006C4A6A">
              <w:rPr>
                <w:rFonts w:ascii="Times New Roman" w:hAnsi="Times New Roman"/>
                <w:b/>
                <w:sz w:val="24"/>
                <w:szCs w:val="24"/>
              </w:rPr>
              <w:t>1. Подготовка и запуск программы перевода школы в эффективный режим работы</w:t>
            </w:r>
          </w:p>
        </w:tc>
      </w:tr>
      <w:tr w:rsidR="00257EF0" w:rsidRPr="006C4A6A" w:rsidTr="006C4A6A">
        <w:tc>
          <w:tcPr>
            <w:tcW w:w="14962" w:type="dxa"/>
            <w:gridSpan w:val="7"/>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1.1. Создание организационной инфраструктуры проекта, обеспечение кадровой поддержки</w:t>
            </w:r>
          </w:p>
        </w:tc>
      </w:tr>
      <w:tr w:rsidR="00257EF0" w:rsidRPr="006C4A6A" w:rsidTr="006C4A6A">
        <w:tc>
          <w:tcPr>
            <w:tcW w:w="2411" w:type="dxa"/>
            <w:vMerge w:val="restart"/>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Определение ответственных за: проведение углубленной диагностики, создание и реализацию программы перехода МОУ ООШ № 5  в эффективный режим работы</w:t>
            </w:r>
          </w:p>
        </w:tc>
        <w:tc>
          <w:tcPr>
            <w:tcW w:w="1134" w:type="dxa"/>
            <w:vMerge w:val="restart"/>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Январь</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lang w:eastAsia="ru-RU"/>
              </w:rPr>
              <w:t>Создание управленческой команды проекта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rPr>
              <w:t xml:space="preserve">Диагностика  актуального состояния  школы. </w:t>
            </w:r>
            <w:r w:rsidRPr="006C4A6A">
              <w:rPr>
                <w:rFonts w:ascii="Times New Roman" w:hAnsi="Times New Roman"/>
                <w:sz w:val="24"/>
                <w:szCs w:val="24"/>
                <w:lang w:eastAsia="ru-RU"/>
              </w:rPr>
              <w:t xml:space="preserve">Проведение проблемно-ориентированного анализа деятельности </w:t>
            </w:r>
          </w:p>
        </w:tc>
        <w:tc>
          <w:tcPr>
            <w:tcW w:w="1134" w:type="dxa"/>
            <w:vMerge/>
          </w:tcPr>
          <w:p w:rsidR="00257EF0" w:rsidRPr="006C4A6A" w:rsidRDefault="00257EF0" w:rsidP="006C4A6A">
            <w:pPr>
              <w:spacing w:after="0" w:line="240" w:lineRule="auto"/>
              <w:rPr>
                <w:rFonts w:ascii="Times New Roman" w:hAnsi="Times New Roman"/>
                <w:sz w:val="24"/>
                <w:szCs w:val="24"/>
              </w:rPr>
            </w:pP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Обеспечение анализа результатов и  рефлексия всех видов деятельности, определение стратегии развития и вывода школы в режим эффективного функционирования</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Определение приоритетов. Разработка программы перехода в эффективный режим работы</w:t>
            </w:r>
          </w:p>
        </w:tc>
        <w:tc>
          <w:tcPr>
            <w:tcW w:w="1134" w:type="dxa"/>
            <w:vMerge/>
          </w:tcPr>
          <w:p w:rsidR="00257EF0" w:rsidRPr="006C4A6A" w:rsidRDefault="00257EF0" w:rsidP="006C4A6A">
            <w:pPr>
              <w:spacing w:after="0" w:line="240" w:lineRule="auto"/>
              <w:rPr>
                <w:rFonts w:ascii="Times New Roman" w:hAnsi="Times New Roman"/>
                <w:sz w:val="24"/>
                <w:szCs w:val="24"/>
              </w:rPr>
            </w:pP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Программа перехода в эффективный режим работы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Ознакомление  родительской общественности, местного сообщества с содержанием программы перехода школы в эффективный режим работы</w:t>
            </w:r>
          </w:p>
        </w:tc>
        <w:tc>
          <w:tcPr>
            <w:tcW w:w="113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Май</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Обеспечение информационной открытости МОУ ООШ №5. Получение обратной связи от общественности.</w:t>
            </w:r>
          </w:p>
        </w:tc>
      </w:tr>
      <w:tr w:rsidR="00257EF0" w:rsidRPr="006C4A6A" w:rsidTr="006C4A6A">
        <w:tc>
          <w:tcPr>
            <w:tcW w:w="14962" w:type="dxa"/>
            <w:gridSpan w:val="7"/>
          </w:tcPr>
          <w:p w:rsidR="00257EF0" w:rsidRPr="006C4A6A" w:rsidRDefault="00257EF0" w:rsidP="006C6F2B">
            <w:pPr>
              <w:pStyle w:val="Default"/>
            </w:pPr>
            <w:r w:rsidRPr="006C4A6A">
              <w:rPr>
                <w:bCs/>
              </w:rPr>
              <w:t>1.2. Разработка нормативно-правового обеспечения реализации программы</w:t>
            </w:r>
          </w:p>
          <w:p w:rsidR="00257EF0" w:rsidRPr="006C4A6A" w:rsidRDefault="00257EF0" w:rsidP="006C4A6A">
            <w:pPr>
              <w:spacing w:after="0" w:line="240" w:lineRule="auto"/>
              <w:rPr>
                <w:rFonts w:ascii="Times New Roman" w:hAnsi="Times New Roman"/>
                <w:sz w:val="24"/>
                <w:szCs w:val="24"/>
              </w:rPr>
            </w:pPr>
          </w:p>
        </w:tc>
      </w:tr>
      <w:tr w:rsidR="00257EF0" w:rsidRPr="006C4A6A" w:rsidTr="006C4A6A">
        <w:tc>
          <w:tcPr>
            <w:tcW w:w="2411" w:type="dxa"/>
            <w:vMerge w:val="restart"/>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6F2B">
            <w:pPr>
              <w:pStyle w:val="Default"/>
            </w:pPr>
            <w:r w:rsidRPr="006C4A6A">
              <w:t xml:space="preserve">Утверждение состава и полномочий управленческой команды проекта. </w:t>
            </w:r>
          </w:p>
        </w:tc>
        <w:tc>
          <w:tcPr>
            <w:tcW w:w="1134" w:type="dxa"/>
            <w:vMerge w:val="restart"/>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Январь</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Приказ об утверждении состава и полномочий управленческой команды проекта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Утверждение программы перехода МОУ ООШ №5 в эффективный режим работы  на Педагогическом совете школы</w:t>
            </w:r>
          </w:p>
        </w:tc>
        <w:tc>
          <w:tcPr>
            <w:tcW w:w="1134" w:type="dxa"/>
            <w:vMerge/>
          </w:tcPr>
          <w:p w:rsidR="00257EF0" w:rsidRPr="006C4A6A" w:rsidRDefault="00257EF0" w:rsidP="006C4A6A">
            <w:pPr>
              <w:spacing w:after="0" w:line="240" w:lineRule="auto"/>
              <w:rPr>
                <w:rFonts w:ascii="Times New Roman" w:hAnsi="Times New Roman"/>
                <w:sz w:val="24"/>
                <w:szCs w:val="24"/>
              </w:rPr>
            </w:pP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Программа перехода в эффективный режим работы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C130A1" w:rsidRDefault="00257EF0" w:rsidP="006C4A6A">
            <w:pPr>
              <w:spacing w:after="0" w:line="240" w:lineRule="auto"/>
              <w:rPr>
                <w:rFonts w:ascii="Times New Roman" w:hAnsi="Times New Roman"/>
                <w:sz w:val="24"/>
                <w:szCs w:val="24"/>
              </w:rPr>
            </w:pPr>
            <w:r w:rsidRPr="00C130A1">
              <w:rPr>
                <w:rFonts w:ascii="Times New Roman" w:hAnsi="Times New Roman"/>
                <w:sz w:val="24"/>
                <w:szCs w:val="24"/>
              </w:rPr>
              <w:t>Внесение изменений в Положение об оплате труда МОУ ООШ №5</w:t>
            </w:r>
          </w:p>
        </w:tc>
        <w:tc>
          <w:tcPr>
            <w:tcW w:w="113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Июнь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Директор</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Материальное стимулирование педагогов, работающих  в школе,  находящейся  в  сложном социальном контексте  и показывающей низкие образовательные  результаты  </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36267F">
            <w:pPr>
              <w:pStyle w:val="Default"/>
            </w:pPr>
            <w:r w:rsidRPr="006C4A6A">
              <w:t xml:space="preserve">Разработка и утверждение Положения об индивидуальных планах профессионального развития педагогов </w:t>
            </w:r>
          </w:p>
        </w:tc>
        <w:tc>
          <w:tcPr>
            <w:tcW w:w="113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Апрель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Управленческая команда проекта</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Положение об индивидуальных планах профессионального развития педагогов </w:t>
            </w:r>
          </w:p>
        </w:tc>
      </w:tr>
      <w:tr w:rsidR="00257EF0" w:rsidRPr="006C4A6A" w:rsidTr="006C4A6A">
        <w:tc>
          <w:tcPr>
            <w:tcW w:w="14962" w:type="dxa"/>
            <w:gridSpan w:val="7"/>
          </w:tcPr>
          <w:p w:rsidR="00257EF0" w:rsidRPr="006C4A6A" w:rsidRDefault="00257EF0" w:rsidP="006C6F2B">
            <w:pPr>
              <w:pStyle w:val="Default"/>
            </w:pPr>
            <w:r w:rsidRPr="006C4A6A">
              <w:rPr>
                <w:bCs/>
              </w:rPr>
              <w:t>1.3. Разработка финансового механизма реализации программы</w:t>
            </w:r>
          </w:p>
        </w:tc>
      </w:tr>
      <w:tr w:rsidR="00257EF0" w:rsidRPr="006C4A6A" w:rsidTr="006C4A6A">
        <w:tc>
          <w:tcPr>
            <w:tcW w:w="2411" w:type="dxa"/>
            <w:vMerge w:val="restart"/>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6F2B">
            <w:pPr>
              <w:pStyle w:val="Default"/>
            </w:pPr>
            <w:r w:rsidRPr="006C4A6A">
              <w:t>Поиск внебюджетных источников финансирования программы перехода в эффективный режим работы</w:t>
            </w:r>
          </w:p>
        </w:tc>
        <w:tc>
          <w:tcPr>
            <w:tcW w:w="113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Постоянно</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Наличие внебюджетных источников финансирования</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6F2B">
            <w:pPr>
              <w:pStyle w:val="Default"/>
            </w:pPr>
            <w:r w:rsidRPr="006C4A6A">
              <w:t xml:space="preserve">Определить направления расходования целевой субсидии или других денежных средств, выделенных школе на реализацию программы перехода в эффективный режим работы. </w:t>
            </w:r>
          </w:p>
        </w:tc>
        <w:tc>
          <w:tcPr>
            <w:tcW w:w="1134"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Июнь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Эффективное расходование денежных средств, выделенных школе на реализацию программы перехода в эффективный режим работы.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4252" w:type="dxa"/>
            <w:gridSpan w:val="2"/>
          </w:tcPr>
          <w:p w:rsidR="00257EF0" w:rsidRPr="006C4A6A" w:rsidRDefault="00257EF0" w:rsidP="006C6F2B">
            <w:pPr>
              <w:pStyle w:val="Default"/>
            </w:pPr>
            <w:r w:rsidRPr="006C4A6A">
              <w:t>Адресные  меры  по доведению  ресурсной базы школы  до  уровня не  ниже  среднего  по региону  и муниципалитету</w:t>
            </w:r>
          </w:p>
        </w:tc>
        <w:tc>
          <w:tcPr>
            <w:tcW w:w="1134" w:type="dxa"/>
          </w:tcPr>
          <w:p w:rsidR="00257EF0" w:rsidRPr="006C4A6A" w:rsidRDefault="00257EF0" w:rsidP="006C4A6A">
            <w:pPr>
              <w:spacing w:after="0" w:line="240" w:lineRule="auto"/>
              <w:rPr>
                <w:rFonts w:ascii="Times New Roman" w:hAnsi="Times New Roman"/>
                <w:sz w:val="24"/>
                <w:szCs w:val="24"/>
                <w:lang w:val="en-US"/>
              </w:rPr>
            </w:pPr>
            <w:r w:rsidRPr="006C4A6A">
              <w:rPr>
                <w:rFonts w:ascii="Times New Roman" w:hAnsi="Times New Roman"/>
                <w:sz w:val="24"/>
                <w:szCs w:val="24"/>
              </w:rPr>
              <w:t>Постоянно</w:t>
            </w:r>
          </w:p>
        </w:tc>
        <w:tc>
          <w:tcPr>
            <w:tcW w:w="2410" w:type="dxa"/>
          </w:tcPr>
          <w:p w:rsidR="00257EF0" w:rsidRPr="00C130A1" w:rsidRDefault="00257EF0" w:rsidP="006C4A6A">
            <w:pPr>
              <w:spacing w:after="0" w:line="240" w:lineRule="auto"/>
              <w:rPr>
                <w:rFonts w:ascii="Times New Roman" w:hAnsi="Times New Roman"/>
                <w:sz w:val="24"/>
                <w:szCs w:val="24"/>
              </w:rPr>
            </w:pPr>
            <w:r>
              <w:rPr>
                <w:rFonts w:ascii="Times New Roman" w:hAnsi="Times New Roman"/>
                <w:sz w:val="24"/>
                <w:szCs w:val="24"/>
              </w:rPr>
              <w:t xml:space="preserve">Директор, </w:t>
            </w:r>
            <w:r w:rsidRPr="00C130A1">
              <w:rPr>
                <w:rFonts w:ascii="Times New Roman" w:hAnsi="Times New Roman"/>
                <w:sz w:val="24"/>
                <w:szCs w:val="24"/>
              </w:rPr>
              <w:t>Управление образованием  Качканарского городского округа</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Повышение качества  ресурсной базы школы</w:t>
            </w:r>
          </w:p>
        </w:tc>
      </w:tr>
      <w:tr w:rsidR="00257EF0" w:rsidRPr="006C4A6A" w:rsidTr="006C4A6A">
        <w:tc>
          <w:tcPr>
            <w:tcW w:w="14962" w:type="dxa"/>
            <w:gridSpan w:val="7"/>
          </w:tcPr>
          <w:p w:rsidR="00257EF0" w:rsidRPr="006C4A6A" w:rsidRDefault="00257EF0" w:rsidP="006C4A6A">
            <w:pPr>
              <w:pStyle w:val="Default"/>
              <w:jc w:val="center"/>
            </w:pPr>
            <w:r w:rsidRPr="006C4A6A">
              <w:rPr>
                <w:b/>
                <w:bCs/>
              </w:rPr>
              <w:t>2. Реализация программы  перехода школы в эффективный режим работы</w:t>
            </w:r>
          </w:p>
        </w:tc>
      </w:tr>
      <w:tr w:rsidR="00257EF0" w:rsidRPr="006C4A6A" w:rsidTr="006C4A6A">
        <w:tc>
          <w:tcPr>
            <w:tcW w:w="2411" w:type="dxa"/>
            <w:vMerge w:val="restart"/>
          </w:tcPr>
          <w:p w:rsidR="00257EF0" w:rsidRPr="006C4A6A" w:rsidRDefault="00257EF0" w:rsidP="006C4A6A">
            <w:pPr>
              <w:spacing w:after="0" w:line="240" w:lineRule="auto"/>
              <w:rPr>
                <w:rFonts w:ascii="Times New Roman" w:hAnsi="Times New Roman"/>
                <w:b/>
                <w:sz w:val="24"/>
                <w:szCs w:val="24"/>
              </w:rPr>
            </w:pPr>
            <w:r w:rsidRPr="006C4A6A">
              <w:rPr>
                <w:rFonts w:ascii="Times New Roman" w:hAnsi="Times New Roman"/>
                <w:b/>
                <w:sz w:val="24"/>
                <w:szCs w:val="24"/>
              </w:rPr>
              <w:t xml:space="preserve">Практический </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b/>
                <w:sz w:val="24"/>
                <w:szCs w:val="24"/>
              </w:rPr>
              <w:t>2019 – 2020 учебный год</w:t>
            </w:r>
          </w:p>
        </w:tc>
        <w:tc>
          <w:tcPr>
            <w:tcW w:w="3969" w:type="dxa"/>
          </w:tcPr>
          <w:p w:rsidR="00257EF0" w:rsidRPr="006C4A6A" w:rsidRDefault="00257EF0" w:rsidP="006C6F2B">
            <w:pPr>
              <w:pStyle w:val="Default"/>
            </w:pPr>
            <w:r w:rsidRPr="006C4A6A">
              <w:t>Корректировка основных образовательных программ начального и основного общего образования</w:t>
            </w:r>
          </w:p>
          <w:p w:rsidR="00257EF0" w:rsidRPr="006C4A6A" w:rsidRDefault="00257EF0" w:rsidP="006C6F2B">
            <w:pPr>
              <w:pStyle w:val="Default"/>
            </w:pPr>
            <w:r w:rsidRPr="006C4A6A">
              <w:t xml:space="preserve"> (в целях удовлетворения образовательных потребностей участников образовательных отношений)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Июнь-август 2019, 2020</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Удовлетворение образовательных потребностей участников образовательных отношений</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Корректировка рабочих программ</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Август 2019, 2020</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Педагоги МОУ ООШ №5</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Приведение рабочих программ в соответствие с нормативными требованиями </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Заключение договоров с организациями дополнительного образования</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Август-сентябрь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Расширение спектра образовательных организаций дополнительного образования, с которыми отношения выстраиваются на договорной основе.</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E0364E">
            <w:pPr>
              <w:pStyle w:val="Default"/>
            </w:pPr>
            <w:r w:rsidRPr="006C4A6A">
              <w:t>Диагностика уровня сформированности предметных компетенций учителей</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Август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УВР МОУ ООШ №5</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Карта профессиональных дефицитов педагогов</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Освоение событийного подхода к организации образовательной среды. Проведение конкурсов и образовательных событий</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Организация воспитательной работы в идеологии ФГОС</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Организация и проведение школьного этапа НПК «Старт в будущее»</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Март </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2020</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6F2B">
            <w:pPr>
              <w:pStyle w:val="Default"/>
            </w:pPr>
            <w:r w:rsidRPr="006C4A6A">
              <w:t xml:space="preserve">Расширение проектной и учебно - исследовательской деятельности. </w:t>
            </w:r>
          </w:p>
          <w:p w:rsidR="00257EF0" w:rsidRPr="006C4A6A" w:rsidRDefault="00257EF0" w:rsidP="006C4A6A">
            <w:pPr>
              <w:spacing w:after="0" w:line="240" w:lineRule="auto"/>
              <w:rPr>
                <w:rFonts w:ascii="Times New Roman" w:hAnsi="Times New Roman"/>
                <w:sz w:val="24"/>
                <w:szCs w:val="24"/>
              </w:rPr>
            </w:pP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Проведение  тренингов с  коллективом  школы по  формированию мотивации к развитию</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Сентябрь-октябрь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Педагог - психолог</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Мотивация коллектива  на развитие, снятие сопротивлений</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 xml:space="preserve">Создание комфортных условий для совместной деятельности сотрудников: </w:t>
            </w:r>
          </w:p>
          <w:p w:rsidR="00257EF0" w:rsidRPr="006C4A6A" w:rsidRDefault="00257EF0" w:rsidP="006C6F2B">
            <w:pPr>
              <w:pStyle w:val="Default"/>
            </w:pPr>
            <w:r w:rsidRPr="006C4A6A">
              <w:t>- организация тренингов по командообразованию «Вместе мы сила!»,</w:t>
            </w:r>
          </w:p>
          <w:p w:rsidR="00257EF0" w:rsidRPr="006C4A6A" w:rsidRDefault="00257EF0" w:rsidP="006C6F2B">
            <w:pPr>
              <w:pStyle w:val="Default"/>
            </w:pPr>
            <w:r w:rsidRPr="006C4A6A">
              <w:t>- организация и проведение корпоративых праздников,</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создание условий для обеспечения доступного и качественного образования для всех обучающихся,</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профессиональное развитие педагогического коллектива</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Октябрь-декабрь 2019</w:t>
            </w:r>
          </w:p>
          <w:p w:rsidR="00257EF0" w:rsidRPr="006C4A6A" w:rsidRDefault="00257EF0" w:rsidP="006C4A6A">
            <w:pPr>
              <w:spacing w:after="0" w:line="240" w:lineRule="auto"/>
              <w:rPr>
                <w:rFonts w:ascii="Times New Roman" w:hAnsi="Times New Roman"/>
                <w:sz w:val="24"/>
                <w:szCs w:val="24"/>
              </w:rPr>
            </w:pP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p w:rsidR="00257EF0" w:rsidRPr="006C4A6A" w:rsidRDefault="00257EF0" w:rsidP="006C4A6A">
            <w:pPr>
              <w:spacing w:after="0" w:line="240" w:lineRule="auto"/>
              <w:rPr>
                <w:rFonts w:ascii="Times New Roman" w:hAnsi="Times New Roman"/>
                <w:sz w:val="24"/>
                <w:szCs w:val="24"/>
              </w:rPr>
            </w:pP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реализации программы перехода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Педагог – психолог,</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ВР, педагог - организатор</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Создание благоприятного микроклимата в педагогическом коллективе</w:t>
            </w:r>
          </w:p>
          <w:p w:rsidR="00257EF0" w:rsidRPr="006C4A6A" w:rsidRDefault="00257EF0" w:rsidP="006C4A6A">
            <w:pPr>
              <w:spacing w:after="0" w:line="240" w:lineRule="auto"/>
              <w:rPr>
                <w:rFonts w:ascii="Times New Roman" w:hAnsi="Times New Roman"/>
                <w:sz w:val="24"/>
                <w:szCs w:val="24"/>
              </w:rPr>
            </w:pP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Формирование корпоративной культуры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 xml:space="preserve">Внедрение индивидуальных планов профессионального развития педагога в зависимости от дефицитов, затруднений, а также  отвечающих  задачам работы с контингентом повышенной сложности.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 сентября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УВР,</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педагог - психолог</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Определение актуальных методических проблем. Формирование запроса на содержание курсов повышения квалификации учителей</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Реализация индивидуальных траекторий  профессионального развития педагогов </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Вовлечение педагогов и руководителей в программы повышения квалификации, основанные на индивидуальных планах профессионального развития и партнерском взаимодействии (внутри и межшкольном)</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 – 2020 уч.год</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Повышение квалификации педагогов </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Обучение по программам, направленным на повышение компетентности педагогов в области сопровождения и оценки индивидуального прогресса обучающихся, работы с детьми с особыми потребностями, учебными и поведенческими проблемами</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 – 2020 уч.год</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Повышение квалификации педагогов </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Отчеты учителей перед педагогическим коллективом по итогам прохождения курсов повышения квалификации.</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Учителя, прошедшие курсы повышения квалификации</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Развитие внутришкольной системы повышения квалификации</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 xml:space="preserve">Анализ штатного расписания с целью приведения его к эффективной структуре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Август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МОУ </w:t>
            </w:r>
          </w:p>
        </w:tc>
        <w:tc>
          <w:tcPr>
            <w:tcW w:w="4755" w:type="dxa"/>
            <w:gridSpan w:val="2"/>
          </w:tcPr>
          <w:p w:rsidR="00257EF0" w:rsidRPr="006C4A6A" w:rsidRDefault="00257EF0" w:rsidP="006C6F2B">
            <w:pPr>
              <w:pStyle w:val="Default"/>
            </w:pPr>
            <w:r w:rsidRPr="006C4A6A">
              <w:t>Эффективное использование штатных единиц педагогических работников</w:t>
            </w:r>
          </w:p>
          <w:p w:rsidR="00257EF0" w:rsidRPr="006C4A6A" w:rsidRDefault="00257EF0" w:rsidP="006C6F2B">
            <w:pPr>
              <w:pStyle w:val="Default"/>
            </w:pP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Организация деятельности школьной службы примирения (медиации)</w:t>
            </w:r>
          </w:p>
        </w:tc>
        <w:tc>
          <w:tcPr>
            <w:tcW w:w="1417" w:type="dxa"/>
            <w:gridSpan w:val="2"/>
          </w:tcPr>
          <w:p w:rsidR="00257EF0" w:rsidRPr="00C130A1" w:rsidRDefault="00257EF0" w:rsidP="006C4A6A">
            <w:pPr>
              <w:spacing w:after="0" w:line="240" w:lineRule="auto"/>
              <w:rPr>
                <w:rFonts w:ascii="Times New Roman" w:hAnsi="Times New Roman"/>
                <w:sz w:val="24"/>
                <w:szCs w:val="24"/>
              </w:rPr>
            </w:pPr>
            <w:r w:rsidRPr="00C130A1">
              <w:rPr>
                <w:rFonts w:ascii="Times New Roman" w:hAnsi="Times New Roman"/>
                <w:sz w:val="24"/>
                <w:szCs w:val="24"/>
              </w:rPr>
              <w:t>Ноябрь 201</w:t>
            </w:r>
            <w:r>
              <w:rPr>
                <w:rFonts w:ascii="Times New Roman" w:hAnsi="Times New Roman"/>
                <w:sz w:val="24"/>
                <w:szCs w:val="24"/>
              </w:rPr>
              <w:t>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6F2B">
            <w:pPr>
              <w:pStyle w:val="Default"/>
            </w:pPr>
            <w:r w:rsidRPr="006C4A6A">
              <w:t>Поддержание благоприятного микроклимата в педагогическом коллективе</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 xml:space="preserve">Организация системы психологического сопровождения обучающихся, испытывающих трудности в освоении </w:t>
            </w:r>
          </w:p>
          <w:p w:rsidR="00257EF0" w:rsidRPr="006C4A6A" w:rsidRDefault="00257EF0" w:rsidP="006C6F2B">
            <w:pPr>
              <w:pStyle w:val="Default"/>
            </w:pPr>
            <w:r w:rsidRPr="006C4A6A">
              <w:t>основных общеобразовательных программ, развитии и социальной адаптации</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Педагог-психолог </w:t>
            </w:r>
          </w:p>
        </w:tc>
        <w:tc>
          <w:tcPr>
            <w:tcW w:w="4755" w:type="dxa"/>
            <w:gridSpan w:val="2"/>
          </w:tcPr>
          <w:p w:rsidR="00257EF0" w:rsidRPr="006C4A6A" w:rsidRDefault="00257EF0" w:rsidP="006C6F2B">
            <w:pPr>
              <w:pStyle w:val="Default"/>
            </w:pPr>
            <w:r w:rsidRPr="006C4A6A">
              <w:t>Программы психологического сопровождения</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DD41D8">
            <w:pPr>
              <w:pStyle w:val="Default"/>
            </w:pPr>
            <w:r w:rsidRPr="006C4A6A">
              <w:rPr>
                <w:lang w:eastAsia="ru-RU"/>
              </w:rPr>
              <w:t xml:space="preserve">Проведение для учителей-предметников  мероприятий методического характера </w:t>
            </w:r>
            <w:r w:rsidRPr="001A1880">
              <w:t>(мастер-классы</w:t>
            </w:r>
            <w:r>
              <w:t>, обучающие семинары</w:t>
            </w:r>
            <w:r w:rsidRPr="001A1880">
              <w:t xml:space="preserve">) по </w:t>
            </w:r>
            <w:r w:rsidRPr="006C4A6A">
              <w:rPr>
                <w:lang w:eastAsia="ru-RU"/>
              </w:rPr>
              <w:t xml:space="preserve">проблемным темам, выявленным в результате анализа выполнения заданий ГИА.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УВР</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В течение года  - методическое  сопровождение </w:t>
            </w:r>
          </w:p>
          <w:p w:rsidR="00257EF0" w:rsidRPr="006C4A6A" w:rsidRDefault="00257EF0" w:rsidP="006C4A6A">
            <w:pPr>
              <w:spacing w:after="0" w:line="240" w:lineRule="auto"/>
              <w:rPr>
                <w:rFonts w:ascii="Times New Roman" w:hAnsi="Times New Roman"/>
                <w:sz w:val="24"/>
                <w:szCs w:val="24"/>
              </w:rPr>
            </w:pP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DD41D8">
            <w:pPr>
              <w:pStyle w:val="Default"/>
            </w:pPr>
            <w:r w:rsidRPr="006C4A6A">
              <w:t>Эффективная работа сайта Создание  раздела «Школа  в  режиме развития»  на  сайте школы</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Сентябрь 2019</w:t>
            </w:r>
          </w:p>
        </w:tc>
        <w:tc>
          <w:tcPr>
            <w:tcW w:w="2410" w:type="dxa"/>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sz w:val="24"/>
                <w:szCs w:val="24"/>
              </w:rPr>
              <w:t>Ответственный за развитие сайта школы</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Соответствие сайта нормативным требованиям. </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Информационная открытость деятельности МОУ ООШ №5</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Информация  о реализации проекта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Создание в школе системы управления качеством образования</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Сентябрь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Управленческая команда проекта</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Эффективное функционирование  управления системой оценки качества образованием на уровне  школы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Внедрение эффективных форм работы с родителями и местным сообществом</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 сентября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Управленческая команда проекта</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Обеспечение взаимодействия школы и семьи в процессе образовательной деятельности.</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 xml:space="preserve">Развитие  системы профилактической работы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 сентября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Уменьшение доли детей, состоящих на разных видах учета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Разработка индивидуальных образовательных маршрутов и оценка индивидуального прогресса обучающихся</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 сентября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УВР</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Индивидуальные образовательные маршруты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Совершенствование  внутришкольной системы оценки качества образования</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Сентябрь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Управленческая команда проекта</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ВСОКО</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Изучение удовлетворенности родителей и обучающихся качеством образовательных результатов и условиями организации учебного процесса в школе</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Апрель</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Директор</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Уровень удовлетворенности субъектов образовательных отношений  качеством образования</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Проведение группового анализа и обсуждения педагогами результатов, достижений и проблем преподавания (методические объединения, педсоветы)</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Август 2019</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Апрель 2020</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ВР и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Выявление динамики качества образования, эффективности реализации программы перехода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Разработка Плана мероприятий («дорожной карты») по организации подготовки к проведению ГИА</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Октябрь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Дорожная карта организации подготовки к проведению ГИА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Разработка и реализация плана подготовки к ГИА учащихся «группы риска»</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Октябрь 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План подготовки к ГИА учащихся «группы риска»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Организация взаимодействия с учреждениями среднего профессионального образования в рамках привлечения дополнительных ресурсов для улучшения учебных результатов учащихся и повышения мотивации к обучению</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Директор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Договоры о сотрудничестве с учреждениями высшего и профессионального образования</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5E6D4F">
            <w:pPr>
              <w:pStyle w:val="Default"/>
            </w:pPr>
            <w:r w:rsidRPr="006C4A6A">
              <w:t>Проведение диагностических контрольных работ. Анализ результатов.</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Ноябрь – декабрь</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2019</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Выявление уровня образовательных результатов.  Выявление учебных дефицитов.</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Организация контроля  за соответствием результатов внутренней и внешней оценки обучающихся</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УВР</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Определение уровня объективности ВСОКО</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Развитие системы внутришкольных конкурсов (смотры достижений, конференции, марафоны, олимпиады)</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 течение года</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ВР </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Развитие образовательной среды школы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Организация и проведение промежуточного мониторинга эффективности реализации программы перехода МОУ ООШ №5 в эффективный режим работы</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Июнь</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2020</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Выявление эффективности реализации программы перехода МОУ ООШ №5 в эффективный режим работы</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 xml:space="preserve">Анализ данных, корректировка программы перехода в эффективный режим работы и планов по реализации программы.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Август</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2020</w:t>
            </w:r>
          </w:p>
        </w:tc>
        <w:tc>
          <w:tcPr>
            <w:tcW w:w="2410"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755"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Коррективы в программу перехода в эффективный режим работы</w:t>
            </w:r>
          </w:p>
        </w:tc>
      </w:tr>
      <w:tr w:rsidR="00257EF0" w:rsidRPr="006C4A6A" w:rsidTr="006C4A6A">
        <w:tc>
          <w:tcPr>
            <w:tcW w:w="14962" w:type="dxa"/>
            <w:gridSpan w:val="7"/>
          </w:tcPr>
          <w:p w:rsidR="00257EF0" w:rsidRPr="006C4A6A" w:rsidRDefault="00257EF0" w:rsidP="006C4A6A">
            <w:pPr>
              <w:spacing w:after="0" w:line="240" w:lineRule="auto"/>
              <w:jc w:val="center"/>
              <w:rPr>
                <w:rFonts w:ascii="Times New Roman" w:hAnsi="Times New Roman"/>
                <w:sz w:val="24"/>
                <w:szCs w:val="24"/>
              </w:rPr>
            </w:pPr>
            <w:r w:rsidRPr="006C4A6A">
              <w:rPr>
                <w:rFonts w:ascii="Times New Roman" w:hAnsi="Times New Roman"/>
                <w:b/>
                <w:bCs/>
                <w:sz w:val="24"/>
                <w:szCs w:val="24"/>
              </w:rPr>
              <w:t>3. Анализ реализации программы  перехода школы в эффективный режим работы</w:t>
            </w:r>
          </w:p>
        </w:tc>
      </w:tr>
      <w:tr w:rsidR="00257EF0" w:rsidRPr="006C4A6A" w:rsidTr="006C4A6A">
        <w:tc>
          <w:tcPr>
            <w:tcW w:w="2411" w:type="dxa"/>
            <w:vMerge w:val="restart"/>
          </w:tcPr>
          <w:p w:rsidR="00257EF0" w:rsidRPr="006C4A6A" w:rsidRDefault="00257EF0" w:rsidP="006C4A6A">
            <w:pPr>
              <w:spacing w:after="0" w:line="240" w:lineRule="auto"/>
              <w:rPr>
                <w:rFonts w:ascii="Times New Roman" w:hAnsi="Times New Roman"/>
                <w:b/>
                <w:sz w:val="24"/>
                <w:szCs w:val="24"/>
              </w:rPr>
            </w:pPr>
            <w:r w:rsidRPr="006C4A6A">
              <w:rPr>
                <w:rFonts w:ascii="Times New Roman" w:hAnsi="Times New Roman"/>
                <w:b/>
                <w:sz w:val="24"/>
                <w:szCs w:val="24"/>
              </w:rPr>
              <w:t>Аналитический</w:t>
            </w:r>
          </w:p>
          <w:p w:rsidR="00257EF0" w:rsidRPr="006C4A6A" w:rsidRDefault="00257EF0" w:rsidP="006C4A6A">
            <w:pPr>
              <w:spacing w:after="0" w:line="240" w:lineRule="auto"/>
              <w:rPr>
                <w:rFonts w:ascii="Times New Roman" w:hAnsi="Times New Roman"/>
                <w:b/>
                <w:sz w:val="24"/>
                <w:szCs w:val="24"/>
              </w:rPr>
            </w:pPr>
            <w:r w:rsidRPr="006C4A6A">
              <w:rPr>
                <w:rFonts w:ascii="Times New Roman" w:hAnsi="Times New Roman"/>
                <w:b/>
                <w:sz w:val="24"/>
                <w:szCs w:val="24"/>
              </w:rPr>
              <w:t>2020 – 2021 учебный год</w:t>
            </w:r>
          </w:p>
          <w:p w:rsidR="00257EF0" w:rsidRPr="006C4A6A" w:rsidRDefault="00257EF0" w:rsidP="006C4A6A">
            <w:pPr>
              <w:spacing w:after="0" w:line="240" w:lineRule="auto"/>
              <w:rPr>
                <w:rFonts w:ascii="Times New Roman" w:hAnsi="Times New Roman"/>
                <w:sz w:val="24"/>
                <w:szCs w:val="24"/>
              </w:rPr>
            </w:pPr>
          </w:p>
          <w:p w:rsidR="00257EF0" w:rsidRPr="006C4A6A" w:rsidRDefault="00257EF0" w:rsidP="006C4A6A">
            <w:pPr>
              <w:spacing w:after="0" w:line="240" w:lineRule="auto"/>
              <w:rPr>
                <w:rFonts w:ascii="Times New Roman" w:hAnsi="Times New Roman"/>
                <w:sz w:val="24"/>
                <w:szCs w:val="24"/>
              </w:rPr>
            </w:pPr>
          </w:p>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Проведение репетиционных диагностических работ. Анализ результатов.</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Ежегодно Февраль-март</w:t>
            </w:r>
          </w:p>
        </w:tc>
        <w:tc>
          <w:tcPr>
            <w:tcW w:w="3119"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Зам.директора по УВР</w:t>
            </w:r>
          </w:p>
        </w:tc>
        <w:tc>
          <w:tcPr>
            <w:tcW w:w="4046"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Предупреждение  отрицательных  результатов</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6F2B">
            <w:pPr>
              <w:pStyle w:val="Default"/>
            </w:pPr>
            <w:r w:rsidRPr="006C4A6A">
              <w:t>ГИА. Анализ результатов.</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Ежегодно</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Июнь</w:t>
            </w:r>
          </w:p>
        </w:tc>
        <w:tc>
          <w:tcPr>
            <w:tcW w:w="3119"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Замдиректора по УВР </w:t>
            </w:r>
          </w:p>
        </w:tc>
        <w:tc>
          <w:tcPr>
            <w:tcW w:w="4046"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Выявление уровня качества образовательных результатов</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Анализ степени достижения планируемых результатов реализации программы перехода в эффективный режим работы.</w:t>
            </w:r>
          </w:p>
        </w:tc>
        <w:tc>
          <w:tcPr>
            <w:tcW w:w="1417" w:type="dxa"/>
            <w:gridSpan w:val="2"/>
          </w:tcPr>
          <w:p w:rsidR="00257EF0" w:rsidRPr="006C4A6A" w:rsidRDefault="00257EF0" w:rsidP="006C4A6A">
            <w:pPr>
              <w:spacing w:after="0" w:line="240" w:lineRule="auto"/>
              <w:rPr>
                <w:rFonts w:ascii="Times New Roman" w:hAnsi="Times New Roman"/>
                <w:sz w:val="24"/>
                <w:szCs w:val="24"/>
                <w:lang w:val="en-US"/>
              </w:rPr>
            </w:pPr>
            <w:r w:rsidRPr="006C4A6A">
              <w:rPr>
                <w:rFonts w:ascii="Times New Roman" w:hAnsi="Times New Roman"/>
                <w:sz w:val="24"/>
                <w:szCs w:val="24"/>
              </w:rPr>
              <w:t>Декабрь 2020</w:t>
            </w:r>
          </w:p>
        </w:tc>
        <w:tc>
          <w:tcPr>
            <w:tcW w:w="3119"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046"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Анализ эффективности Программы перехода</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Обобщение и оценка результатов образовательной деятельности  школы</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2021</w:t>
            </w:r>
          </w:p>
        </w:tc>
        <w:tc>
          <w:tcPr>
            <w:tcW w:w="3119"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046"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Выявление уровня качества результатов образовательной деятельности МОУ ООШ №5</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 xml:space="preserve">Анализ  педагогических и управленческих практик, реализованных в ходе проекта.  </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2021</w:t>
            </w:r>
          </w:p>
        </w:tc>
        <w:tc>
          <w:tcPr>
            <w:tcW w:w="3119"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Администрация</w:t>
            </w:r>
          </w:p>
        </w:tc>
        <w:tc>
          <w:tcPr>
            <w:tcW w:w="4046"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Выявление лучших практик. Создание банка данных практик.</w:t>
            </w:r>
          </w:p>
        </w:tc>
      </w:tr>
      <w:tr w:rsidR="00257EF0" w:rsidRPr="006C4A6A" w:rsidTr="006C4A6A">
        <w:tc>
          <w:tcPr>
            <w:tcW w:w="2411" w:type="dxa"/>
            <w:vMerge/>
          </w:tcPr>
          <w:p w:rsidR="00257EF0" w:rsidRPr="006C4A6A" w:rsidRDefault="00257EF0" w:rsidP="006C4A6A">
            <w:pPr>
              <w:spacing w:after="0" w:line="240" w:lineRule="auto"/>
              <w:rPr>
                <w:rFonts w:ascii="Times New Roman" w:hAnsi="Times New Roman"/>
                <w:sz w:val="24"/>
                <w:szCs w:val="24"/>
              </w:rPr>
            </w:pPr>
          </w:p>
        </w:tc>
        <w:tc>
          <w:tcPr>
            <w:tcW w:w="3969"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Представление педагогической общественности наиболее эффективных практик</w:t>
            </w:r>
          </w:p>
        </w:tc>
        <w:tc>
          <w:tcPr>
            <w:tcW w:w="1417"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Июнь</w:t>
            </w:r>
          </w:p>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2021</w:t>
            </w:r>
          </w:p>
        </w:tc>
        <w:tc>
          <w:tcPr>
            <w:tcW w:w="3119" w:type="dxa"/>
            <w:gridSpan w:val="2"/>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Директор</w:t>
            </w:r>
          </w:p>
        </w:tc>
        <w:tc>
          <w:tcPr>
            <w:tcW w:w="4046" w:type="dxa"/>
          </w:tcPr>
          <w:p w:rsidR="00257EF0" w:rsidRPr="006C4A6A" w:rsidRDefault="00257EF0" w:rsidP="006C4A6A">
            <w:pPr>
              <w:spacing w:after="0" w:line="240" w:lineRule="auto"/>
              <w:rPr>
                <w:rFonts w:ascii="Times New Roman" w:hAnsi="Times New Roman"/>
                <w:sz w:val="24"/>
                <w:szCs w:val="24"/>
              </w:rPr>
            </w:pPr>
            <w:r w:rsidRPr="006C4A6A">
              <w:rPr>
                <w:rFonts w:ascii="Times New Roman" w:hAnsi="Times New Roman"/>
                <w:sz w:val="24"/>
                <w:szCs w:val="24"/>
              </w:rPr>
              <w:t>Представление опыта перехода школы в эффективный режим работы</w:t>
            </w:r>
          </w:p>
        </w:tc>
      </w:tr>
    </w:tbl>
    <w:p w:rsidR="00257EF0" w:rsidRDefault="00257EF0" w:rsidP="009974EA">
      <w:pPr>
        <w:pStyle w:val="NoSpacing"/>
        <w:rPr>
          <w:rFonts w:ascii="Times New Roman" w:hAnsi="Times New Roman"/>
          <w:b/>
          <w:sz w:val="28"/>
          <w:szCs w:val="28"/>
          <w:lang w:eastAsia="en-US"/>
        </w:rPr>
      </w:pPr>
    </w:p>
    <w:p w:rsidR="00257EF0" w:rsidRPr="00E762EC" w:rsidRDefault="00257EF0" w:rsidP="009974EA">
      <w:pPr>
        <w:pStyle w:val="NoSpacing"/>
        <w:jc w:val="center"/>
        <w:rPr>
          <w:rFonts w:ascii="Times New Roman" w:hAnsi="Times New Roman"/>
          <w:b/>
          <w:sz w:val="24"/>
          <w:szCs w:val="24"/>
        </w:rPr>
      </w:pPr>
      <w:r w:rsidRPr="00E762EC">
        <w:rPr>
          <w:rFonts w:ascii="Times New Roman" w:hAnsi="Times New Roman"/>
          <w:b/>
          <w:sz w:val="24"/>
          <w:szCs w:val="24"/>
        </w:rPr>
        <w:t>7. Ресурсное обеспечение программы</w:t>
      </w:r>
    </w:p>
    <w:p w:rsidR="00257EF0" w:rsidRDefault="00257EF0" w:rsidP="00E762EC">
      <w:pPr>
        <w:pStyle w:val="NoSpacing"/>
        <w:jc w:val="center"/>
        <w:rPr>
          <w:rFonts w:ascii="Times New Roman" w:hAnsi="Times New Roman"/>
          <w:b/>
          <w:sz w:val="24"/>
          <w:szCs w:val="24"/>
        </w:rPr>
      </w:pPr>
      <w:r w:rsidRPr="00E762EC">
        <w:rPr>
          <w:rFonts w:ascii="Times New Roman" w:hAnsi="Times New Roman"/>
          <w:b/>
          <w:sz w:val="24"/>
          <w:szCs w:val="24"/>
        </w:rPr>
        <w:t xml:space="preserve">7.1 </w:t>
      </w:r>
      <w:r>
        <w:rPr>
          <w:rFonts w:ascii="Times New Roman" w:hAnsi="Times New Roman"/>
          <w:b/>
          <w:sz w:val="24"/>
          <w:szCs w:val="24"/>
        </w:rPr>
        <w:t>Кадровое обеспечение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4111"/>
        <w:gridCol w:w="3969"/>
        <w:gridCol w:w="5889"/>
      </w:tblGrid>
      <w:tr w:rsidR="00257EF0" w:rsidRPr="006C4A6A" w:rsidTr="006C4A6A">
        <w:tc>
          <w:tcPr>
            <w:tcW w:w="993" w:type="dxa"/>
            <w:vAlign w:val="center"/>
          </w:tcPr>
          <w:p w:rsidR="00257EF0" w:rsidRPr="006C4A6A" w:rsidRDefault="00257EF0" w:rsidP="006C4A6A">
            <w:pPr>
              <w:widowControl w:val="0"/>
              <w:spacing w:after="0" w:line="240" w:lineRule="auto"/>
              <w:jc w:val="center"/>
              <w:rPr>
                <w:rFonts w:ascii="Times New Roman" w:hAnsi="Times New Roman"/>
                <w:b/>
                <w:sz w:val="24"/>
                <w:szCs w:val="24"/>
              </w:rPr>
            </w:pPr>
            <w:r w:rsidRPr="006C4A6A">
              <w:rPr>
                <w:rFonts w:ascii="Times New Roman" w:hAnsi="Times New Roman"/>
                <w:b/>
                <w:sz w:val="24"/>
                <w:szCs w:val="24"/>
              </w:rPr>
              <w:t>№</w:t>
            </w:r>
          </w:p>
          <w:p w:rsidR="00257EF0" w:rsidRPr="006C4A6A" w:rsidRDefault="00257EF0" w:rsidP="006C4A6A">
            <w:pPr>
              <w:widowControl w:val="0"/>
              <w:spacing w:after="0" w:line="240" w:lineRule="auto"/>
              <w:jc w:val="center"/>
              <w:rPr>
                <w:rFonts w:ascii="Times New Roman" w:hAnsi="Times New Roman"/>
                <w:b/>
                <w:sz w:val="24"/>
                <w:szCs w:val="24"/>
              </w:rPr>
            </w:pPr>
            <w:r w:rsidRPr="006C4A6A">
              <w:rPr>
                <w:rFonts w:ascii="Times New Roman" w:hAnsi="Times New Roman"/>
                <w:b/>
                <w:sz w:val="24"/>
                <w:szCs w:val="24"/>
              </w:rPr>
              <w:t>п/п</w:t>
            </w:r>
          </w:p>
        </w:tc>
        <w:tc>
          <w:tcPr>
            <w:tcW w:w="4111" w:type="dxa"/>
            <w:vAlign w:val="center"/>
          </w:tcPr>
          <w:p w:rsidR="00257EF0" w:rsidRPr="006C4A6A" w:rsidRDefault="00257EF0" w:rsidP="006C4A6A">
            <w:pPr>
              <w:widowControl w:val="0"/>
              <w:spacing w:after="0" w:line="240" w:lineRule="auto"/>
              <w:jc w:val="center"/>
              <w:rPr>
                <w:rFonts w:ascii="Times New Roman" w:hAnsi="Times New Roman"/>
                <w:b/>
                <w:sz w:val="24"/>
                <w:szCs w:val="24"/>
              </w:rPr>
            </w:pPr>
            <w:r w:rsidRPr="006C4A6A">
              <w:rPr>
                <w:rFonts w:ascii="Times New Roman" w:hAnsi="Times New Roman"/>
                <w:b/>
                <w:sz w:val="24"/>
                <w:szCs w:val="24"/>
              </w:rPr>
              <w:t>Ф.И.О. сотрудника</w:t>
            </w:r>
          </w:p>
        </w:tc>
        <w:tc>
          <w:tcPr>
            <w:tcW w:w="3969" w:type="dxa"/>
            <w:vAlign w:val="center"/>
          </w:tcPr>
          <w:p w:rsidR="00257EF0" w:rsidRPr="006C4A6A" w:rsidRDefault="00257EF0" w:rsidP="006C4A6A">
            <w:pPr>
              <w:widowControl w:val="0"/>
              <w:spacing w:after="0" w:line="240" w:lineRule="auto"/>
              <w:jc w:val="center"/>
              <w:rPr>
                <w:rFonts w:ascii="Times New Roman" w:hAnsi="Times New Roman"/>
                <w:b/>
                <w:sz w:val="24"/>
                <w:szCs w:val="24"/>
              </w:rPr>
            </w:pPr>
            <w:r w:rsidRPr="006C4A6A">
              <w:rPr>
                <w:rFonts w:ascii="Times New Roman" w:hAnsi="Times New Roman"/>
                <w:b/>
                <w:sz w:val="24"/>
                <w:szCs w:val="24"/>
              </w:rPr>
              <w:t>Должность, образование</w:t>
            </w:r>
          </w:p>
        </w:tc>
        <w:tc>
          <w:tcPr>
            <w:tcW w:w="5889" w:type="dxa"/>
            <w:vAlign w:val="center"/>
          </w:tcPr>
          <w:p w:rsidR="00257EF0" w:rsidRPr="006C4A6A" w:rsidRDefault="00257EF0" w:rsidP="006C4A6A">
            <w:pPr>
              <w:widowControl w:val="0"/>
              <w:spacing w:after="0" w:line="240" w:lineRule="auto"/>
              <w:jc w:val="center"/>
              <w:rPr>
                <w:rFonts w:ascii="Times New Roman" w:hAnsi="Times New Roman"/>
                <w:b/>
                <w:sz w:val="24"/>
                <w:szCs w:val="24"/>
              </w:rPr>
            </w:pPr>
          </w:p>
          <w:p w:rsidR="00257EF0" w:rsidRPr="006C4A6A" w:rsidRDefault="00257EF0" w:rsidP="006C4A6A">
            <w:pPr>
              <w:widowControl w:val="0"/>
              <w:spacing w:after="0" w:line="240" w:lineRule="auto"/>
              <w:jc w:val="center"/>
              <w:rPr>
                <w:rFonts w:ascii="Times New Roman" w:hAnsi="Times New Roman"/>
                <w:b/>
                <w:sz w:val="24"/>
                <w:szCs w:val="24"/>
              </w:rPr>
            </w:pPr>
            <w:r w:rsidRPr="006C4A6A">
              <w:rPr>
                <w:rFonts w:ascii="Times New Roman" w:hAnsi="Times New Roman"/>
                <w:b/>
                <w:sz w:val="24"/>
                <w:szCs w:val="24"/>
              </w:rPr>
              <w:t xml:space="preserve">Функционал специалиста </w:t>
            </w:r>
          </w:p>
          <w:p w:rsidR="00257EF0" w:rsidRPr="006C4A6A" w:rsidRDefault="00257EF0" w:rsidP="006C4A6A">
            <w:pPr>
              <w:widowControl w:val="0"/>
              <w:spacing w:after="0" w:line="240" w:lineRule="auto"/>
              <w:jc w:val="center"/>
              <w:rPr>
                <w:rFonts w:ascii="Times New Roman" w:hAnsi="Times New Roman"/>
                <w:b/>
                <w:sz w:val="24"/>
                <w:szCs w:val="24"/>
              </w:rPr>
            </w:pP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1.</w:t>
            </w:r>
          </w:p>
        </w:tc>
        <w:tc>
          <w:tcPr>
            <w:tcW w:w="4111" w:type="dxa"/>
          </w:tcPr>
          <w:p w:rsidR="00257EF0" w:rsidRPr="006C4A6A" w:rsidRDefault="00257EF0" w:rsidP="00851585">
            <w:pPr>
              <w:pStyle w:val="NoSpacing"/>
              <w:rPr>
                <w:rFonts w:ascii="Times New Roman" w:hAnsi="Times New Roman"/>
                <w:sz w:val="24"/>
                <w:szCs w:val="24"/>
              </w:rPr>
            </w:pPr>
            <w:r w:rsidRPr="006C4A6A">
              <w:rPr>
                <w:rFonts w:ascii="Times New Roman" w:hAnsi="Times New Roman"/>
                <w:sz w:val="24"/>
                <w:szCs w:val="24"/>
              </w:rPr>
              <w:t>Ильина Вера Михайловна</w:t>
            </w:r>
          </w:p>
        </w:tc>
        <w:tc>
          <w:tcPr>
            <w:tcW w:w="3969"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Директор</w:t>
            </w:r>
          </w:p>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Учитель русского языка и литературы</w:t>
            </w:r>
          </w:p>
          <w:p w:rsidR="00257EF0" w:rsidRPr="006C4A6A" w:rsidRDefault="00257EF0" w:rsidP="006C4A6A">
            <w:pPr>
              <w:pStyle w:val="NoSpacing"/>
              <w:jc w:val="center"/>
              <w:rPr>
                <w:rFonts w:ascii="Times New Roman" w:hAnsi="Times New Roman"/>
                <w:b/>
                <w:sz w:val="24"/>
                <w:szCs w:val="24"/>
              </w:rPr>
            </w:pPr>
          </w:p>
        </w:tc>
        <w:tc>
          <w:tcPr>
            <w:tcW w:w="5889" w:type="dxa"/>
          </w:tcPr>
          <w:p w:rsidR="00257EF0" w:rsidRPr="006C4A6A" w:rsidRDefault="00257EF0" w:rsidP="006C4A6A">
            <w:pPr>
              <w:pStyle w:val="NoSpacing"/>
              <w:jc w:val="both"/>
              <w:rPr>
                <w:rFonts w:ascii="Times New Roman" w:hAnsi="Times New Roman"/>
                <w:b/>
                <w:color w:val="000000"/>
                <w:sz w:val="24"/>
                <w:szCs w:val="24"/>
              </w:rPr>
            </w:pPr>
            <w:r w:rsidRPr="006C4A6A">
              <w:rPr>
                <w:rFonts w:ascii="Times New Roman" w:hAnsi="Times New Roman"/>
                <w:b/>
                <w:color w:val="000000"/>
                <w:sz w:val="24"/>
                <w:szCs w:val="24"/>
              </w:rPr>
              <w:t>Разработчик, руководитель программы</w:t>
            </w:r>
          </w:p>
          <w:p w:rsidR="00257EF0" w:rsidRPr="006C4A6A" w:rsidRDefault="00257EF0" w:rsidP="006C4A6A">
            <w:pPr>
              <w:pStyle w:val="NoSpacing"/>
              <w:jc w:val="both"/>
              <w:rPr>
                <w:rFonts w:ascii="Times New Roman" w:hAnsi="Times New Roman"/>
                <w:b/>
                <w:sz w:val="24"/>
                <w:szCs w:val="24"/>
              </w:rPr>
            </w:pPr>
            <w:r w:rsidRPr="006C4A6A">
              <w:rPr>
                <w:rFonts w:ascii="Times New Roman" w:hAnsi="Times New Roman"/>
                <w:sz w:val="24"/>
                <w:szCs w:val="24"/>
              </w:rPr>
              <w:t>Определяет структуру управления программой, решает финансовые, кадровые, хозяйственные, научные, методические и иные вопросы, обеспечивает контроль за всеми видами деятельности учреждения по выполнению программы, подведение итогов и оформление результатов программы, разрабатывает нормативную базу, готовит методические рекомендации по теме программы</w:t>
            </w: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2.</w:t>
            </w:r>
          </w:p>
        </w:tc>
        <w:tc>
          <w:tcPr>
            <w:tcW w:w="4111" w:type="dxa"/>
          </w:tcPr>
          <w:p w:rsidR="00257EF0" w:rsidRPr="006C4A6A" w:rsidRDefault="00257EF0" w:rsidP="00851585">
            <w:pPr>
              <w:pStyle w:val="NoSpacing"/>
              <w:rPr>
                <w:rFonts w:ascii="Times New Roman" w:hAnsi="Times New Roman"/>
                <w:sz w:val="24"/>
                <w:szCs w:val="24"/>
              </w:rPr>
            </w:pPr>
            <w:r w:rsidRPr="006C4A6A">
              <w:rPr>
                <w:rFonts w:ascii="Times New Roman" w:hAnsi="Times New Roman"/>
                <w:sz w:val="24"/>
                <w:szCs w:val="24"/>
              </w:rPr>
              <w:t>Цыганова Елена Олеговна</w:t>
            </w:r>
          </w:p>
        </w:tc>
        <w:tc>
          <w:tcPr>
            <w:tcW w:w="3969"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Заместитель директора по учебно-воспитательной  работе</w:t>
            </w:r>
          </w:p>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Учитель биологии</w:t>
            </w:r>
          </w:p>
          <w:p w:rsidR="00257EF0" w:rsidRPr="006C4A6A" w:rsidRDefault="00257EF0" w:rsidP="006C4A6A">
            <w:pPr>
              <w:pStyle w:val="NoSpacing"/>
              <w:jc w:val="center"/>
              <w:rPr>
                <w:rFonts w:ascii="Times New Roman" w:hAnsi="Times New Roman"/>
                <w:b/>
                <w:sz w:val="24"/>
                <w:szCs w:val="24"/>
              </w:rPr>
            </w:pPr>
          </w:p>
        </w:tc>
        <w:tc>
          <w:tcPr>
            <w:tcW w:w="5889" w:type="dxa"/>
          </w:tcPr>
          <w:p w:rsidR="00257EF0" w:rsidRPr="006C4A6A" w:rsidRDefault="00257EF0" w:rsidP="006C4A6A">
            <w:pPr>
              <w:widowControl w:val="0"/>
              <w:spacing w:after="0" w:line="240" w:lineRule="auto"/>
              <w:jc w:val="both"/>
              <w:rPr>
                <w:rFonts w:ascii="Times New Roman" w:hAnsi="Times New Roman"/>
                <w:b/>
                <w:color w:val="000000"/>
                <w:sz w:val="24"/>
                <w:szCs w:val="24"/>
              </w:rPr>
            </w:pPr>
            <w:r w:rsidRPr="006C4A6A">
              <w:rPr>
                <w:rFonts w:ascii="Times New Roman" w:hAnsi="Times New Roman"/>
                <w:b/>
                <w:color w:val="000000"/>
                <w:sz w:val="24"/>
                <w:szCs w:val="24"/>
              </w:rPr>
              <w:t>Разработчик</w:t>
            </w:r>
          </w:p>
          <w:p w:rsidR="00257EF0" w:rsidRPr="006C4A6A" w:rsidRDefault="00257EF0" w:rsidP="006C4A6A">
            <w:pPr>
              <w:widowControl w:val="0"/>
              <w:spacing w:after="0" w:line="240" w:lineRule="auto"/>
              <w:jc w:val="both"/>
              <w:rPr>
                <w:rFonts w:ascii="Times New Roman" w:hAnsi="Times New Roman"/>
                <w:color w:val="000000"/>
                <w:sz w:val="24"/>
                <w:szCs w:val="24"/>
              </w:rPr>
            </w:pPr>
            <w:r w:rsidRPr="006C4A6A">
              <w:rPr>
                <w:rFonts w:ascii="Times New Roman" w:hAnsi="Times New Roman"/>
                <w:color w:val="000000"/>
                <w:sz w:val="24"/>
                <w:szCs w:val="24"/>
              </w:rPr>
              <w:t>Обеспечивает учебно-методическое сопровождение программы, о</w:t>
            </w:r>
            <w:r w:rsidRPr="006C4A6A">
              <w:rPr>
                <w:rFonts w:ascii="Times New Roman" w:hAnsi="Times New Roman"/>
                <w:sz w:val="24"/>
                <w:szCs w:val="24"/>
              </w:rPr>
              <w:t>твечает за внутришкольный контроль, сбор и обработку данных  в рамках программы</w:t>
            </w: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3.</w:t>
            </w:r>
          </w:p>
        </w:tc>
        <w:tc>
          <w:tcPr>
            <w:tcW w:w="4111" w:type="dxa"/>
          </w:tcPr>
          <w:p w:rsidR="00257EF0" w:rsidRPr="006C4A6A" w:rsidRDefault="00257EF0" w:rsidP="00E0364E">
            <w:pPr>
              <w:pStyle w:val="NoSpacing"/>
              <w:rPr>
                <w:rFonts w:ascii="Times New Roman" w:hAnsi="Times New Roman"/>
                <w:sz w:val="24"/>
                <w:szCs w:val="24"/>
              </w:rPr>
            </w:pPr>
            <w:r w:rsidRPr="006C4A6A">
              <w:rPr>
                <w:rFonts w:ascii="Times New Roman" w:hAnsi="Times New Roman"/>
                <w:sz w:val="24"/>
                <w:szCs w:val="24"/>
              </w:rPr>
              <w:t>Киселева Татьяна Валентиновна</w:t>
            </w:r>
          </w:p>
        </w:tc>
        <w:tc>
          <w:tcPr>
            <w:tcW w:w="3969"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Заместитель директора по воспитательной  работе</w:t>
            </w:r>
          </w:p>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Учитель русского языка и литературы</w:t>
            </w:r>
          </w:p>
        </w:tc>
        <w:tc>
          <w:tcPr>
            <w:tcW w:w="5889" w:type="dxa"/>
          </w:tcPr>
          <w:p w:rsidR="00257EF0" w:rsidRPr="006C4A6A" w:rsidRDefault="00257EF0" w:rsidP="006C4A6A">
            <w:pPr>
              <w:pStyle w:val="NoSpacing"/>
              <w:jc w:val="both"/>
              <w:rPr>
                <w:rFonts w:ascii="Times New Roman" w:hAnsi="Times New Roman"/>
                <w:b/>
                <w:sz w:val="24"/>
                <w:szCs w:val="24"/>
              </w:rPr>
            </w:pPr>
            <w:r w:rsidRPr="006C4A6A">
              <w:rPr>
                <w:rFonts w:ascii="Times New Roman" w:hAnsi="Times New Roman"/>
                <w:color w:val="000000"/>
                <w:sz w:val="24"/>
                <w:szCs w:val="24"/>
              </w:rPr>
              <w:t>Отвечает за сбор и обработку данных по дополнительному образованию, осуществляет связь с родителями (законными представителями) и социальными партнерами</w:t>
            </w: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4.</w:t>
            </w:r>
          </w:p>
        </w:tc>
        <w:tc>
          <w:tcPr>
            <w:tcW w:w="4111" w:type="dxa"/>
          </w:tcPr>
          <w:p w:rsidR="00257EF0" w:rsidRPr="006C4A6A" w:rsidRDefault="00257EF0" w:rsidP="00E0364E">
            <w:pPr>
              <w:pStyle w:val="NoSpacing"/>
              <w:rPr>
                <w:rFonts w:ascii="Times New Roman" w:hAnsi="Times New Roman"/>
                <w:sz w:val="24"/>
                <w:szCs w:val="24"/>
              </w:rPr>
            </w:pPr>
            <w:r w:rsidRPr="006C4A6A">
              <w:rPr>
                <w:rFonts w:ascii="Times New Roman" w:hAnsi="Times New Roman"/>
                <w:sz w:val="24"/>
                <w:szCs w:val="24"/>
              </w:rPr>
              <w:t>Крысова Галина Александровна</w:t>
            </w:r>
          </w:p>
        </w:tc>
        <w:tc>
          <w:tcPr>
            <w:tcW w:w="3969"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Педагог - психолог</w:t>
            </w:r>
          </w:p>
        </w:tc>
        <w:tc>
          <w:tcPr>
            <w:tcW w:w="5889" w:type="dxa"/>
          </w:tcPr>
          <w:p w:rsidR="00257EF0" w:rsidRPr="006C4A6A" w:rsidRDefault="00257EF0" w:rsidP="006C4A6A">
            <w:pPr>
              <w:pStyle w:val="NoSpacing"/>
              <w:jc w:val="both"/>
              <w:rPr>
                <w:rFonts w:ascii="Times New Roman" w:hAnsi="Times New Roman"/>
                <w:color w:val="000000"/>
                <w:sz w:val="24"/>
                <w:szCs w:val="24"/>
              </w:rPr>
            </w:pPr>
            <w:r w:rsidRPr="006C4A6A">
              <w:rPr>
                <w:rFonts w:ascii="Times New Roman" w:hAnsi="Times New Roman"/>
                <w:color w:val="000000"/>
                <w:sz w:val="24"/>
                <w:szCs w:val="24"/>
              </w:rPr>
              <w:t>Психолого-педагогическое сопровождение</w:t>
            </w: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5.</w:t>
            </w:r>
          </w:p>
        </w:tc>
        <w:tc>
          <w:tcPr>
            <w:tcW w:w="4111" w:type="dxa"/>
          </w:tcPr>
          <w:p w:rsidR="00257EF0" w:rsidRPr="006C4A6A" w:rsidRDefault="00257EF0" w:rsidP="00E0364E">
            <w:pPr>
              <w:pStyle w:val="NoSpacing"/>
              <w:rPr>
                <w:rFonts w:ascii="Times New Roman" w:hAnsi="Times New Roman"/>
                <w:sz w:val="24"/>
                <w:szCs w:val="24"/>
              </w:rPr>
            </w:pPr>
            <w:r>
              <w:rPr>
                <w:rFonts w:ascii="Times New Roman" w:hAnsi="Times New Roman"/>
                <w:sz w:val="24"/>
                <w:szCs w:val="24"/>
              </w:rPr>
              <w:t>Болдырева Людмила Васильевна</w:t>
            </w:r>
          </w:p>
        </w:tc>
        <w:tc>
          <w:tcPr>
            <w:tcW w:w="3969" w:type="dxa"/>
          </w:tcPr>
          <w:p w:rsidR="00257EF0" w:rsidRPr="006C4A6A" w:rsidRDefault="00257EF0" w:rsidP="006C4A6A">
            <w:pPr>
              <w:widowControl w:val="0"/>
              <w:spacing w:after="0" w:line="240" w:lineRule="auto"/>
              <w:jc w:val="center"/>
              <w:rPr>
                <w:rFonts w:ascii="Times New Roman" w:hAnsi="Times New Roman"/>
                <w:sz w:val="24"/>
                <w:szCs w:val="24"/>
              </w:rPr>
            </w:pPr>
            <w:r w:rsidRPr="006C4A6A">
              <w:rPr>
                <w:rFonts w:ascii="Times New Roman" w:hAnsi="Times New Roman"/>
                <w:sz w:val="24"/>
                <w:szCs w:val="24"/>
              </w:rPr>
              <w:t>Председатель родительского комитета школы</w:t>
            </w:r>
          </w:p>
          <w:p w:rsidR="00257EF0" w:rsidRPr="006C4A6A" w:rsidRDefault="00257EF0" w:rsidP="006C4A6A">
            <w:pPr>
              <w:pStyle w:val="NoSpacing"/>
              <w:jc w:val="center"/>
              <w:rPr>
                <w:rFonts w:ascii="Times New Roman" w:hAnsi="Times New Roman"/>
                <w:b/>
                <w:sz w:val="24"/>
                <w:szCs w:val="24"/>
              </w:rPr>
            </w:pPr>
          </w:p>
        </w:tc>
        <w:tc>
          <w:tcPr>
            <w:tcW w:w="5889" w:type="dxa"/>
          </w:tcPr>
          <w:p w:rsidR="00257EF0" w:rsidRPr="006C4A6A" w:rsidRDefault="00257EF0" w:rsidP="006C4A6A">
            <w:pPr>
              <w:pStyle w:val="NoSpacing"/>
              <w:jc w:val="both"/>
              <w:rPr>
                <w:rFonts w:ascii="Times New Roman" w:hAnsi="Times New Roman"/>
                <w:color w:val="000000"/>
                <w:sz w:val="24"/>
                <w:szCs w:val="24"/>
              </w:rPr>
            </w:pPr>
            <w:r w:rsidRPr="006C4A6A">
              <w:rPr>
                <w:rFonts w:ascii="Times New Roman" w:hAnsi="Times New Roman"/>
                <w:color w:val="000000"/>
                <w:sz w:val="24"/>
                <w:szCs w:val="24"/>
              </w:rPr>
              <w:t>Связь с общественностью</w:t>
            </w: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6.</w:t>
            </w:r>
          </w:p>
        </w:tc>
        <w:tc>
          <w:tcPr>
            <w:tcW w:w="4111" w:type="dxa"/>
          </w:tcPr>
          <w:p w:rsidR="00257EF0" w:rsidRPr="006C4A6A" w:rsidRDefault="00257EF0" w:rsidP="00E0364E">
            <w:pPr>
              <w:pStyle w:val="NoSpacing"/>
              <w:rPr>
                <w:rFonts w:ascii="Times New Roman" w:hAnsi="Times New Roman"/>
                <w:sz w:val="24"/>
                <w:szCs w:val="24"/>
              </w:rPr>
            </w:pPr>
            <w:r w:rsidRPr="006C4A6A">
              <w:rPr>
                <w:rFonts w:ascii="Times New Roman" w:hAnsi="Times New Roman"/>
                <w:sz w:val="24"/>
                <w:szCs w:val="24"/>
              </w:rPr>
              <w:t>Дралова Галина Васильевна</w:t>
            </w:r>
          </w:p>
        </w:tc>
        <w:tc>
          <w:tcPr>
            <w:tcW w:w="3969" w:type="dxa"/>
          </w:tcPr>
          <w:p w:rsidR="00257EF0" w:rsidRPr="006C4A6A" w:rsidRDefault="00257EF0" w:rsidP="006C4A6A">
            <w:pPr>
              <w:widowControl w:val="0"/>
              <w:spacing w:after="0" w:line="240" w:lineRule="auto"/>
              <w:jc w:val="center"/>
              <w:rPr>
                <w:rFonts w:ascii="Times New Roman" w:hAnsi="Times New Roman"/>
                <w:sz w:val="24"/>
                <w:szCs w:val="24"/>
              </w:rPr>
            </w:pPr>
            <w:r w:rsidRPr="006C4A6A">
              <w:rPr>
                <w:rFonts w:ascii="Times New Roman" w:hAnsi="Times New Roman"/>
                <w:sz w:val="24"/>
                <w:szCs w:val="24"/>
              </w:rPr>
              <w:t>Библиотекарь</w:t>
            </w:r>
          </w:p>
        </w:tc>
        <w:tc>
          <w:tcPr>
            <w:tcW w:w="5889" w:type="dxa"/>
          </w:tcPr>
          <w:p w:rsidR="00257EF0" w:rsidRPr="006C4A6A" w:rsidRDefault="00257EF0" w:rsidP="006C4A6A">
            <w:pPr>
              <w:pStyle w:val="NoSpacing"/>
              <w:jc w:val="both"/>
              <w:rPr>
                <w:rFonts w:ascii="Times New Roman" w:hAnsi="Times New Roman"/>
                <w:color w:val="000000"/>
                <w:sz w:val="24"/>
                <w:szCs w:val="24"/>
              </w:rPr>
            </w:pPr>
            <w:r w:rsidRPr="006C4A6A">
              <w:rPr>
                <w:rFonts w:ascii="Times New Roman" w:hAnsi="Times New Roman"/>
                <w:color w:val="000000"/>
                <w:sz w:val="24"/>
                <w:szCs w:val="24"/>
              </w:rPr>
              <w:t>Информационно - методическое сопровождение</w:t>
            </w:r>
          </w:p>
        </w:tc>
      </w:tr>
      <w:tr w:rsidR="00257EF0" w:rsidRPr="006C4A6A" w:rsidTr="006C4A6A">
        <w:tc>
          <w:tcPr>
            <w:tcW w:w="993" w:type="dxa"/>
          </w:tcPr>
          <w:p w:rsidR="00257EF0" w:rsidRPr="006C4A6A" w:rsidRDefault="00257EF0" w:rsidP="006C4A6A">
            <w:pPr>
              <w:pStyle w:val="NoSpacing"/>
              <w:jc w:val="center"/>
              <w:rPr>
                <w:rFonts w:ascii="Times New Roman" w:hAnsi="Times New Roman"/>
                <w:sz w:val="24"/>
                <w:szCs w:val="24"/>
              </w:rPr>
            </w:pPr>
            <w:r w:rsidRPr="006C4A6A">
              <w:rPr>
                <w:rFonts w:ascii="Times New Roman" w:hAnsi="Times New Roman"/>
                <w:sz w:val="24"/>
                <w:szCs w:val="24"/>
              </w:rPr>
              <w:t>7.</w:t>
            </w:r>
          </w:p>
        </w:tc>
        <w:tc>
          <w:tcPr>
            <w:tcW w:w="4111" w:type="dxa"/>
          </w:tcPr>
          <w:p w:rsidR="00257EF0" w:rsidRPr="006C4A6A" w:rsidRDefault="00257EF0" w:rsidP="00E0364E">
            <w:pPr>
              <w:pStyle w:val="NoSpacing"/>
              <w:rPr>
                <w:rFonts w:ascii="Times New Roman" w:hAnsi="Times New Roman"/>
                <w:sz w:val="24"/>
                <w:szCs w:val="24"/>
              </w:rPr>
            </w:pPr>
            <w:r w:rsidRPr="006C4A6A">
              <w:rPr>
                <w:rFonts w:ascii="Times New Roman" w:hAnsi="Times New Roman"/>
                <w:sz w:val="24"/>
                <w:szCs w:val="24"/>
              </w:rPr>
              <w:t>Карсакова Наталья Юрьевна</w:t>
            </w:r>
          </w:p>
        </w:tc>
        <w:tc>
          <w:tcPr>
            <w:tcW w:w="3969" w:type="dxa"/>
          </w:tcPr>
          <w:p w:rsidR="00257EF0" w:rsidRPr="006C4A6A" w:rsidRDefault="00257EF0" w:rsidP="006C4A6A">
            <w:pPr>
              <w:widowControl w:val="0"/>
              <w:spacing w:after="0" w:line="240" w:lineRule="auto"/>
              <w:jc w:val="center"/>
              <w:rPr>
                <w:rFonts w:ascii="Times New Roman" w:hAnsi="Times New Roman"/>
                <w:sz w:val="24"/>
                <w:szCs w:val="24"/>
              </w:rPr>
            </w:pPr>
            <w:r w:rsidRPr="006C4A6A">
              <w:rPr>
                <w:rFonts w:ascii="Times New Roman" w:hAnsi="Times New Roman"/>
                <w:sz w:val="24"/>
                <w:szCs w:val="24"/>
              </w:rPr>
              <w:t>Учитель информатики</w:t>
            </w:r>
          </w:p>
        </w:tc>
        <w:tc>
          <w:tcPr>
            <w:tcW w:w="5889" w:type="dxa"/>
          </w:tcPr>
          <w:p w:rsidR="00257EF0" w:rsidRPr="006C4A6A" w:rsidRDefault="00257EF0" w:rsidP="006C4A6A">
            <w:pPr>
              <w:autoSpaceDE w:val="0"/>
              <w:autoSpaceDN w:val="0"/>
              <w:adjustRightInd w:val="0"/>
              <w:spacing w:after="0" w:line="240" w:lineRule="auto"/>
              <w:rPr>
                <w:rFonts w:ascii="Times New Roman" w:hAnsi="Times New Roman"/>
                <w:sz w:val="24"/>
                <w:szCs w:val="24"/>
              </w:rPr>
            </w:pPr>
            <w:r w:rsidRPr="006C4A6A">
              <w:rPr>
                <w:rFonts w:ascii="Times New Roman" w:hAnsi="Times New Roman"/>
                <w:sz w:val="24"/>
                <w:szCs w:val="24"/>
              </w:rPr>
              <w:t>Информационное обеспечение, работа со школьным сайтом</w:t>
            </w:r>
          </w:p>
        </w:tc>
      </w:tr>
    </w:tbl>
    <w:p w:rsidR="00257EF0" w:rsidRDefault="00257EF0" w:rsidP="00C130A1">
      <w:pPr>
        <w:widowControl w:val="0"/>
        <w:tabs>
          <w:tab w:val="num" w:pos="993"/>
        </w:tabs>
        <w:autoSpaceDE w:val="0"/>
        <w:autoSpaceDN w:val="0"/>
        <w:adjustRightInd w:val="0"/>
        <w:spacing w:after="0" w:line="240" w:lineRule="auto"/>
        <w:rPr>
          <w:rFonts w:ascii="Times New Roman" w:hAnsi="Times New Roman"/>
          <w:b/>
          <w:sz w:val="24"/>
          <w:szCs w:val="24"/>
        </w:rPr>
      </w:pPr>
    </w:p>
    <w:p w:rsidR="00257EF0" w:rsidRPr="009B5B82" w:rsidRDefault="00257EF0" w:rsidP="009B5B82">
      <w:pPr>
        <w:widowControl w:val="0"/>
        <w:tabs>
          <w:tab w:val="num" w:pos="993"/>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7.2</w:t>
      </w:r>
      <w:r w:rsidRPr="009B5B82">
        <w:rPr>
          <w:rFonts w:ascii="Times New Roman" w:hAnsi="Times New Roman"/>
          <w:b/>
          <w:sz w:val="24"/>
          <w:szCs w:val="24"/>
        </w:rPr>
        <w:t>. Основные риски программы и пути их минимизации</w:t>
      </w:r>
    </w:p>
    <w:p w:rsidR="00257EF0" w:rsidRPr="004B7FDB" w:rsidRDefault="00257EF0" w:rsidP="009B5B82">
      <w:pPr>
        <w:widowControl w:val="0"/>
        <w:tabs>
          <w:tab w:val="num" w:pos="993"/>
        </w:tabs>
        <w:autoSpaceDE w:val="0"/>
        <w:autoSpaceDN w:val="0"/>
        <w:adjustRightInd w:val="0"/>
        <w:spacing w:after="0" w:line="240" w:lineRule="auto"/>
        <w:jc w:val="center"/>
        <w:rPr>
          <w:rFonts w:ascii="Times New Roman" w:hAnsi="Times New Roman"/>
          <w:b/>
          <w:sz w:val="28"/>
          <w:szCs w:val="2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3801"/>
        <w:gridCol w:w="10455"/>
      </w:tblGrid>
      <w:tr w:rsidR="00257EF0" w:rsidRPr="006C4A6A" w:rsidTr="009B5B82">
        <w:trPr>
          <w:trHeight w:val="523"/>
        </w:trPr>
        <w:tc>
          <w:tcPr>
            <w:tcW w:w="770" w:type="dxa"/>
          </w:tcPr>
          <w:p w:rsidR="00257EF0" w:rsidRPr="006C4A6A" w:rsidRDefault="00257EF0" w:rsidP="00E0364E">
            <w:pPr>
              <w:widowControl w:val="0"/>
              <w:spacing w:after="0" w:line="240" w:lineRule="auto"/>
              <w:rPr>
                <w:rFonts w:ascii="Times New Roman" w:hAnsi="Times New Roman"/>
                <w:color w:val="000000"/>
                <w:sz w:val="24"/>
                <w:szCs w:val="24"/>
              </w:rPr>
            </w:pPr>
            <w:r w:rsidRPr="006C4A6A">
              <w:rPr>
                <w:rFonts w:ascii="Times New Roman" w:hAnsi="Times New Roman"/>
                <w:color w:val="000000"/>
                <w:sz w:val="24"/>
                <w:szCs w:val="24"/>
              </w:rPr>
              <w:t>№</w:t>
            </w:r>
          </w:p>
          <w:p w:rsidR="00257EF0" w:rsidRPr="006C4A6A" w:rsidRDefault="00257EF0" w:rsidP="00E0364E">
            <w:pPr>
              <w:widowControl w:val="0"/>
              <w:tabs>
                <w:tab w:val="left" w:pos="900"/>
              </w:tabs>
              <w:spacing w:line="240" w:lineRule="auto"/>
              <w:rPr>
                <w:rFonts w:ascii="Times New Roman" w:hAnsi="Times New Roman"/>
                <w:color w:val="000000"/>
                <w:sz w:val="24"/>
                <w:szCs w:val="24"/>
              </w:rPr>
            </w:pPr>
            <w:r w:rsidRPr="006C4A6A">
              <w:rPr>
                <w:rFonts w:ascii="Times New Roman" w:hAnsi="Times New Roman"/>
                <w:color w:val="000000"/>
                <w:sz w:val="24"/>
                <w:szCs w:val="24"/>
              </w:rPr>
              <w:t>п/п</w:t>
            </w:r>
          </w:p>
        </w:tc>
        <w:tc>
          <w:tcPr>
            <w:tcW w:w="3801" w:type="dxa"/>
          </w:tcPr>
          <w:p w:rsidR="00257EF0" w:rsidRPr="006C4A6A" w:rsidRDefault="00257EF0" w:rsidP="00E0364E">
            <w:pPr>
              <w:widowControl w:val="0"/>
              <w:tabs>
                <w:tab w:val="left" w:pos="900"/>
              </w:tabs>
              <w:spacing w:line="240" w:lineRule="auto"/>
              <w:rPr>
                <w:rFonts w:ascii="Times New Roman" w:hAnsi="Times New Roman"/>
                <w:color w:val="000000"/>
                <w:sz w:val="24"/>
                <w:szCs w:val="24"/>
              </w:rPr>
            </w:pPr>
            <w:r w:rsidRPr="006C4A6A">
              <w:rPr>
                <w:rFonts w:ascii="Times New Roman" w:hAnsi="Times New Roman"/>
                <w:color w:val="000000"/>
                <w:sz w:val="24"/>
                <w:szCs w:val="24"/>
              </w:rPr>
              <w:t>Основные риски проекта</w:t>
            </w:r>
          </w:p>
        </w:tc>
        <w:tc>
          <w:tcPr>
            <w:tcW w:w="10455" w:type="dxa"/>
          </w:tcPr>
          <w:p w:rsidR="00257EF0" w:rsidRPr="006C4A6A" w:rsidRDefault="00257EF0" w:rsidP="00E0364E">
            <w:pPr>
              <w:widowControl w:val="0"/>
              <w:tabs>
                <w:tab w:val="left" w:pos="900"/>
              </w:tabs>
              <w:spacing w:line="240" w:lineRule="auto"/>
              <w:rPr>
                <w:rFonts w:ascii="Times New Roman" w:hAnsi="Times New Roman"/>
                <w:color w:val="000000"/>
                <w:sz w:val="24"/>
                <w:szCs w:val="24"/>
              </w:rPr>
            </w:pPr>
            <w:r w:rsidRPr="006C4A6A">
              <w:rPr>
                <w:rFonts w:ascii="Times New Roman" w:hAnsi="Times New Roman"/>
                <w:color w:val="000000"/>
                <w:sz w:val="24"/>
                <w:szCs w:val="24"/>
              </w:rPr>
              <w:t>Пути их минимизации</w:t>
            </w:r>
          </w:p>
        </w:tc>
      </w:tr>
      <w:tr w:rsidR="00257EF0" w:rsidRPr="006C4A6A" w:rsidTr="009B5B82">
        <w:tc>
          <w:tcPr>
            <w:tcW w:w="770" w:type="dxa"/>
          </w:tcPr>
          <w:p w:rsidR="00257EF0" w:rsidRPr="006C4A6A" w:rsidRDefault="00257EF0" w:rsidP="009B5B82">
            <w:pPr>
              <w:widowControl w:val="0"/>
              <w:tabs>
                <w:tab w:val="left" w:pos="900"/>
              </w:tabs>
              <w:spacing w:after="0" w:line="240" w:lineRule="auto"/>
              <w:jc w:val="center"/>
              <w:rPr>
                <w:rFonts w:ascii="Times New Roman" w:hAnsi="Times New Roman"/>
                <w:color w:val="000000"/>
                <w:sz w:val="24"/>
                <w:szCs w:val="24"/>
              </w:rPr>
            </w:pPr>
            <w:r w:rsidRPr="006C4A6A">
              <w:rPr>
                <w:rFonts w:ascii="Times New Roman" w:hAnsi="Times New Roman"/>
                <w:color w:val="000000"/>
                <w:sz w:val="24"/>
                <w:szCs w:val="24"/>
              </w:rPr>
              <w:t>1.</w:t>
            </w:r>
          </w:p>
        </w:tc>
        <w:tc>
          <w:tcPr>
            <w:tcW w:w="3801" w:type="dxa"/>
          </w:tcPr>
          <w:p w:rsidR="00257EF0" w:rsidRPr="006C4A6A" w:rsidRDefault="00257EF0" w:rsidP="009B5B82">
            <w:pPr>
              <w:spacing w:after="0" w:line="240" w:lineRule="auto"/>
              <w:rPr>
                <w:rFonts w:ascii="Times New Roman" w:hAnsi="Times New Roman"/>
                <w:sz w:val="24"/>
                <w:szCs w:val="24"/>
              </w:rPr>
            </w:pPr>
            <w:r w:rsidRPr="006C4A6A">
              <w:rPr>
                <w:rFonts w:ascii="Times New Roman" w:hAnsi="Times New Roman"/>
                <w:sz w:val="24"/>
                <w:szCs w:val="24"/>
              </w:rPr>
              <w:t>Высокая степень конкуренции среди школ города</w:t>
            </w:r>
          </w:p>
        </w:tc>
        <w:tc>
          <w:tcPr>
            <w:tcW w:w="10455" w:type="dxa"/>
          </w:tcPr>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Пропаганда достижений школы в СМИ, на родительских собраниях, на школьном сайте</w:t>
            </w:r>
          </w:p>
          <w:p w:rsidR="00257EF0" w:rsidRPr="006C4A6A" w:rsidRDefault="00257EF0" w:rsidP="00E0364E">
            <w:pPr>
              <w:widowControl w:val="0"/>
              <w:tabs>
                <w:tab w:val="left" w:pos="900"/>
              </w:tabs>
              <w:spacing w:after="0" w:line="240" w:lineRule="auto"/>
              <w:rPr>
                <w:rFonts w:ascii="Times New Roman" w:hAnsi="Times New Roman"/>
                <w:color w:val="000000"/>
                <w:sz w:val="10"/>
                <w:szCs w:val="10"/>
              </w:rPr>
            </w:pPr>
          </w:p>
        </w:tc>
      </w:tr>
      <w:tr w:rsidR="00257EF0" w:rsidRPr="006C4A6A" w:rsidTr="009B5B82">
        <w:tc>
          <w:tcPr>
            <w:tcW w:w="770" w:type="dxa"/>
          </w:tcPr>
          <w:p w:rsidR="00257EF0" w:rsidRPr="006C4A6A" w:rsidRDefault="00257EF0" w:rsidP="009B5B82">
            <w:pPr>
              <w:widowControl w:val="0"/>
              <w:tabs>
                <w:tab w:val="left" w:pos="900"/>
              </w:tabs>
              <w:spacing w:after="0" w:line="240" w:lineRule="auto"/>
              <w:jc w:val="center"/>
              <w:rPr>
                <w:rFonts w:ascii="Times New Roman" w:hAnsi="Times New Roman"/>
                <w:color w:val="000000"/>
                <w:sz w:val="24"/>
                <w:szCs w:val="24"/>
              </w:rPr>
            </w:pPr>
            <w:r w:rsidRPr="006C4A6A">
              <w:rPr>
                <w:rFonts w:ascii="Times New Roman" w:hAnsi="Times New Roman"/>
                <w:color w:val="000000"/>
                <w:sz w:val="24"/>
                <w:szCs w:val="24"/>
              </w:rPr>
              <w:t>2.</w:t>
            </w:r>
          </w:p>
        </w:tc>
        <w:tc>
          <w:tcPr>
            <w:tcW w:w="3801" w:type="dxa"/>
          </w:tcPr>
          <w:p w:rsidR="00257EF0" w:rsidRPr="006C4A6A" w:rsidRDefault="00257EF0" w:rsidP="00E0364E">
            <w:pPr>
              <w:spacing w:after="0" w:line="240" w:lineRule="auto"/>
              <w:rPr>
                <w:rFonts w:ascii="Times New Roman" w:hAnsi="Times New Roman"/>
                <w:sz w:val="24"/>
                <w:szCs w:val="24"/>
              </w:rPr>
            </w:pPr>
            <w:r w:rsidRPr="006C4A6A">
              <w:rPr>
                <w:rFonts w:ascii="Times New Roman" w:hAnsi="Times New Roman"/>
                <w:sz w:val="24"/>
                <w:szCs w:val="24"/>
              </w:rPr>
              <w:t>Потребность в  молодых педагогических кадрах</w:t>
            </w:r>
          </w:p>
        </w:tc>
        <w:tc>
          <w:tcPr>
            <w:tcW w:w="10455" w:type="dxa"/>
          </w:tcPr>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Рекрутинг в системе профессионального образования</w:t>
            </w:r>
          </w:p>
          <w:p w:rsidR="00257EF0" w:rsidRPr="006C4A6A" w:rsidRDefault="00257EF0" w:rsidP="00E0364E">
            <w:pPr>
              <w:widowControl w:val="0"/>
              <w:tabs>
                <w:tab w:val="left" w:pos="900"/>
              </w:tabs>
              <w:spacing w:after="0" w:line="240" w:lineRule="auto"/>
              <w:rPr>
                <w:rFonts w:ascii="Times New Roman" w:hAnsi="Times New Roman"/>
                <w:color w:val="000000"/>
                <w:sz w:val="10"/>
                <w:szCs w:val="10"/>
              </w:rPr>
            </w:pPr>
          </w:p>
        </w:tc>
      </w:tr>
      <w:tr w:rsidR="00257EF0" w:rsidRPr="006C4A6A" w:rsidTr="009B5B82">
        <w:tc>
          <w:tcPr>
            <w:tcW w:w="770" w:type="dxa"/>
          </w:tcPr>
          <w:p w:rsidR="00257EF0" w:rsidRPr="006C4A6A" w:rsidRDefault="00257EF0" w:rsidP="009B5B82">
            <w:pPr>
              <w:widowControl w:val="0"/>
              <w:tabs>
                <w:tab w:val="left" w:pos="900"/>
              </w:tabs>
              <w:spacing w:after="0" w:line="240" w:lineRule="auto"/>
              <w:jc w:val="center"/>
              <w:rPr>
                <w:rFonts w:ascii="Times New Roman" w:hAnsi="Times New Roman"/>
                <w:color w:val="000000"/>
                <w:sz w:val="24"/>
                <w:szCs w:val="24"/>
              </w:rPr>
            </w:pPr>
            <w:r w:rsidRPr="006C4A6A">
              <w:rPr>
                <w:rFonts w:ascii="Times New Roman" w:hAnsi="Times New Roman"/>
                <w:color w:val="000000"/>
                <w:sz w:val="24"/>
                <w:szCs w:val="24"/>
              </w:rPr>
              <w:t>3.</w:t>
            </w:r>
          </w:p>
        </w:tc>
        <w:tc>
          <w:tcPr>
            <w:tcW w:w="3801" w:type="dxa"/>
          </w:tcPr>
          <w:p w:rsidR="00257EF0" w:rsidRPr="006C4A6A" w:rsidRDefault="00257EF0" w:rsidP="00E0364E">
            <w:pPr>
              <w:spacing w:after="0" w:line="240" w:lineRule="auto"/>
              <w:rPr>
                <w:rFonts w:ascii="Times New Roman" w:hAnsi="Times New Roman"/>
                <w:sz w:val="24"/>
                <w:szCs w:val="24"/>
              </w:rPr>
            </w:pPr>
            <w:r w:rsidRPr="006C4A6A">
              <w:rPr>
                <w:rFonts w:ascii="Times New Roman" w:hAnsi="Times New Roman"/>
                <w:sz w:val="24"/>
                <w:szCs w:val="24"/>
              </w:rPr>
              <w:t>Инертность группы педагогов</w:t>
            </w:r>
          </w:p>
          <w:p w:rsidR="00257EF0" w:rsidRPr="006C4A6A" w:rsidRDefault="00257EF0" w:rsidP="00E0364E">
            <w:pPr>
              <w:spacing w:after="0" w:line="240" w:lineRule="auto"/>
              <w:rPr>
                <w:rFonts w:ascii="Times New Roman" w:hAnsi="Times New Roman"/>
                <w:sz w:val="24"/>
                <w:szCs w:val="24"/>
              </w:rPr>
            </w:pPr>
          </w:p>
        </w:tc>
        <w:tc>
          <w:tcPr>
            <w:tcW w:w="10455" w:type="dxa"/>
          </w:tcPr>
          <w:p w:rsidR="00257EF0" w:rsidRPr="006C4A6A" w:rsidRDefault="00257EF0" w:rsidP="009B5B82">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Убеждение в необходимости перемен и стимулирование; программы самообразования.</w:t>
            </w:r>
          </w:p>
        </w:tc>
      </w:tr>
      <w:tr w:rsidR="00257EF0" w:rsidRPr="006C4A6A" w:rsidTr="009B5B82">
        <w:tc>
          <w:tcPr>
            <w:tcW w:w="770" w:type="dxa"/>
          </w:tcPr>
          <w:p w:rsidR="00257EF0" w:rsidRPr="006C4A6A" w:rsidRDefault="00257EF0" w:rsidP="009B5B82">
            <w:pPr>
              <w:widowControl w:val="0"/>
              <w:tabs>
                <w:tab w:val="left" w:pos="900"/>
              </w:tabs>
              <w:spacing w:after="0" w:line="240" w:lineRule="auto"/>
              <w:jc w:val="center"/>
              <w:rPr>
                <w:rFonts w:ascii="Times New Roman" w:hAnsi="Times New Roman"/>
                <w:color w:val="000000"/>
                <w:sz w:val="24"/>
                <w:szCs w:val="24"/>
              </w:rPr>
            </w:pPr>
            <w:r w:rsidRPr="006C4A6A">
              <w:rPr>
                <w:rFonts w:ascii="Times New Roman" w:hAnsi="Times New Roman"/>
                <w:color w:val="000000"/>
                <w:sz w:val="24"/>
                <w:szCs w:val="24"/>
              </w:rPr>
              <w:t>4.</w:t>
            </w:r>
          </w:p>
        </w:tc>
        <w:tc>
          <w:tcPr>
            <w:tcW w:w="3801" w:type="dxa"/>
          </w:tcPr>
          <w:p w:rsidR="00257EF0" w:rsidRPr="006C4A6A" w:rsidRDefault="00257EF0" w:rsidP="00E0364E">
            <w:pPr>
              <w:spacing w:after="0" w:line="240" w:lineRule="auto"/>
              <w:rPr>
                <w:rFonts w:ascii="Times New Roman" w:hAnsi="Times New Roman"/>
                <w:sz w:val="24"/>
                <w:szCs w:val="24"/>
              </w:rPr>
            </w:pPr>
            <w:r w:rsidRPr="006C4A6A">
              <w:rPr>
                <w:rFonts w:ascii="Times New Roman" w:hAnsi="Times New Roman"/>
                <w:sz w:val="24"/>
                <w:szCs w:val="24"/>
              </w:rPr>
              <w:t>Недостаточная активность родителей</w:t>
            </w:r>
          </w:p>
          <w:p w:rsidR="00257EF0" w:rsidRPr="006C4A6A" w:rsidRDefault="00257EF0" w:rsidP="00E0364E">
            <w:pPr>
              <w:spacing w:after="0" w:line="240" w:lineRule="auto"/>
              <w:rPr>
                <w:rFonts w:ascii="Times New Roman" w:hAnsi="Times New Roman"/>
                <w:sz w:val="24"/>
                <w:szCs w:val="24"/>
              </w:rPr>
            </w:pPr>
          </w:p>
        </w:tc>
        <w:tc>
          <w:tcPr>
            <w:tcW w:w="10455" w:type="dxa"/>
          </w:tcPr>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 психолого – педагогическое и информационное обеспечение родителей;</w:t>
            </w:r>
          </w:p>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 вовлечение родителей в учебно-воспитательный процесс;</w:t>
            </w:r>
          </w:p>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 участие родителей в управлении школой;</w:t>
            </w:r>
          </w:p>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 привлечение родителей к проведению школьных мероприятий, награждение участников;</w:t>
            </w:r>
          </w:p>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 изучение семей обучающихся</w:t>
            </w:r>
          </w:p>
        </w:tc>
      </w:tr>
      <w:tr w:rsidR="00257EF0" w:rsidRPr="006C4A6A" w:rsidTr="009B5B82">
        <w:tc>
          <w:tcPr>
            <w:tcW w:w="770" w:type="dxa"/>
          </w:tcPr>
          <w:p w:rsidR="00257EF0" w:rsidRPr="006C4A6A" w:rsidRDefault="00257EF0" w:rsidP="009B5B82">
            <w:pPr>
              <w:widowControl w:val="0"/>
              <w:tabs>
                <w:tab w:val="left" w:pos="900"/>
              </w:tabs>
              <w:spacing w:after="0" w:line="240" w:lineRule="auto"/>
              <w:jc w:val="center"/>
              <w:rPr>
                <w:rFonts w:ascii="Times New Roman" w:hAnsi="Times New Roman"/>
                <w:color w:val="000000"/>
                <w:sz w:val="24"/>
                <w:szCs w:val="24"/>
              </w:rPr>
            </w:pPr>
            <w:r w:rsidRPr="006C4A6A">
              <w:rPr>
                <w:rFonts w:ascii="Times New Roman" w:hAnsi="Times New Roman"/>
                <w:color w:val="000000"/>
                <w:sz w:val="24"/>
                <w:szCs w:val="24"/>
              </w:rPr>
              <w:t>5.</w:t>
            </w:r>
          </w:p>
        </w:tc>
        <w:tc>
          <w:tcPr>
            <w:tcW w:w="3801" w:type="dxa"/>
          </w:tcPr>
          <w:p w:rsidR="00257EF0" w:rsidRPr="006C4A6A" w:rsidRDefault="00257EF0" w:rsidP="00E0364E">
            <w:pPr>
              <w:spacing w:after="0" w:line="240" w:lineRule="auto"/>
              <w:rPr>
                <w:rFonts w:ascii="Times New Roman" w:hAnsi="Times New Roman"/>
                <w:sz w:val="24"/>
                <w:szCs w:val="24"/>
              </w:rPr>
            </w:pPr>
            <w:r w:rsidRPr="006C4A6A">
              <w:rPr>
                <w:rFonts w:ascii="Times New Roman" w:hAnsi="Times New Roman"/>
                <w:sz w:val="24"/>
                <w:szCs w:val="24"/>
              </w:rPr>
              <w:t>Недостаточность финансирования</w:t>
            </w:r>
          </w:p>
        </w:tc>
        <w:tc>
          <w:tcPr>
            <w:tcW w:w="10455" w:type="dxa"/>
          </w:tcPr>
          <w:p w:rsidR="00257EF0" w:rsidRPr="006C4A6A" w:rsidRDefault="00257EF0" w:rsidP="00E0364E">
            <w:pPr>
              <w:widowControl w:val="0"/>
              <w:tabs>
                <w:tab w:val="left" w:pos="900"/>
              </w:tabs>
              <w:spacing w:after="0" w:line="240" w:lineRule="auto"/>
              <w:rPr>
                <w:rFonts w:ascii="Times New Roman" w:hAnsi="Times New Roman"/>
                <w:color w:val="000000"/>
                <w:sz w:val="24"/>
                <w:szCs w:val="24"/>
              </w:rPr>
            </w:pPr>
            <w:r w:rsidRPr="006C4A6A">
              <w:rPr>
                <w:rFonts w:ascii="Times New Roman" w:hAnsi="Times New Roman"/>
                <w:color w:val="000000"/>
                <w:sz w:val="24"/>
                <w:szCs w:val="24"/>
              </w:rPr>
              <w:t>привлечение внебюджетных средств, расширение сети платных услуг.</w:t>
            </w:r>
          </w:p>
        </w:tc>
      </w:tr>
    </w:tbl>
    <w:p w:rsidR="00257EF0" w:rsidRDefault="00257EF0" w:rsidP="00E762EC">
      <w:pPr>
        <w:widowControl w:val="0"/>
        <w:autoSpaceDE w:val="0"/>
        <w:autoSpaceDN w:val="0"/>
        <w:adjustRightInd w:val="0"/>
        <w:spacing w:line="240" w:lineRule="auto"/>
        <w:ind w:left="1192"/>
        <w:rPr>
          <w:rFonts w:ascii="Times New Roman" w:hAnsi="Times New Roman"/>
          <w:b/>
          <w:sz w:val="28"/>
          <w:szCs w:val="28"/>
        </w:rPr>
      </w:pPr>
    </w:p>
    <w:p w:rsidR="00257EF0" w:rsidRDefault="00257EF0" w:rsidP="00742081">
      <w:pPr>
        <w:pStyle w:val="ListParagraph"/>
        <w:widowControl w:val="0"/>
        <w:numPr>
          <w:ilvl w:val="0"/>
          <w:numId w:val="16"/>
        </w:numPr>
        <w:autoSpaceDE w:val="0"/>
        <w:autoSpaceDN w:val="0"/>
        <w:adjustRightInd w:val="0"/>
        <w:spacing w:after="160" w:line="240" w:lineRule="auto"/>
        <w:jc w:val="center"/>
        <w:rPr>
          <w:rFonts w:ascii="Times New Roman" w:hAnsi="Times New Roman"/>
          <w:b/>
          <w:sz w:val="24"/>
          <w:szCs w:val="24"/>
        </w:rPr>
      </w:pPr>
      <w:bookmarkStart w:id="0" w:name="_GoBack"/>
      <w:bookmarkEnd w:id="0"/>
      <w:r w:rsidRPr="00742081">
        <w:rPr>
          <w:rFonts w:ascii="Times New Roman" w:hAnsi="Times New Roman"/>
          <w:b/>
          <w:sz w:val="24"/>
          <w:szCs w:val="24"/>
        </w:rPr>
        <w:t>Обосно</w:t>
      </w:r>
      <w:r>
        <w:rPr>
          <w:rFonts w:ascii="Times New Roman" w:hAnsi="Times New Roman"/>
          <w:b/>
          <w:sz w:val="24"/>
          <w:szCs w:val="24"/>
        </w:rPr>
        <w:t>вание устойчивости результатов П</w:t>
      </w:r>
      <w:r w:rsidRPr="00742081">
        <w:rPr>
          <w:rFonts w:ascii="Times New Roman" w:hAnsi="Times New Roman"/>
          <w:b/>
          <w:sz w:val="24"/>
          <w:szCs w:val="24"/>
        </w:rPr>
        <w:t xml:space="preserve">рограммы  после окончания </w:t>
      </w:r>
      <w:r>
        <w:rPr>
          <w:rFonts w:ascii="Times New Roman" w:hAnsi="Times New Roman"/>
          <w:b/>
          <w:sz w:val="24"/>
          <w:szCs w:val="24"/>
        </w:rPr>
        <w:t>её</w:t>
      </w:r>
      <w:r w:rsidRPr="00742081">
        <w:rPr>
          <w:rFonts w:ascii="Times New Roman" w:hAnsi="Times New Roman"/>
          <w:b/>
          <w:sz w:val="24"/>
          <w:szCs w:val="24"/>
        </w:rPr>
        <w:t xml:space="preserve"> реализации</w:t>
      </w:r>
    </w:p>
    <w:p w:rsidR="00257EF0" w:rsidRPr="00742081" w:rsidRDefault="00257EF0" w:rsidP="00E762EC">
      <w:pPr>
        <w:spacing w:after="0" w:line="240" w:lineRule="auto"/>
        <w:contextualSpacing/>
        <w:jc w:val="both"/>
        <w:rPr>
          <w:rFonts w:ascii="Times New Roman" w:hAnsi="Times New Roman"/>
          <w:sz w:val="24"/>
          <w:szCs w:val="24"/>
        </w:rPr>
      </w:pPr>
      <w:r w:rsidRPr="00742081">
        <w:rPr>
          <w:rFonts w:ascii="Times New Roman" w:hAnsi="Times New Roman"/>
          <w:sz w:val="24"/>
          <w:szCs w:val="24"/>
        </w:rPr>
        <w:t xml:space="preserve">     Устойчивость результатов программы после окончания её реализации определяется:</w:t>
      </w:r>
    </w:p>
    <w:p w:rsidR="00257EF0" w:rsidRPr="00742081" w:rsidRDefault="00257EF0" w:rsidP="00E762EC">
      <w:pPr>
        <w:spacing w:after="0" w:line="240" w:lineRule="auto"/>
        <w:contextualSpacing/>
        <w:jc w:val="both"/>
        <w:rPr>
          <w:rFonts w:ascii="Times New Roman" w:hAnsi="Times New Roman"/>
          <w:sz w:val="24"/>
          <w:szCs w:val="24"/>
        </w:rPr>
      </w:pP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целенаправленной, взаимосвязанной работой всех учас</w:t>
      </w:r>
      <w:r>
        <w:rPr>
          <w:rFonts w:ascii="Times New Roman" w:hAnsi="Times New Roman"/>
          <w:sz w:val="24"/>
          <w:szCs w:val="24"/>
        </w:rPr>
        <w:t>тников образовательных отношений</w:t>
      </w:r>
      <w:r w:rsidRPr="00742081">
        <w:rPr>
          <w:rFonts w:ascii="Times New Roman" w:hAnsi="Times New Roman"/>
          <w:sz w:val="24"/>
          <w:szCs w:val="24"/>
        </w:rPr>
        <w:t>;</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повышением  качества образования обучающихся;</w:t>
      </w:r>
    </w:p>
    <w:p w:rsidR="00257EF0" w:rsidRPr="00742081" w:rsidRDefault="00257EF0" w:rsidP="00E762EC">
      <w:pPr>
        <w:pStyle w:val="ListParagraph"/>
        <w:widowControl w:val="0"/>
        <w:numPr>
          <w:ilvl w:val="0"/>
          <w:numId w:val="27"/>
        </w:numPr>
        <w:tabs>
          <w:tab w:val="num" w:pos="993"/>
        </w:tabs>
        <w:autoSpaceDE w:val="0"/>
        <w:autoSpaceDN w:val="0"/>
        <w:adjustRightInd w:val="0"/>
        <w:spacing w:line="240" w:lineRule="auto"/>
        <w:jc w:val="both"/>
        <w:rPr>
          <w:rFonts w:ascii="Times New Roman" w:hAnsi="Times New Roman"/>
          <w:sz w:val="24"/>
          <w:szCs w:val="24"/>
        </w:rPr>
      </w:pPr>
      <w:r w:rsidRPr="00742081">
        <w:rPr>
          <w:rFonts w:ascii="Times New Roman" w:hAnsi="Times New Roman"/>
          <w:sz w:val="24"/>
          <w:szCs w:val="24"/>
        </w:rPr>
        <w:t>переходом педагогов школы из группы пассивных созерцателей в группу убежденных единомышленников;</w:t>
      </w:r>
    </w:p>
    <w:p w:rsidR="00257EF0" w:rsidRPr="00742081" w:rsidRDefault="00257EF0" w:rsidP="00E762EC">
      <w:pPr>
        <w:pStyle w:val="ListParagraph"/>
        <w:widowControl w:val="0"/>
        <w:numPr>
          <w:ilvl w:val="0"/>
          <w:numId w:val="27"/>
        </w:numPr>
        <w:tabs>
          <w:tab w:val="num" w:pos="993"/>
        </w:tabs>
        <w:autoSpaceDE w:val="0"/>
        <w:autoSpaceDN w:val="0"/>
        <w:adjustRightInd w:val="0"/>
        <w:spacing w:line="240" w:lineRule="auto"/>
        <w:jc w:val="both"/>
        <w:rPr>
          <w:rFonts w:ascii="Times New Roman" w:hAnsi="Times New Roman"/>
          <w:color w:val="FF0000"/>
          <w:sz w:val="24"/>
          <w:szCs w:val="24"/>
        </w:rPr>
      </w:pPr>
      <w:r w:rsidRPr="00742081">
        <w:rPr>
          <w:rFonts w:ascii="Times New Roman" w:hAnsi="Times New Roman"/>
          <w:sz w:val="24"/>
          <w:szCs w:val="24"/>
        </w:rPr>
        <w:t>формированием системы учета индивидуальных особенностей к</w:t>
      </w:r>
      <w:r>
        <w:rPr>
          <w:rFonts w:ascii="Times New Roman" w:hAnsi="Times New Roman"/>
          <w:sz w:val="24"/>
          <w:szCs w:val="24"/>
        </w:rPr>
        <w:t xml:space="preserve">аждого учащегося, его запросов и </w:t>
      </w:r>
      <w:r w:rsidRPr="00742081">
        <w:rPr>
          <w:rFonts w:ascii="Times New Roman" w:hAnsi="Times New Roman"/>
          <w:sz w:val="24"/>
          <w:szCs w:val="24"/>
        </w:rPr>
        <w:t>учебных возможностей;</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закреплением в практике работы каждого учителя современных педагогических технологий и методик, направленных на повышение качество образования;</w:t>
      </w:r>
    </w:p>
    <w:p w:rsidR="00257EF0" w:rsidRPr="00742081" w:rsidRDefault="00257EF0" w:rsidP="00E762EC">
      <w:pPr>
        <w:pStyle w:val="ListParagraph"/>
        <w:widowControl w:val="0"/>
        <w:numPr>
          <w:ilvl w:val="0"/>
          <w:numId w:val="27"/>
        </w:numPr>
        <w:tabs>
          <w:tab w:val="num" w:pos="993"/>
        </w:tabs>
        <w:autoSpaceDE w:val="0"/>
        <w:autoSpaceDN w:val="0"/>
        <w:adjustRightInd w:val="0"/>
        <w:spacing w:line="240" w:lineRule="auto"/>
        <w:jc w:val="both"/>
        <w:rPr>
          <w:rFonts w:ascii="Times New Roman" w:hAnsi="Times New Roman"/>
          <w:sz w:val="24"/>
          <w:szCs w:val="24"/>
        </w:rPr>
      </w:pPr>
      <w:r w:rsidRPr="00742081">
        <w:rPr>
          <w:rFonts w:ascii="Times New Roman" w:hAnsi="Times New Roman"/>
          <w:sz w:val="24"/>
          <w:szCs w:val="24"/>
        </w:rPr>
        <w:t>устойчивой системой самообразования педагогов;</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систематическим материальным стимулированием и поощрением работников, участвующих в программе;</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положительной оценкой родительской общественности  результатов программы;</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 xml:space="preserve">удовлетворенностью всех участников образовательного процесса качеством образования в </w:t>
      </w:r>
      <w:r>
        <w:rPr>
          <w:rFonts w:ascii="Times New Roman" w:hAnsi="Times New Roman"/>
          <w:sz w:val="24"/>
          <w:szCs w:val="24"/>
        </w:rPr>
        <w:t>МОУ ООШ № 5;</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повышением мотивации школьников на результативное обучение и развитие;</w:t>
      </w:r>
    </w:p>
    <w:p w:rsidR="00257EF0" w:rsidRPr="00742081" w:rsidRDefault="00257EF0" w:rsidP="00E762EC">
      <w:pPr>
        <w:pStyle w:val="ListParagraph"/>
        <w:numPr>
          <w:ilvl w:val="0"/>
          <w:numId w:val="27"/>
        </w:numPr>
        <w:spacing w:after="0" w:line="240" w:lineRule="auto"/>
        <w:jc w:val="both"/>
        <w:rPr>
          <w:rFonts w:ascii="Times New Roman" w:hAnsi="Times New Roman"/>
          <w:sz w:val="24"/>
          <w:szCs w:val="24"/>
        </w:rPr>
      </w:pPr>
      <w:r w:rsidRPr="00742081">
        <w:rPr>
          <w:rFonts w:ascii="Times New Roman" w:hAnsi="Times New Roman"/>
          <w:sz w:val="24"/>
          <w:szCs w:val="24"/>
        </w:rPr>
        <w:t>низким процентом обучающихся, нахо</w:t>
      </w:r>
      <w:r>
        <w:rPr>
          <w:rFonts w:ascii="Times New Roman" w:hAnsi="Times New Roman"/>
          <w:sz w:val="24"/>
          <w:szCs w:val="24"/>
        </w:rPr>
        <w:t>дящихся на внутришкольном учете.</w:t>
      </w:r>
    </w:p>
    <w:p w:rsidR="00257EF0" w:rsidRPr="00742081" w:rsidRDefault="00257EF0" w:rsidP="006C6F2B">
      <w:pPr>
        <w:pStyle w:val="ListParagraph"/>
        <w:spacing w:after="0" w:line="240" w:lineRule="auto"/>
        <w:rPr>
          <w:rFonts w:ascii="Times New Roman" w:hAnsi="Times New Roman"/>
          <w:b/>
          <w:sz w:val="24"/>
          <w:szCs w:val="24"/>
        </w:rPr>
      </w:pPr>
    </w:p>
    <w:p w:rsidR="00257EF0" w:rsidRPr="00742081" w:rsidRDefault="00257EF0" w:rsidP="006C6F2B">
      <w:pPr>
        <w:pStyle w:val="ListParagraph"/>
        <w:spacing w:after="0" w:line="240" w:lineRule="auto"/>
        <w:rPr>
          <w:rFonts w:ascii="Times New Roman" w:hAnsi="Times New Roman"/>
          <w:b/>
          <w:sz w:val="24"/>
          <w:szCs w:val="24"/>
        </w:rPr>
      </w:pPr>
    </w:p>
    <w:p w:rsidR="00257EF0" w:rsidRPr="00742081" w:rsidRDefault="00257EF0" w:rsidP="006C6F2B">
      <w:pPr>
        <w:pStyle w:val="ListParagraph"/>
        <w:spacing w:after="0" w:line="240" w:lineRule="auto"/>
        <w:rPr>
          <w:rFonts w:ascii="Times New Roman" w:hAnsi="Times New Roman"/>
          <w:b/>
          <w:sz w:val="24"/>
          <w:szCs w:val="24"/>
        </w:rPr>
      </w:pPr>
    </w:p>
    <w:p w:rsidR="00257EF0" w:rsidRDefault="00257EF0" w:rsidP="006C6F2B">
      <w:pPr>
        <w:pStyle w:val="ListParagraph"/>
        <w:spacing w:after="0" w:line="240" w:lineRule="auto"/>
        <w:rPr>
          <w:rFonts w:ascii="Times New Roman" w:hAnsi="Times New Roman"/>
          <w:b/>
          <w:sz w:val="24"/>
          <w:szCs w:val="24"/>
        </w:rPr>
      </w:pPr>
    </w:p>
    <w:p w:rsidR="00257EF0" w:rsidRDefault="00257EF0" w:rsidP="006C6F2B">
      <w:pPr>
        <w:pStyle w:val="ListParagraph"/>
        <w:spacing w:after="0" w:line="240" w:lineRule="auto"/>
        <w:rPr>
          <w:rFonts w:ascii="Times New Roman" w:hAnsi="Times New Roman"/>
          <w:b/>
          <w:sz w:val="24"/>
          <w:szCs w:val="24"/>
        </w:rPr>
      </w:pPr>
    </w:p>
    <w:p w:rsidR="00257EF0" w:rsidRDefault="00257EF0" w:rsidP="00C130A1">
      <w:pPr>
        <w:pStyle w:val="ListParagraph"/>
        <w:spacing w:after="0" w:line="240" w:lineRule="auto"/>
        <w:ind w:left="0"/>
        <w:rPr>
          <w:rFonts w:ascii="Times New Roman" w:hAnsi="Times New Roman"/>
          <w:b/>
          <w:sz w:val="28"/>
          <w:szCs w:val="28"/>
        </w:rPr>
      </w:pPr>
    </w:p>
    <w:p w:rsidR="00257EF0" w:rsidRPr="006A4C0B" w:rsidRDefault="00257EF0" w:rsidP="006A4C0B">
      <w:pPr>
        <w:pStyle w:val="ListParagraph"/>
        <w:spacing w:after="0" w:line="240" w:lineRule="auto"/>
        <w:jc w:val="right"/>
        <w:rPr>
          <w:rFonts w:ascii="Times New Roman" w:hAnsi="Times New Roman"/>
          <w:b/>
          <w:sz w:val="24"/>
          <w:szCs w:val="24"/>
        </w:rPr>
      </w:pPr>
      <w:r w:rsidRPr="006A4C0B">
        <w:rPr>
          <w:rFonts w:ascii="Times New Roman" w:hAnsi="Times New Roman"/>
          <w:b/>
          <w:sz w:val="24"/>
          <w:szCs w:val="24"/>
        </w:rPr>
        <w:t>Приложение 1</w:t>
      </w:r>
    </w:p>
    <w:p w:rsidR="00257EF0" w:rsidRPr="009974EA" w:rsidRDefault="00257EF0" w:rsidP="009974EA">
      <w:pPr>
        <w:spacing w:after="0"/>
        <w:jc w:val="center"/>
        <w:rPr>
          <w:rFonts w:ascii="Times New Roman" w:hAnsi="Times New Roman"/>
          <w:b/>
          <w:sz w:val="24"/>
          <w:szCs w:val="24"/>
        </w:rPr>
      </w:pPr>
      <w:r w:rsidRPr="006A4C0B">
        <w:rPr>
          <w:rFonts w:ascii="Times New Roman" w:hAnsi="Times New Roman"/>
          <w:b/>
          <w:sz w:val="24"/>
          <w:szCs w:val="24"/>
        </w:rPr>
        <w:t xml:space="preserve">Показатели реализации </w:t>
      </w:r>
      <w:r>
        <w:rPr>
          <w:rFonts w:ascii="Times New Roman" w:hAnsi="Times New Roman"/>
          <w:b/>
          <w:sz w:val="24"/>
          <w:szCs w:val="24"/>
        </w:rPr>
        <w:t>П</w:t>
      </w:r>
      <w:r w:rsidRPr="006A4C0B">
        <w:rPr>
          <w:rFonts w:ascii="Times New Roman" w:hAnsi="Times New Roman"/>
          <w:b/>
          <w:sz w:val="24"/>
          <w:szCs w:val="24"/>
        </w:rPr>
        <w:t>рограммы пер</w:t>
      </w:r>
      <w:r>
        <w:rPr>
          <w:rFonts w:ascii="Times New Roman" w:hAnsi="Times New Roman"/>
          <w:b/>
          <w:sz w:val="24"/>
          <w:szCs w:val="24"/>
        </w:rPr>
        <w:t>ехода школы в эффективный режим работы</w:t>
      </w:r>
    </w:p>
    <w:tbl>
      <w:tblPr>
        <w:tblpPr w:leftFromText="180" w:rightFromText="180" w:vertAnchor="page" w:horzAnchor="margin" w:tblpY="207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095"/>
        <w:gridCol w:w="1418"/>
        <w:gridCol w:w="2268"/>
        <w:gridCol w:w="2410"/>
        <w:gridCol w:w="1842"/>
      </w:tblGrid>
      <w:tr w:rsidR="00257EF0" w:rsidRPr="006C4A6A" w:rsidTr="006C4A6A">
        <w:tc>
          <w:tcPr>
            <w:tcW w:w="817" w:type="dxa"/>
            <w:vMerge w:val="restart"/>
          </w:tcPr>
          <w:p w:rsidR="00257EF0" w:rsidRPr="006C4A6A" w:rsidRDefault="00257EF0" w:rsidP="006C4A6A">
            <w:pPr>
              <w:pStyle w:val="ConsPlusCell"/>
              <w:rPr>
                <w:rFonts w:ascii="Times New Roman" w:hAnsi="Times New Roman" w:cs="Times New Roman"/>
              </w:rPr>
            </w:pPr>
            <w:r w:rsidRPr="006C4A6A">
              <w:rPr>
                <w:rFonts w:ascii="Times New Roman" w:hAnsi="Times New Roman" w:cs="Times New Roman"/>
              </w:rPr>
              <w:t>N строки</w:t>
            </w:r>
          </w:p>
        </w:tc>
        <w:tc>
          <w:tcPr>
            <w:tcW w:w="6095" w:type="dxa"/>
            <w:vMerge w:val="restart"/>
          </w:tcPr>
          <w:p w:rsidR="00257EF0" w:rsidRPr="006C4A6A" w:rsidRDefault="00257EF0" w:rsidP="006C4A6A">
            <w:pPr>
              <w:pStyle w:val="ConsPlusCell"/>
              <w:jc w:val="center"/>
              <w:rPr>
                <w:rFonts w:ascii="Times New Roman" w:hAnsi="Times New Roman" w:cs="Times New Roman"/>
                <w:sz w:val="24"/>
                <w:szCs w:val="24"/>
              </w:rPr>
            </w:pPr>
            <w:r w:rsidRPr="006C4A6A">
              <w:rPr>
                <w:rFonts w:ascii="Times New Roman" w:hAnsi="Times New Roman" w:cs="Times New Roman"/>
                <w:sz w:val="24"/>
                <w:szCs w:val="24"/>
              </w:rPr>
              <w:t>Наименование цели (целей) и задач, целевых  показателей</w:t>
            </w:r>
          </w:p>
        </w:tc>
        <w:tc>
          <w:tcPr>
            <w:tcW w:w="1418" w:type="dxa"/>
            <w:vMerge w:val="restart"/>
          </w:tcPr>
          <w:p w:rsidR="00257EF0" w:rsidRPr="006C4A6A" w:rsidRDefault="00257EF0" w:rsidP="006C4A6A">
            <w:pPr>
              <w:pStyle w:val="ConsPlusCell"/>
              <w:jc w:val="center"/>
              <w:rPr>
                <w:rFonts w:ascii="Times New Roman" w:hAnsi="Times New Roman" w:cs="Times New Roman"/>
                <w:sz w:val="24"/>
                <w:szCs w:val="24"/>
              </w:rPr>
            </w:pPr>
            <w:r w:rsidRPr="006C4A6A">
              <w:rPr>
                <w:rFonts w:ascii="Times New Roman" w:hAnsi="Times New Roman" w:cs="Times New Roman"/>
                <w:sz w:val="24"/>
                <w:szCs w:val="24"/>
              </w:rPr>
              <w:t xml:space="preserve">Единица </w:t>
            </w:r>
            <w:r w:rsidRPr="006C4A6A">
              <w:rPr>
                <w:rFonts w:ascii="Times New Roman" w:hAnsi="Times New Roman" w:cs="Times New Roman"/>
                <w:sz w:val="24"/>
                <w:szCs w:val="24"/>
              </w:rPr>
              <w:br/>
              <w:t>измерения</w:t>
            </w:r>
          </w:p>
        </w:tc>
        <w:tc>
          <w:tcPr>
            <w:tcW w:w="6520" w:type="dxa"/>
            <w:gridSpan w:val="3"/>
          </w:tcPr>
          <w:p w:rsidR="00257EF0" w:rsidRPr="006C4A6A" w:rsidRDefault="00257EF0" w:rsidP="006C4A6A">
            <w:pPr>
              <w:spacing w:after="0"/>
              <w:rPr>
                <w:rFonts w:ascii="Times New Roman" w:hAnsi="Times New Roman"/>
                <w:b/>
                <w:sz w:val="24"/>
                <w:szCs w:val="24"/>
              </w:rPr>
            </w:pPr>
            <w:r w:rsidRPr="006C4A6A">
              <w:rPr>
                <w:rFonts w:ascii="Times New Roman" w:hAnsi="Times New Roman"/>
                <w:sz w:val="24"/>
                <w:szCs w:val="24"/>
              </w:rPr>
              <w:t>Значение целевого показателя реализации  муниципальной программы</w:t>
            </w:r>
          </w:p>
        </w:tc>
      </w:tr>
      <w:tr w:rsidR="00257EF0" w:rsidRPr="006C4A6A" w:rsidTr="006C4A6A">
        <w:tc>
          <w:tcPr>
            <w:tcW w:w="817" w:type="dxa"/>
            <w:vMerge/>
          </w:tcPr>
          <w:p w:rsidR="00257EF0" w:rsidRPr="006C4A6A" w:rsidRDefault="00257EF0" w:rsidP="006C4A6A">
            <w:pPr>
              <w:spacing w:after="0"/>
              <w:rPr>
                <w:rFonts w:ascii="Times New Roman" w:hAnsi="Times New Roman"/>
                <w:b/>
                <w:sz w:val="24"/>
                <w:szCs w:val="24"/>
                <w:lang w:eastAsia="ru-RU"/>
              </w:rPr>
            </w:pPr>
          </w:p>
        </w:tc>
        <w:tc>
          <w:tcPr>
            <w:tcW w:w="6095" w:type="dxa"/>
            <w:vMerge/>
          </w:tcPr>
          <w:p w:rsidR="00257EF0" w:rsidRPr="006C4A6A" w:rsidRDefault="00257EF0" w:rsidP="006C4A6A">
            <w:pPr>
              <w:spacing w:after="0"/>
              <w:rPr>
                <w:rFonts w:ascii="Times New Roman" w:hAnsi="Times New Roman"/>
                <w:b/>
                <w:sz w:val="24"/>
                <w:szCs w:val="24"/>
                <w:lang w:eastAsia="ru-RU"/>
              </w:rPr>
            </w:pPr>
          </w:p>
        </w:tc>
        <w:tc>
          <w:tcPr>
            <w:tcW w:w="1418" w:type="dxa"/>
            <w:vMerge/>
          </w:tcPr>
          <w:p w:rsidR="00257EF0" w:rsidRPr="006C4A6A" w:rsidRDefault="00257EF0" w:rsidP="006C4A6A">
            <w:pPr>
              <w:spacing w:after="0"/>
              <w:rPr>
                <w:rFonts w:ascii="Times New Roman" w:hAnsi="Times New Roman"/>
                <w:b/>
                <w:sz w:val="24"/>
                <w:szCs w:val="24"/>
                <w:lang w:eastAsia="ru-RU"/>
              </w:rPr>
            </w:pPr>
          </w:p>
        </w:tc>
        <w:tc>
          <w:tcPr>
            <w:tcW w:w="2268" w:type="dxa"/>
          </w:tcPr>
          <w:p w:rsidR="00257EF0" w:rsidRPr="006C4A6A" w:rsidRDefault="00257EF0" w:rsidP="006C4A6A">
            <w:pPr>
              <w:pStyle w:val="ConsPlusCell"/>
              <w:jc w:val="center"/>
              <w:rPr>
                <w:rFonts w:ascii="Times New Roman" w:hAnsi="Times New Roman" w:cs="Times New Roman"/>
                <w:sz w:val="22"/>
                <w:szCs w:val="22"/>
              </w:rPr>
            </w:pPr>
            <w:r w:rsidRPr="006C4A6A">
              <w:rPr>
                <w:rFonts w:ascii="Times New Roman" w:hAnsi="Times New Roman" w:cs="Times New Roman"/>
                <w:sz w:val="22"/>
                <w:szCs w:val="22"/>
              </w:rPr>
              <w:t>2019</w:t>
            </w:r>
          </w:p>
        </w:tc>
        <w:tc>
          <w:tcPr>
            <w:tcW w:w="2410" w:type="dxa"/>
          </w:tcPr>
          <w:p w:rsidR="00257EF0" w:rsidRPr="006C4A6A" w:rsidRDefault="00257EF0" w:rsidP="006C4A6A">
            <w:pPr>
              <w:pStyle w:val="ConsPlusCell"/>
              <w:jc w:val="center"/>
              <w:rPr>
                <w:rFonts w:ascii="Times New Roman" w:hAnsi="Times New Roman" w:cs="Times New Roman"/>
                <w:sz w:val="22"/>
                <w:szCs w:val="22"/>
              </w:rPr>
            </w:pPr>
            <w:r w:rsidRPr="006C4A6A">
              <w:rPr>
                <w:rFonts w:ascii="Times New Roman" w:hAnsi="Times New Roman" w:cs="Times New Roman"/>
                <w:sz w:val="22"/>
                <w:szCs w:val="22"/>
              </w:rPr>
              <w:t>2020</w:t>
            </w:r>
          </w:p>
        </w:tc>
        <w:tc>
          <w:tcPr>
            <w:tcW w:w="1842" w:type="dxa"/>
          </w:tcPr>
          <w:p w:rsidR="00257EF0" w:rsidRPr="006C4A6A" w:rsidRDefault="00257EF0" w:rsidP="006C4A6A">
            <w:pPr>
              <w:pStyle w:val="ConsPlusCell"/>
              <w:jc w:val="center"/>
              <w:rPr>
                <w:rFonts w:ascii="Times New Roman" w:hAnsi="Times New Roman" w:cs="Times New Roman"/>
                <w:sz w:val="22"/>
                <w:szCs w:val="22"/>
              </w:rPr>
            </w:pPr>
            <w:r w:rsidRPr="006C4A6A">
              <w:rPr>
                <w:rFonts w:ascii="Times New Roman" w:hAnsi="Times New Roman" w:cs="Times New Roman"/>
                <w:sz w:val="22"/>
                <w:szCs w:val="22"/>
              </w:rPr>
              <w:t>2021</w:t>
            </w:r>
          </w:p>
        </w:tc>
      </w:tr>
      <w:tr w:rsidR="00257EF0" w:rsidRPr="006C4A6A" w:rsidTr="006C4A6A">
        <w:tc>
          <w:tcPr>
            <w:tcW w:w="817" w:type="dxa"/>
          </w:tcPr>
          <w:p w:rsidR="00257EF0" w:rsidRPr="006C4A6A" w:rsidRDefault="00257EF0" w:rsidP="006C4A6A">
            <w:pPr>
              <w:spacing w:after="0"/>
              <w:rPr>
                <w:rFonts w:ascii="Times New Roman" w:hAnsi="Times New Roman"/>
                <w:sz w:val="24"/>
                <w:szCs w:val="24"/>
                <w:lang w:eastAsia="ru-RU"/>
              </w:rPr>
            </w:pPr>
            <w:r w:rsidRPr="006C4A6A">
              <w:rPr>
                <w:rFonts w:ascii="Times New Roman" w:hAnsi="Times New Roman"/>
                <w:sz w:val="24"/>
                <w:szCs w:val="24"/>
                <w:lang w:eastAsia="ru-RU"/>
              </w:rPr>
              <w:t>1</w:t>
            </w:r>
          </w:p>
        </w:tc>
        <w:tc>
          <w:tcPr>
            <w:tcW w:w="6095" w:type="dxa"/>
          </w:tcPr>
          <w:p w:rsidR="00257EF0" w:rsidRPr="006C4A6A" w:rsidRDefault="00257EF0" w:rsidP="006C4A6A">
            <w:pPr>
              <w:spacing w:after="0"/>
              <w:rPr>
                <w:rFonts w:ascii="Times New Roman" w:hAnsi="Times New Roman"/>
                <w:sz w:val="24"/>
                <w:szCs w:val="24"/>
                <w:lang w:eastAsia="ru-RU"/>
              </w:rPr>
            </w:pPr>
            <w:r w:rsidRPr="006C4A6A">
              <w:rPr>
                <w:rFonts w:ascii="Times New Roman" w:hAnsi="Times New Roman"/>
                <w:color w:val="000000"/>
                <w:sz w:val="24"/>
                <w:szCs w:val="24"/>
                <w:lang w:eastAsia="ru-RU"/>
              </w:rPr>
              <w:t>Доля родителей, которых удовлетворяет качество образовательных услуг</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jc w:val="center"/>
              <w:rPr>
                <w:rFonts w:ascii="Times New Roman" w:hAnsi="Times New Roman"/>
                <w:sz w:val="24"/>
                <w:szCs w:val="24"/>
                <w:lang w:eastAsia="ru-RU"/>
              </w:rPr>
            </w:pPr>
            <w:r w:rsidRPr="006C4A6A">
              <w:rPr>
                <w:rFonts w:ascii="Times New Roman" w:hAnsi="Times New Roman"/>
                <w:sz w:val="24"/>
                <w:szCs w:val="24"/>
                <w:lang w:eastAsia="ru-RU"/>
              </w:rPr>
              <w:t>75</w:t>
            </w:r>
          </w:p>
        </w:tc>
        <w:tc>
          <w:tcPr>
            <w:tcW w:w="2410" w:type="dxa"/>
          </w:tcPr>
          <w:p w:rsidR="00257EF0" w:rsidRPr="006C4A6A" w:rsidRDefault="00257EF0" w:rsidP="006C4A6A">
            <w:pPr>
              <w:spacing w:after="0"/>
              <w:jc w:val="center"/>
              <w:rPr>
                <w:rFonts w:ascii="Times New Roman" w:hAnsi="Times New Roman"/>
                <w:sz w:val="24"/>
                <w:szCs w:val="24"/>
                <w:lang w:eastAsia="ru-RU"/>
              </w:rPr>
            </w:pPr>
            <w:r w:rsidRPr="006C4A6A">
              <w:rPr>
                <w:rFonts w:ascii="Times New Roman" w:hAnsi="Times New Roman"/>
                <w:sz w:val="24"/>
                <w:szCs w:val="24"/>
                <w:lang w:eastAsia="ru-RU"/>
              </w:rPr>
              <w:t>80</w:t>
            </w:r>
          </w:p>
        </w:tc>
        <w:tc>
          <w:tcPr>
            <w:tcW w:w="1842" w:type="dxa"/>
          </w:tcPr>
          <w:p w:rsidR="00257EF0" w:rsidRPr="006C4A6A" w:rsidRDefault="00257EF0" w:rsidP="006C4A6A">
            <w:pPr>
              <w:spacing w:after="0"/>
              <w:jc w:val="center"/>
              <w:rPr>
                <w:rFonts w:ascii="Times New Roman" w:hAnsi="Times New Roman"/>
                <w:sz w:val="24"/>
                <w:szCs w:val="24"/>
                <w:lang w:eastAsia="ru-RU"/>
              </w:rPr>
            </w:pPr>
            <w:r w:rsidRPr="006C4A6A">
              <w:rPr>
                <w:rFonts w:ascii="Times New Roman" w:hAnsi="Times New Roman"/>
                <w:sz w:val="24"/>
                <w:szCs w:val="24"/>
                <w:lang w:eastAsia="ru-RU"/>
              </w:rPr>
              <w:t>85</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2</w:t>
            </w:r>
          </w:p>
        </w:tc>
        <w:tc>
          <w:tcPr>
            <w:tcW w:w="6095"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color w:val="000000"/>
                <w:sz w:val="24"/>
                <w:szCs w:val="24"/>
                <w:lang w:eastAsia="ru-RU"/>
              </w:rPr>
              <w:t>Доля обучающихся, успешно прошедших государственную итоговую аттестацию (далее - ГИА), в общей численности обучающихся, прошедших ГИА</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3</w:t>
            </w:r>
          </w:p>
        </w:tc>
        <w:tc>
          <w:tcPr>
            <w:tcW w:w="6095"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color w:val="000000"/>
                <w:sz w:val="24"/>
                <w:szCs w:val="24"/>
                <w:lang w:eastAsia="ru-RU"/>
              </w:rPr>
              <w:t xml:space="preserve">Доля обучающихся с ОВЗ,  успешно прошедших государственную итоговую аттестацию </w:t>
            </w:r>
            <w:r w:rsidRPr="006C4A6A">
              <w:rPr>
                <w:color w:val="000000"/>
                <w:sz w:val="24"/>
                <w:szCs w:val="24"/>
                <w:lang w:eastAsia="ru-RU"/>
              </w:rPr>
              <w:t>от</w:t>
            </w:r>
            <w:r w:rsidRPr="006C4A6A">
              <w:rPr>
                <w:rFonts w:ascii="Times New Roman" w:hAnsi="Times New Roman"/>
                <w:color w:val="000000"/>
                <w:sz w:val="24"/>
                <w:szCs w:val="24"/>
                <w:lang w:eastAsia="ru-RU"/>
              </w:rPr>
              <w:t xml:space="preserve"> общей численности обучающихся</w:t>
            </w:r>
            <w:r w:rsidRPr="006C4A6A">
              <w:rPr>
                <w:color w:val="000000"/>
                <w:sz w:val="24"/>
                <w:szCs w:val="24"/>
                <w:lang w:eastAsia="ru-RU"/>
              </w:rPr>
              <w:t xml:space="preserve"> с ОВЗ,</w:t>
            </w:r>
            <w:r w:rsidRPr="006C4A6A">
              <w:rPr>
                <w:rFonts w:ascii="Times New Roman" w:hAnsi="Times New Roman"/>
                <w:color w:val="000000"/>
                <w:sz w:val="24"/>
                <w:szCs w:val="24"/>
                <w:lang w:eastAsia="ru-RU"/>
              </w:rPr>
              <w:t xml:space="preserve"> прошедших ГИА</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4</w:t>
            </w:r>
          </w:p>
        </w:tc>
        <w:tc>
          <w:tcPr>
            <w:tcW w:w="6095"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color w:val="000000"/>
                <w:sz w:val="24"/>
                <w:szCs w:val="24"/>
                <w:lang w:eastAsia="ru-RU"/>
              </w:rPr>
              <w:t>Доля обучающихся, справившихся с заданиями ВПР (по классам), в общей численности обучающихся, участвующих в ВПР</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80</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5</w:t>
            </w:r>
          </w:p>
        </w:tc>
        <w:tc>
          <w:tcPr>
            <w:tcW w:w="6095"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color w:val="000000"/>
                <w:sz w:val="24"/>
                <w:szCs w:val="24"/>
                <w:lang w:eastAsia="ru-RU"/>
              </w:rPr>
              <w:t>Доля педагогических работников, прошедших повышение квалификации по работе с детьми с ОВЗ</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75</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80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6</w:t>
            </w:r>
          </w:p>
        </w:tc>
        <w:tc>
          <w:tcPr>
            <w:tcW w:w="6095"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color w:val="000000"/>
                <w:sz w:val="24"/>
                <w:szCs w:val="24"/>
                <w:lang w:eastAsia="ru-RU"/>
              </w:rPr>
              <w:t>Доля обучающихся, успешно завершивших обучение по итогам учебного года, в общей численности обучающихся</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95</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98</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7</w:t>
            </w:r>
          </w:p>
        </w:tc>
        <w:tc>
          <w:tcPr>
            <w:tcW w:w="6095"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color w:val="000000"/>
                <w:sz w:val="24"/>
                <w:szCs w:val="24"/>
                <w:lang w:eastAsia="ru-RU"/>
              </w:rPr>
              <w:t>Доля педагогических работников, прошедших повышение квалификации по работе с детьми с девиантным поведением, социально запущенными и социально уязвимыми учащимися,в общей численности педагогических работников</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25</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100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8</w:t>
            </w:r>
          </w:p>
        </w:tc>
        <w:tc>
          <w:tcPr>
            <w:tcW w:w="6095" w:type="dxa"/>
          </w:tcPr>
          <w:p w:rsidR="00257EF0" w:rsidRPr="006C4A6A" w:rsidRDefault="00257EF0" w:rsidP="006C4A6A">
            <w:pPr>
              <w:spacing w:after="0" w:line="240" w:lineRule="auto"/>
              <w:rPr>
                <w:rFonts w:ascii="Times New Roman" w:hAnsi="Times New Roman"/>
                <w:color w:val="000000"/>
                <w:sz w:val="24"/>
                <w:szCs w:val="24"/>
                <w:lang w:eastAsia="ru-RU"/>
              </w:rPr>
            </w:pPr>
            <w:r w:rsidRPr="006C4A6A">
              <w:rPr>
                <w:rFonts w:ascii="Times New Roman" w:hAnsi="Times New Roman"/>
                <w:color w:val="000000"/>
                <w:sz w:val="24"/>
                <w:szCs w:val="24"/>
                <w:lang w:eastAsia="ru-RU"/>
              </w:rPr>
              <w:t>Доля обучающихся, вовлеченных в реализацию программ дополнительного образования детей с учетом учреждений дополнительного образования города</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40</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60</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9</w:t>
            </w:r>
          </w:p>
        </w:tc>
        <w:tc>
          <w:tcPr>
            <w:tcW w:w="6095" w:type="dxa"/>
          </w:tcPr>
          <w:p w:rsidR="00257EF0" w:rsidRPr="006C4A6A" w:rsidRDefault="00257EF0" w:rsidP="006C4A6A">
            <w:pPr>
              <w:spacing w:after="0" w:line="240" w:lineRule="auto"/>
              <w:rPr>
                <w:rFonts w:ascii="Times New Roman" w:hAnsi="Times New Roman"/>
                <w:color w:val="000000"/>
                <w:sz w:val="24"/>
                <w:szCs w:val="24"/>
                <w:lang w:eastAsia="ru-RU"/>
              </w:rPr>
            </w:pPr>
            <w:r w:rsidRPr="006C4A6A">
              <w:rPr>
                <w:rFonts w:ascii="Times New Roman" w:hAnsi="Times New Roman"/>
                <w:color w:val="000000"/>
                <w:sz w:val="24"/>
                <w:szCs w:val="24"/>
                <w:lang w:eastAsia="ru-RU"/>
              </w:rPr>
              <w:t>Доля обучающихся, являющихся участниками предметных олимпиад муниципального этапа Всероссийской олимпиады школьников</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12</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15</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18</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10</w:t>
            </w:r>
          </w:p>
        </w:tc>
        <w:tc>
          <w:tcPr>
            <w:tcW w:w="6095" w:type="dxa"/>
          </w:tcPr>
          <w:p w:rsidR="00257EF0" w:rsidRPr="006C4A6A" w:rsidRDefault="00257EF0" w:rsidP="006C4A6A">
            <w:pPr>
              <w:spacing w:after="0" w:line="240" w:lineRule="auto"/>
              <w:rPr>
                <w:rFonts w:ascii="Times New Roman" w:hAnsi="Times New Roman"/>
                <w:color w:val="000000"/>
                <w:sz w:val="24"/>
                <w:szCs w:val="24"/>
                <w:lang w:eastAsia="ru-RU"/>
              </w:rPr>
            </w:pPr>
            <w:r w:rsidRPr="006C4A6A">
              <w:rPr>
                <w:rFonts w:ascii="Times New Roman" w:hAnsi="Times New Roman"/>
                <w:color w:val="000000"/>
                <w:sz w:val="24"/>
                <w:szCs w:val="24"/>
                <w:lang w:eastAsia="ru-RU"/>
              </w:rPr>
              <w:t>Доля обучающихся - призеров муниципального этапа Всероссийской олимпиады школьников от общего числа участников муниципального этапа</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3</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5</w:t>
            </w:r>
          </w:p>
        </w:tc>
      </w:tr>
      <w:tr w:rsidR="00257EF0" w:rsidRPr="006C4A6A" w:rsidTr="006C4A6A">
        <w:tc>
          <w:tcPr>
            <w:tcW w:w="817" w:type="dxa"/>
          </w:tcPr>
          <w:p w:rsidR="00257EF0" w:rsidRPr="006C4A6A" w:rsidRDefault="00257EF0" w:rsidP="006C4A6A">
            <w:pPr>
              <w:spacing w:after="0" w:line="240" w:lineRule="auto"/>
              <w:rPr>
                <w:rFonts w:ascii="Times New Roman" w:hAnsi="Times New Roman"/>
                <w:sz w:val="24"/>
                <w:szCs w:val="24"/>
                <w:lang w:eastAsia="ru-RU"/>
              </w:rPr>
            </w:pPr>
            <w:r w:rsidRPr="006C4A6A">
              <w:rPr>
                <w:rFonts w:ascii="Times New Roman" w:hAnsi="Times New Roman"/>
                <w:sz w:val="24"/>
                <w:szCs w:val="24"/>
                <w:lang w:eastAsia="ru-RU"/>
              </w:rPr>
              <w:t>11</w:t>
            </w:r>
          </w:p>
        </w:tc>
        <w:tc>
          <w:tcPr>
            <w:tcW w:w="6095" w:type="dxa"/>
          </w:tcPr>
          <w:p w:rsidR="00257EF0" w:rsidRPr="006C4A6A" w:rsidRDefault="00257EF0" w:rsidP="006C4A6A">
            <w:pPr>
              <w:spacing w:after="0" w:line="240" w:lineRule="auto"/>
              <w:rPr>
                <w:rFonts w:ascii="Times New Roman" w:hAnsi="Times New Roman"/>
                <w:color w:val="000000"/>
                <w:sz w:val="24"/>
                <w:szCs w:val="24"/>
                <w:lang w:eastAsia="ru-RU"/>
              </w:rPr>
            </w:pPr>
            <w:r w:rsidRPr="006C4A6A">
              <w:rPr>
                <w:rFonts w:ascii="Times New Roman" w:hAnsi="Times New Roman"/>
                <w:color w:val="000000"/>
                <w:sz w:val="24"/>
                <w:szCs w:val="24"/>
                <w:lang w:eastAsia="ru-RU"/>
              </w:rPr>
              <w:t>Доля обучающихся, удовлетворенных комфортностью образовательной среды</w:t>
            </w:r>
          </w:p>
        </w:tc>
        <w:tc>
          <w:tcPr>
            <w:tcW w:w="141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w:t>
            </w:r>
          </w:p>
        </w:tc>
        <w:tc>
          <w:tcPr>
            <w:tcW w:w="2268"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65</w:t>
            </w:r>
          </w:p>
        </w:tc>
        <w:tc>
          <w:tcPr>
            <w:tcW w:w="2410"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70</w:t>
            </w:r>
          </w:p>
        </w:tc>
        <w:tc>
          <w:tcPr>
            <w:tcW w:w="1842" w:type="dxa"/>
          </w:tcPr>
          <w:p w:rsidR="00257EF0" w:rsidRPr="006C4A6A" w:rsidRDefault="00257EF0" w:rsidP="006C4A6A">
            <w:pPr>
              <w:spacing w:after="0" w:line="240" w:lineRule="auto"/>
              <w:jc w:val="center"/>
              <w:rPr>
                <w:rFonts w:ascii="Times New Roman" w:hAnsi="Times New Roman"/>
                <w:sz w:val="24"/>
                <w:szCs w:val="24"/>
                <w:lang w:eastAsia="ru-RU"/>
              </w:rPr>
            </w:pPr>
            <w:r w:rsidRPr="006C4A6A">
              <w:rPr>
                <w:rFonts w:ascii="Times New Roman" w:hAnsi="Times New Roman"/>
                <w:sz w:val="24"/>
                <w:szCs w:val="24"/>
                <w:lang w:eastAsia="ru-RU"/>
              </w:rPr>
              <w:t>80</w:t>
            </w:r>
          </w:p>
        </w:tc>
      </w:tr>
    </w:tbl>
    <w:p w:rsidR="00257EF0" w:rsidRDefault="00257EF0" w:rsidP="00887CCB">
      <w:pPr>
        <w:spacing w:after="0"/>
        <w:ind w:firstLine="709"/>
        <w:jc w:val="both"/>
        <w:rPr>
          <w:rFonts w:ascii="Times New Roman" w:hAnsi="Times New Roman"/>
          <w:sz w:val="24"/>
          <w:szCs w:val="24"/>
        </w:rPr>
      </w:pPr>
    </w:p>
    <w:p w:rsidR="00257EF0" w:rsidRDefault="00257EF0" w:rsidP="006C6F2B">
      <w:pPr>
        <w:pStyle w:val="ListParagraph"/>
        <w:spacing w:after="0" w:line="240" w:lineRule="auto"/>
        <w:rPr>
          <w:rFonts w:ascii="Times New Roman" w:hAnsi="Times New Roman"/>
          <w:b/>
          <w:sz w:val="28"/>
          <w:szCs w:val="28"/>
        </w:rPr>
      </w:pPr>
    </w:p>
    <w:p w:rsidR="00257EF0" w:rsidRDefault="00257EF0" w:rsidP="006C6F2B">
      <w:pPr>
        <w:pStyle w:val="ListParagraph"/>
        <w:spacing w:after="0" w:line="240" w:lineRule="auto"/>
        <w:rPr>
          <w:rFonts w:ascii="Times New Roman" w:hAnsi="Times New Roman"/>
          <w:b/>
          <w:sz w:val="28"/>
          <w:szCs w:val="28"/>
        </w:rPr>
      </w:pPr>
    </w:p>
    <w:p w:rsidR="00257EF0" w:rsidRDefault="00257EF0" w:rsidP="006C6F2B">
      <w:pPr>
        <w:pStyle w:val="ListParagraph"/>
        <w:spacing w:after="0" w:line="240" w:lineRule="auto"/>
        <w:rPr>
          <w:rFonts w:ascii="Times New Roman" w:hAnsi="Times New Roman"/>
          <w:b/>
          <w:sz w:val="28"/>
          <w:szCs w:val="28"/>
        </w:rPr>
      </w:pPr>
    </w:p>
    <w:p w:rsidR="00257EF0" w:rsidRDefault="00257EF0" w:rsidP="006C6F2B">
      <w:pPr>
        <w:pStyle w:val="ListParagraph"/>
        <w:spacing w:after="0" w:line="240" w:lineRule="auto"/>
        <w:rPr>
          <w:rFonts w:ascii="Times New Roman" w:hAnsi="Times New Roman"/>
          <w:b/>
          <w:sz w:val="28"/>
          <w:szCs w:val="28"/>
        </w:rPr>
      </w:pPr>
    </w:p>
    <w:sectPr w:rsidR="00257EF0" w:rsidSect="00DA248B">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170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F0" w:rsidRDefault="00257EF0" w:rsidP="00491D21">
      <w:pPr>
        <w:spacing w:after="0" w:line="240" w:lineRule="auto"/>
      </w:pPr>
      <w:r>
        <w:separator/>
      </w:r>
    </w:p>
  </w:endnote>
  <w:endnote w:type="continuationSeparator" w:id="1">
    <w:p w:rsidR="00257EF0" w:rsidRDefault="00257EF0" w:rsidP="00491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F0" w:rsidRDefault="00257EF0" w:rsidP="00B75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7EF0" w:rsidRDefault="00257EF0" w:rsidP="00DA24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F0" w:rsidRDefault="00257EF0" w:rsidP="00B75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57EF0" w:rsidRDefault="00257EF0" w:rsidP="00DA248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F0" w:rsidRDefault="00257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F0" w:rsidRDefault="00257EF0" w:rsidP="00491D21">
      <w:pPr>
        <w:spacing w:after="0" w:line="240" w:lineRule="auto"/>
      </w:pPr>
      <w:r>
        <w:separator/>
      </w:r>
    </w:p>
  </w:footnote>
  <w:footnote w:type="continuationSeparator" w:id="1">
    <w:p w:rsidR="00257EF0" w:rsidRDefault="00257EF0" w:rsidP="00491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F0" w:rsidRDefault="00257E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F0" w:rsidRDefault="00257E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F0" w:rsidRDefault="00257E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F0B"/>
    <w:multiLevelType w:val="hybridMultilevel"/>
    <w:tmpl w:val="F3F8F848"/>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91694"/>
    <w:multiLevelType w:val="hybridMultilevel"/>
    <w:tmpl w:val="2CCC049C"/>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E1A41"/>
    <w:multiLevelType w:val="hybridMultilevel"/>
    <w:tmpl w:val="0BA4CE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FF13EF"/>
    <w:multiLevelType w:val="hybridMultilevel"/>
    <w:tmpl w:val="E4E0F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804DF"/>
    <w:multiLevelType w:val="hybridMultilevel"/>
    <w:tmpl w:val="1554B7F2"/>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07D91"/>
    <w:multiLevelType w:val="hybridMultilevel"/>
    <w:tmpl w:val="AFE0A72A"/>
    <w:lvl w:ilvl="0" w:tplc="7812BD3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386CA1"/>
    <w:multiLevelType w:val="hybridMultilevel"/>
    <w:tmpl w:val="C1F8CD00"/>
    <w:lvl w:ilvl="0" w:tplc="ECA40248">
      <w:start w:val="8"/>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5C05D3"/>
    <w:multiLevelType w:val="hybridMultilevel"/>
    <w:tmpl w:val="200E221A"/>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E876DE"/>
    <w:multiLevelType w:val="hybridMultilevel"/>
    <w:tmpl w:val="C61E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45E6B"/>
    <w:multiLevelType w:val="multilevel"/>
    <w:tmpl w:val="EB3AA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9662C9A"/>
    <w:multiLevelType w:val="hybridMultilevel"/>
    <w:tmpl w:val="8B920686"/>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B96D8A"/>
    <w:multiLevelType w:val="hybridMultilevel"/>
    <w:tmpl w:val="46045ECE"/>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145A95"/>
    <w:multiLevelType w:val="hybridMultilevel"/>
    <w:tmpl w:val="6540C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14B20E4"/>
    <w:multiLevelType w:val="hybridMultilevel"/>
    <w:tmpl w:val="98DA6DF4"/>
    <w:lvl w:ilvl="0" w:tplc="A184DACA">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9E1130"/>
    <w:multiLevelType w:val="multilevel"/>
    <w:tmpl w:val="3026A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68E08CF"/>
    <w:multiLevelType w:val="hybridMultilevel"/>
    <w:tmpl w:val="3F50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94562"/>
    <w:multiLevelType w:val="hybridMultilevel"/>
    <w:tmpl w:val="EFFE9AD2"/>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E69F8"/>
    <w:multiLevelType w:val="hybridMultilevel"/>
    <w:tmpl w:val="3E825CB8"/>
    <w:lvl w:ilvl="0" w:tplc="4EDE006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3C015B"/>
    <w:multiLevelType w:val="hybridMultilevel"/>
    <w:tmpl w:val="8B548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BC3362"/>
    <w:multiLevelType w:val="hybridMultilevel"/>
    <w:tmpl w:val="2B9EC2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F8369A"/>
    <w:multiLevelType w:val="hybridMultilevel"/>
    <w:tmpl w:val="DD2ED26E"/>
    <w:lvl w:ilvl="0" w:tplc="8050F7DE">
      <w:start w:val="1"/>
      <w:numFmt w:val="decimal"/>
      <w:lvlText w:val="%1."/>
      <w:lvlJc w:val="left"/>
      <w:pPr>
        <w:ind w:left="720" w:hanging="360"/>
      </w:pPr>
      <w:rPr>
        <w:rFonts w:cs="Times New Roman" w:hint="default"/>
        <w:b/>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A55002"/>
    <w:multiLevelType w:val="hybridMultilevel"/>
    <w:tmpl w:val="05749F36"/>
    <w:lvl w:ilvl="0" w:tplc="E838379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1A1510"/>
    <w:multiLevelType w:val="hybridMultilevel"/>
    <w:tmpl w:val="8C10C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36A6CE1"/>
    <w:multiLevelType w:val="multilevel"/>
    <w:tmpl w:val="9AB8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39F76FA"/>
    <w:multiLevelType w:val="hybridMultilevel"/>
    <w:tmpl w:val="DA7C7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4C483C"/>
    <w:multiLevelType w:val="hybridMultilevel"/>
    <w:tmpl w:val="D458DC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7610C93"/>
    <w:multiLevelType w:val="hybridMultilevel"/>
    <w:tmpl w:val="974EF2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F2B64E9"/>
    <w:multiLevelType w:val="hybridMultilevel"/>
    <w:tmpl w:val="171CD8BA"/>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6"/>
  </w:num>
  <w:num w:numId="5">
    <w:abstractNumId w:val="22"/>
  </w:num>
  <w:num w:numId="6">
    <w:abstractNumId w:val="18"/>
  </w:num>
  <w:num w:numId="7">
    <w:abstractNumId w:val="8"/>
  </w:num>
  <w:num w:numId="8">
    <w:abstractNumId w:val="3"/>
  </w:num>
  <w:num w:numId="9">
    <w:abstractNumId w:val="15"/>
  </w:num>
  <w:num w:numId="10">
    <w:abstractNumId w:val="2"/>
  </w:num>
  <w:num w:numId="11">
    <w:abstractNumId w:val="14"/>
  </w:num>
  <w:num w:numId="12">
    <w:abstractNumId w:val="9"/>
  </w:num>
  <w:num w:numId="13">
    <w:abstractNumId w:val="23"/>
  </w:num>
  <w:num w:numId="14">
    <w:abstractNumId w:val="25"/>
  </w:num>
  <w:num w:numId="15">
    <w:abstractNumId w:val="24"/>
  </w:num>
  <w:num w:numId="16">
    <w:abstractNumId w:val="13"/>
  </w:num>
  <w:num w:numId="17">
    <w:abstractNumId w:val="5"/>
  </w:num>
  <w:num w:numId="18">
    <w:abstractNumId w:val="7"/>
  </w:num>
  <w:num w:numId="19">
    <w:abstractNumId w:val="10"/>
  </w:num>
  <w:num w:numId="20">
    <w:abstractNumId w:val="0"/>
  </w:num>
  <w:num w:numId="21">
    <w:abstractNumId w:val="16"/>
  </w:num>
  <w:num w:numId="22">
    <w:abstractNumId w:val="17"/>
  </w:num>
  <w:num w:numId="23">
    <w:abstractNumId w:val="11"/>
  </w:num>
  <w:num w:numId="24">
    <w:abstractNumId w:val="4"/>
  </w:num>
  <w:num w:numId="25">
    <w:abstractNumId w:val="27"/>
  </w:num>
  <w:num w:numId="26">
    <w:abstractNumId w:val="6"/>
  </w:num>
  <w:num w:numId="27">
    <w:abstractNumId w:val="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916"/>
    <w:rsid w:val="00002E40"/>
    <w:rsid w:val="00047F02"/>
    <w:rsid w:val="00057406"/>
    <w:rsid w:val="000A7751"/>
    <w:rsid w:val="000D7545"/>
    <w:rsid w:val="000E77EB"/>
    <w:rsid w:val="001036E1"/>
    <w:rsid w:val="00103E81"/>
    <w:rsid w:val="00146361"/>
    <w:rsid w:val="00174354"/>
    <w:rsid w:val="001848F8"/>
    <w:rsid w:val="001A1880"/>
    <w:rsid w:val="002322EC"/>
    <w:rsid w:val="0024120E"/>
    <w:rsid w:val="00257EF0"/>
    <w:rsid w:val="00275C05"/>
    <w:rsid w:val="002A128D"/>
    <w:rsid w:val="002C47E8"/>
    <w:rsid w:val="002E648A"/>
    <w:rsid w:val="002F71B3"/>
    <w:rsid w:val="002F7BD6"/>
    <w:rsid w:val="00343E66"/>
    <w:rsid w:val="0036267F"/>
    <w:rsid w:val="00363ED5"/>
    <w:rsid w:val="00370DCE"/>
    <w:rsid w:val="003C07CA"/>
    <w:rsid w:val="003E7402"/>
    <w:rsid w:val="004416F2"/>
    <w:rsid w:val="00446E06"/>
    <w:rsid w:val="00474C3E"/>
    <w:rsid w:val="00491D21"/>
    <w:rsid w:val="004A5D86"/>
    <w:rsid w:val="004B3079"/>
    <w:rsid w:val="004B7D26"/>
    <w:rsid w:val="004B7FDB"/>
    <w:rsid w:val="004C02BF"/>
    <w:rsid w:val="004D4A98"/>
    <w:rsid w:val="004D5F6A"/>
    <w:rsid w:val="00563D37"/>
    <w:rsid w:val="00594A8A"/>
    <w:rsid w:val="005D1FC7"/>
    <w:rsid w:val="005E2B0E"/>
    <w:rsid w:val="005E6D4F"/>
    <w:rsid w:val="00603B78"/>
    <w:rsid w:val="00673393"/>
    <w:rsid w:val="0068283F"/>
    <w:rsid w:val="006A4C0B"/>
    <w:rsid w:val="006C4A6A"/>
    <w:rsid w:val="006C6F2B"/>
    <w:rsid w:val="006E2327"/>
    <w:rsid w:val="007327CE"/>
    <w:rsid w:val="00734EAC"/>
    <w:rsid w:val="00742081"/>
    <w:rsid w:val="00785B29"/>
    <w:rsid w:val="00792E4B"/>
    <w:rsid w:val="007A4EA0"/>
    <w:rsid w:val="007D06D0"/>
    <w:rsid w:val="008259B9"/>
    <w:rsid w:val="00851585"/>
    <w:rsid w:val="00887CCB"/>
    <w:rsid w:val="00920983"/>
    <w:rsid w:val="0094228D"/>
    <w:rsid w:val="00967FF5"/>
    <w:rsid w:val="00990916"/>
    <w:rsid w:val="009974EA"/>
    <w:rsid w:val="009A28A0"/>
    <w:rsid w:val="009A66E5"/>
    <w:rsid w:val="009B5B82"/>
    <w:rsid w:val="009C1C2D"/>
    <w:rsid w:val="009C226C"/>
    <w:rsid w:val="009E2514"/>
    <w:rsid w:val="009E5BFF"/>
    <w:rsid w:val="00A120BF"/>
    <w:rsid w:val="00A337EA"/>
    <w:rsid w:val="00A41683"/>
    <w:rsid w:val="00A42BFD"/>
    <w:rsid w:val="00A43DAC"/>
    <w:rsid w:val="00A960A2"/>
    <w:rsid w:val="00AF63E3"/>
    <w:rsid w:val="00B6537C"/>
    <w:rsid w:val="00B70FA3"/>
    <w:rsid w:val="00B7585B"/>
    <w:rsid w:val="00B812EF"/>
    <w:rsid w:val="00BA1C85"/>
    <w:rsid w:val="00BE7A77"/>
    <w:rsid w:val="00C0357E"/>
    <w:rsid w:val="00C130A1"/>
    <w:rsid w:val="00C15234"/>
    <w:rsid w:val="00C16A6A"/>
    <w:rsid w:val="00C47932"/>
    <w:rsid w:val="00D1690D"/>
    <w:rsid w:val="00D975FA"/>
    <w:rsid w:val="00DA248B"/>
    <w:rsid w:val="00DB6126"/>
    <w:rsid w:val="00DD3FAB"/>
    <w:rsid w:val="00DD41D8"/>
    <w:rsid w:val="00E035C0"/>
    <w:rsid w:val="00E0364E"/>
    <w:rsid w:val="00E149E5"/>
    <w:rsid w:val="00E25918"/>
    <w:rsid w:val="00E43A97"/>
    <w:rsid w:val="00E47600"/>
    <w:rsid w:val="00E57EF6"/>
    <w:rsid w:val="00E762EC"/>
    <w:rsid w:val="00E863A8"/>
    <w:rsid w:val="00E963F9"/>
    <w:rsid w:val="00ED39C3"/>
    <w:rsid w:val="00EE2013"/>
    <w:rsid w:val="00EF212D"/>
    <w:rsid w:val="00F24ABD"/>
    <w:rsid w:val="00F864DC"/>
    <w:rsid w:val="00FB6B53"/>
    <w:rsid w:val="00FC435B"/>
    <w:rsid w:val="00FD7F5A"/>
    <w:rsid w:val="00FE377A"/>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909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322EC"/>
    <w:pPr>
      <w:ind w:left="720"/>
      <w:contextualSpacing/>
    </w:pPr>
  </w:style>
  <w:style w:type="paragraph" w:styleId="NormalWeb">
    <w:name w:val="Normal (Web)"/>
    <w:basedOn w:val="Normal"/>
    <w:uiPriority w:val="99"/>
    <w:rsid w:val="007327CE"/>
    <w:rPr>
      <w:rFonts w:ascii="Times New Roman" w:eastAsia="Times New Roman" w:hAnsi="Times New Roman"/>
      <w:sz w:val="24"/>
      <w:szCs w:val="24"/>
      <w:lang w:eastAsia="ru-RU"/>
    </w:rPr>
  </w:style>
  <w:style w:type="paragraph" w:styleId="Title">
    <w:name w:val="Title"/>
    <w:basedOn w:val="Normal"/>
    <w:link w:val="TitleChar"/>
    <w:uiPriority w:val="99"/>
    <w:qFormat/>
    <w:rsid w:val="005E2B0E"/>
    <w:pPr>
      <w:spacing w:after="0" w:line="360" w:lineRule="auto"/>
      <w:jc w:val="center"/>
    </w:pPr>
    <w:rPr>
      <w:rFonts w:ascii="Times New Roman" w:eastAsia="Times New Roman" w:hAnsi="Times New Roman"/>
      <w:sz w:val="28"/>
      <w:szCs w:val="28"/>
      <w:lang w:eastAsia="zh-CN"/>
    </w:rPr>
  </w:style>
  <w:style w:type="character" w:customStyle="1" w:styleId="TitleChar">
    <w:name w:val="Title Char"/>
    <w:basedOn w:val="DefaultParagraphFont"/>
    <w:link w:val="Title"/>
    <w:uiPriority w:val="99"/>
    <w:locked/>
    <w:rsid w:val="005E2B0E"/>
    <w:rPr>
      <w:rFonts w:ascii="Times New Roman" w:hAnsi="Times New Roman" w:cs="Times New Roman"/>
      <w:sz w:val="28"/>
      <w:szCs w:val="28"/>
      <w:lang w:eastAsia="zh-CN"/>
    </w:rPr>
  </w:style>
  <w:style w:type="paragraph" w:styleId="Header">
    <w:name w:val="header"/>
    <w:basedOn w:val="Normal"/>
    <w:link w:val="HeaderChar"/>
    <w:uiPriority w:val="99"/>
    <w:semiHidden/>
    <w:rsid w:val="00491D2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91D21"/>
    <w:rPr>
      <w:rFonts w:cs="Times New Roman"/>
    </w:rPr>
  </w:style>
  <w:style w:type="paragraph" w:styleId="Footer">
    <w:name w:val="footer"/>
    <w:basedOn w:val="Normal"/>
    <w:link w:val="FooterChar"/>
    <w:uiPriority w:val="99"/>
    <w:semiHidden/>
    <w:rsid w:val="00491D2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91D21"/>
    <w:rPr>
      <w:rFonts w:cs="Times New Roman"/>
    </w:rPr>
  </w:style>
  <w:style w:type="paragraph" w:styleId="NoSpacing">
    <w:name w:val="No Spacing"/>
    <w:uiPriority w:val="99"/>
    <w:qFormat/>
    <w:rsid w:val="00103E81"/>
    <w:rPr>
      <w:rFonts w:eastAsia="Times New Roman"/>
    </w:rPr>
  </w:style>
  <w:style w:type="paragraph" w:customStyle="1" w:styleId="Default">
    <w:name w:val="Default"/>
    <w:uiPriority w:val="99"/>
    <w:rsid w:val="006C6F2B"/>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uiPriority w:val="99"/>
    <w:rsid w:val="00887CCB"/>
    <w:pPr>
      <w:widowControl w:val="0"/>
      <w:autoSpaceDE w:val="0"/>
      <w:autoSpaceDN w:val="0"/>
      <w:adjustRightInd w:val="0"/>
    </w:pPr>
    <w:rPr>
      <w:rFonts w:ascii="Arial" w:hAnsi="Arial" w:cs="Arial"/>
      <w:sz w:val="20"/>
      <w:szCs w:val="20"/>
    </w:rPr>
  </w:style>
  <w:style w:type="character" w:styleId="PageNumber">
    <w:name w:val="page number"/>
    <w:basedOn w:val="DefaultParagraphFont"/>
    <w:uiPriority w:val="99"/>
    <w:rsid w:val="00DA248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854</TotalTime>
  <Pages>24</Pages>
  <Words>5864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41</cp:revision>
  <cp:lastPrinted>2019-01-17T08:10:00Z</cp:lastPrinted>
  <dcterms:created xsi:type="dcterms:W3CDTF">2019-01-16T03:45:00Z</dcterms:created>
  <dcterms:modified xsi:type="dcterms:W3CDTF">2019-06-28T10:14:00Z</dcterms:modified>
</cp:coreProperties>
</file>