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DC" w:rsidRDefault="00713ACE" w:rsidP="00EA03DC">
      <w:pPr>
        <w:ind w:right="-1" w:firstLine="567"/>
        <w:jc w:val="both"/>
        <w:rPr>
          <w:b/>
          <w:sz w:val="20"/>
          <w:szCs w:val="20"/>
          <w:u w:val="single"/>
        </w:rPr>
      </w:pPr>
      <w:r w:rsidRPr="00925BD9">
        <w:rPr>
          <w:sz w:val="20"/>
          <w:szCs w:val="20"/>
        </w:rPr>
        <w:t xml:space="preserve">В целях </w:t>
      </w:r>
      <w:r w:rsidR="001D4257" w:rsidRPr="00925BD9">
        <w:rPr>
          <w:sz w:val="20"/>
          <w:szCs w:val="20"/>
        </w:rPr>
        <w:t>недопущения</w:t>
      </w:r>
      <w:r w:rsidRPr="00925BD9">
        <w:rPr>
          <w:sz w:val="20"/>
          <w:szCs w:val="20"/>
        </w:rPr>
        <w:t xml:space="preserve"> чрезвычайных ситуаций при использовании </w:t>
      </w:r>
      <w:r w:rsidR="002C6CAB" w:rsidRPr="002C6CAB">
        <w:rPr>
          <w:sz w:val="20"/>
          <w:szCs w:val="20"/>
        </w:rPr>
        <w:t>гражданами бытовых пиротехнических изделий</w:t>
      </w:r>
      <w:r w:rsidR="001D4257" w:rsidRPr="00925BD9">
        <w:rPr>
          <w:sz w:val="20"/>
          <w:szCs w:val="20"/>
        </w:rPr>
        <w:t xml:space="preserve"> Вам необходимо</w:t>
      </w:r>
      <w:r w:rsidR="005B4D17" w:rsidRPr="00925BD9">
        <w:rPr>
          <w:sz w:val="20"/>
          <w:szCs w:val="20"/>
        </w:rPr>
        <w:t xml:space="preserve"> строго выполнять </w:t>
      </w:r>
      <w:r w:rsidR="00EB0133" w:rsidRPr="00EB0133">
        <w:rPr>
          <w:sz w:val="20"/>
          <w:szCs w:val="20"/>
        </w:rPr>
        <w:t>ИНСТРУКЦИ</w:t>
      </w:r>
      <w:r w:rsidR="00EB0133">
        <w:rPr>
          <w:sz w:val="20"/>
          <w:szCs w:val="20"/>
        </w:rPr>
        <w:t>Ю</w:t>
      </w:r>
      <w:r w:rsidR="00EB0133" w:rsidRPr="00EB0133">
        <w:rPr>
          <w:sz w:val="20"/>
          <w:szCs w:val="20"/>
        </w:rPr>
        <w:t xml:space="preserve"> ПО ПРИМЕНЕНИЮ ГРАЖДАНАМИ БЫТОВЫХ ПИРОТЕХНИЧЕСКИХ ИЗДЕЛИЙ</w:t>
      </w:r>
      <w:r w:rsidR="00EA03DC">
        <w:rPr>
          <w:sz w:val="20"/>
          <w:szCs w:val="20"/>
        </w:rPr>
        <w:t>.</w:t>
      </w:r>
      <w:r w:rsidR="00EA03DC" w:rsidRPr="00EA03DC">
        <w:rPr>
          <w:b/>
          <w:sz w:val="20"/>
          <w:szCs w:val="20"/>
          <w:u w:val="single"/>
        </w:rPr>
        <w:t xml:space="preserve"> </w:t>
      </w:r>
    </w:p>
    <w:p w:rsidR="00F544FE" w:rsidRPr="00925BD9" w:rsidRDefault="00EA03DC" w:rsidP="00B27DDE">
      <w:pPr>
        <w:ind w:right="-1" w:firstLine="567"/>
        <w:jc w:val="center"/>
        <w:rPr>
          <w:sz w:val="20"/>
          <w:szCs w:val="20"/>
        </w:rPr>
      </w:pPr>
      <w:r w:rsidRPr="002C6CAB">
        <w:rPr>
          <w:b/>
          <w:sz w:val="20"/>
          <w:szCs w:val="20"/>
          <w:u w:val="single"/>
        </w:rPr>
        <w:t>ИНСТРУКЦИЯ</w:t>
      </w:r>
      <w:r>
        <w:rPr>
          <w:b/>
          <w:sz w:val="20"/>
          <w:szCs w:val="20"/>
          <w:u w:val="single"/>
        </w:rPr>
        <w:t xml:space="preserve"> </w:t>
      </w:r>
      <w:r w:rsidRPr="002C6CAB">
        <w:rPr>
          <w:b/>
          <w:sz w:val="20"/>
          <w:szCs w:val="20"/>
          <w:u w:val="single"/>
        </w:rPr>
        <w:t>ПО ПРИМЕНЕНИЮ ГРАЖДАНАМИ БЫТОВЫХ ПИРОТЕХНИЧЕСКИХ ИЗДЕЛИЙ</w:t>
      </w:r>
      <w:r w:rsidR="00B27DDE">
        <w:rPr>
          <w:b/>
          <w:sz w:val="20"/>
          <w:szCs w:val="20"/>
          <w:u w:val="single"/>
        </w:rPr>
        <w:t>.</w:t>
      </w:r>
    </w:p>
    <w:p w:rsidR="002C6CAB" w:rsidRPr="002C6CAB" w:rsidRDefault="002C6CAB" w:rsidP="00B27DDE">
      <w:pPr>
        <w:ind w:firstLine="567"/>
        <w:jc w:val="both"/>
        <w:rPr>
          <w:sz w:val="20"/>
          <w:szCs w:val="20"/>
        </w:rPr>
      </w:pPr>
      <w:r w:rsidRPr="002C6CAB">
        <w:rPr>
          <w:sz w:val="20"/>
          <w:szCs w:val="20"/>
        </w:rPr>
        <w:t>Пиротехнические изделия 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2C6CAB" w:rsidRPr="002C6CAB" w:rsidRDefault="002C6CAB" w:rsidP="002C6CAB">
      <w:pPr>
        <w:jc w:val="both"/>
        <w:rPr>
          <w:sz w:val="20"/>
          <w:szCs w:val="20"/>
        </w:rPr>
      </w:pPr>
      <w:r w:rsidRPr="002C6CAB">
        <w:rPr>
          <w:sz w:val="20"/>
          <w:szCs w:val="20"/>
        </w:rPr>
        <w:tab/>
        <w:t>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продажи. Не покупайте фейерверки в не регламентированных для этих целей местах (это могут быть рынки, киоски и иные торговые точки) или</w:t>
      </w:r>
      <w:r>
        <w:rPr>
          <w:sz w:val="20"/>
          <w:szCs w:val="20"/>
        </w:rPr>
        <w:t xml:space="preserve"> </w:t>
      </w:r>
      <w:r w:rsidRPr="002C6CAB">
        <w:rPr>
          <w:sz w:val="20"/>
          <w:szCs w:val="20"/>
        </w:rPr>
        <w:t>у «знакомых», поскольку скорее всего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</w:t>
      </w:r>
      <w:r>
        <w:rPr>
          <w:sz w:val="20"/>
          <w:szCs w:val="20"/>
        </w:rPr>
        <w:t xml:space="preserve">ста, разрывы. Покупая фейерверк </w:t>
      </w:r>
      <w:r w:rsidRPr="002C6CAB">
        <w:rPr>
          <w:sz w:val="20"/>
          <w:szCs w:val="20"/>
        </w:rPr>
        <w:t>с товарным знаком, Вы действительно приобретете качественное изделие, поскольку каждый изготовитель дорожит своим добрым именем.</w:t>
      </w:r>
    </w:p>
    <w:p w:rsidR="002C6CAB" w:rsidRPr="002C6CAB" w:rsidRDefault="002C6CAB" w:rsidP="002C6CAB">
      <w:pPr>
        <w:jc w:val="both"/>
        <w:rPr>
          <w:sz w:val="20"/>
          <w:szCs w:val="20"/>
        </w:rPr>
      </w:pPr>
      <w:r w:rsidRPr="002C6CAB">
        <w:rPr>
          <w:sz w:val="20"/>
          <w:szCs w:val="20"/>
        </w:rPr>
        <w:tab/>
        <w:t>Фейерверки храните в сухом месте, в оригинальной упаковке. Запрещено хранить пиротехнические изделия во влажн</w:t>
      </w:r>
      <w:r>
        <w:rPr>
          <w:sz w:val="20"/>
          <w:szCs w:val="20"/>
        </w:rPr>
        <w:t xml:space="preserve">ом или в очень сухом помещении </w:t>
      </w:r>
      <w:r w:rsidRPr="002C6CAB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2C6CAB">
        <w:rPr>
          <w:sz w:val="20"/>
          <w:szCs w:val="20"/>
        </w:rPr>
        <w:t>высокой температурой воздуха (более 30°С) вблизи от легковоспламеняющихся предметов и веществ, а так же вблизи обогревательных приборов. Не носите их в кармане. Не возите в автомобиле. Не храните фейерверки возле горючих и легко воспламеняемых материалов. Храните фейерверки в не доступных для детей местах.</w:t>
      </w:r>
      <w:r w:rsidRPr="002C6CAB">
        <w:rPr>
          <w:color w:val="808080"/>
          <w:sz w:val="20"/>
          <w:szCs w:val="20"/>
        </w:rPr>
        <w:t xml:space="preserve"> </w:t>
      </w:r>
      <w:r w:rsidRPr="002C6CAB">
        <w:rPr>
          <w:sz w:val="20"/>
          <w:szCs w:val="20"/>
        </w:rPr>
        <w:t>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 отопительных приборах  (батареи отопления, рефлектора, бытовые обогреватели и т.п.) и используя нагревательные приборы (строительные и бытовые фены, паяльные лампы и т.п.).</w:t>
      </w:r>
    </w:p>
    <w:p w:rsidR="002C6CAB" w:rsidRPr="002C6CAB" w:rsidRDefault="002C6CAB" w:rsidP="002C6CAB">
      <w:pPr>
        <w:pStyle w:val="a6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ab/>
        <w:t>Задача запускающего - провести фейерверк безопасно для себя и зрителей.</w:t>
      </w:r>
    </w:p>
    <w:p w:rsidR="002C6CAB" w:rsidRPr="002C6CAB" w:rsidRDefault="002C6CAB" w:rsidP="002C6CAB">
      <w:pPr>
        <w:jc w:val="center"/>
        <w:rPr>
          <w:sz w:val="20"/>
          <w:szCs w:val="20"/>
        </w:rPr>
      </w:pPr>
      <w:r w:rsidRPr="002C6CAB">
        <w:rPr>
          <w:b/>
          <w:bCs/>
          <w:sz w:val="20"/>
          <w:szCs w:val="20"/>
        </w:rPr>
        <w:t>Общие рекомендации по запуску фейерверочных изделий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>Заранее определить место проведения фейерверка, площадку, на которой он будет производиться (лучше осмотреть место днем).   При сильном и порывистом ветре лучше совсем отказаться от проведения фейерверка. Размер площадки должен соответствовать максимальному размеру опасной зоны, указанной</w:t>
      </w:r>
      <w:r w:rsidR="00B27DDE">
        <w:rPr>
          <w:sz w:val="20"/>
          <w:szCs w:val="20"/>
        </w:rPr>
        <w:t xml:space="preserve"> </w:t>
      </w:r>
      <w:r w:rsidRPr="002C6CAB">
        <w:rPr>
          <w:sz w:val="20"/>
          <w:szCs w:val="20"/>
        </w:rPr>
        <w:t>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2C6CAB" w:rsidRPr="002C6CAB" w:rsidRDefault="002C6CAB" w:rsidP="002C6CAB">
      <w:pPr>
        <w:pStyle w:val="a6"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 xml:space="preserve">Категорически запрещается запускать пиротехнические изделия при постоянном или порывистом ветре (ограничения по скорости ветра приведены на этикетке каждого конкретного изделия). Кроме того, применение пиротехники в ненастную погоду так же небезопасно! Необходимо помнить, что если пиротехника простоит под дождем 3-5 мин, даже если вы сохранили сухим фитиль, - гарантии успешного запуска нет. </w:t>
      </w:r>
      <w:r w:rsidRPr="002C6CAB">
        <w:rPr>
          <w:rFonts w:eastAsia="Times New Roman" w:cs="Times New Roman"/>
          <w:b/>
          <w:sz w:val="20"/>
          <w:szCs w:val="20"/>
          <w:lang w:eastAsia="ru-RU"/>
        </w:rPr>
        <w:t>Более того, некоторые виды пиротехники после намокания становятся опасными для зрителей.</w:t>
      </w:r>
      <w:r w:rsidRPr="002C6CAB">
        <w:rPr>
          <w:rFonts w:eastAsia="Times New Roman" w:cs="Times New Roman"/>
          <w:sz w:val="20"/>
          <w:szCs w:val="20"/>
          <w:lang w:eastAsia="ru-RU"/>
        </w:rPr>
        <w:t xml:space="preserve"> Так, например, промокшие ракеты могут отклон</w:t>
      </w:r>
      <w:r>
        <w:rPr>
          <w:rFonts w:eastAsia="Times New Roman" w:cs="Times New Roman"/>
          <w:sz w:val="20"/>
          <w:szCs w:val="20"/>
          <w:lang w:eastAsia="ru-RU"/>
        </w:rPr>
        <w:t xml:space="preserve">яться от вертикального полета, </w:t>
      </w:r>
      <w:r w:rsidRPr="002C6CAB">
        <w:rPr>
          <w:rFonts w:eastAsia="Times New Roman" w:cs="Times New Roman"/>
          <w:sz w:val="20"/>
          <w:szCs w:val="20"/>
          <w:lang w:eastAsia="ru-RU"/>
        </w:rPr>
        <w:t>а заряды промокших батарей салютов будут взлетать на незначительную высоту</w:t>
      </w:r>
      <w:r w:rsidR="00B27DD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C6CAB">
        <w:rPr>
          <w:rFonts w:eastAsia="Times New Roman" w:cs="Times New Roman"/>
          <w:sz w:val="20"/>
          <w:szCs w:val="20"/>
          <w:lang w:eastAsia="ru-RU"/>
        </w:rPr>
        <w:t xml:space="preserve">и срабатывать (разрываться) в опасной близости от зрителей.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Определить место расположения зрителей. </w:t>
      </w:r>
      <w:r w:rsidRPr="002C6CAB">
        <w:rPr>
          <w:b/>
          <w:sz w:val="20"/>
          <w:szCs w:val="20"/>
        </w:rPr>
        <w:t>Зрители должны находиться за пределами опасной зоны.</w:t>
      </w:r>
      <w:r w:rsidRPr="002C6CAB">
        <w:rPr>
          <w:sz w:val="20"/>
          <w:szCs w:val="20"/>
        </w:rPr>
        <w:t xml:space="preserve">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/>
          <w:sz w:val="20"/>
          <w:szCs w:val="20"/>
        </w:rPr>
      </w:pPr>
      <w:r w:rsidRPr="002C6CAB">
        <w:rPr>
          <w:sz w:val="20"/>
          <w:szCs w:val="20"/>
        </w:rPr>
        <w:t xml:space="preserve">Определить человека, ответственного за проведение фейерверка. Он должен быть трезвым. </w:t>
      </w:r>
      <w:r w:rsidRPr="002C6CAB">
        <w:rPr>
          <w:bCs/>
          <w:sz w:val="20"/>
          <w:szCs w:val="20"/>
        </w:rPr>
        <w:t>Никогда не запускайте пиротехнику, находясь в нетрезвом состоянии, - реакция при запуске фейерверков нужна не хуже, чем при управлении автомобилем</w:t>
      </w:r>
      <w:r w:rsidRPr="002C6CAB">
        <w:rPr>
          <w:sz w:val="20"/>
          <w:szCs w:val="20"/>
        </w:rPr>
        <w:t xml:space="preserve">. </w:t>
      </w:r>
      <w:r w:rsidRPr="002C6CAB">
        <w:rPr>
          <w:b/>
          <w:sz w:val="20"/>
          <w:szCs w:val="20"/>
        </w:rPr>
        <w:t>Использовать пиротехнические изделия в нетрезвом состоянии запрещено.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При </w:t>
      </w:r>
      <w:proofErr w:type="spellStart"/>
      <w:r w:rsidRPr="002C6CAB">
        <w:rPr>
          <w:sz w:val="20"/>
          <w:szCs w:val="20"/>
        </w:rPr>
        <w:t>поджиге</w:t>
      </w:r>
      <w:proofErr w:type="spellEnd"/>
      <w:r w:rsidRPr="002C6CAB">
        <w:rPr>
          <w:sz w:val="20"/>
          <w:szCs w:val="20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Нельзя допускать на пусковую площадку посторонних лиц во время и после стрельбы. Самый лучший вариант, если у запускающего будет помощник, спокойно контролирующий обстановку во время фейерверка.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Никогда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Заранее освободите и расправьте огнепроводный шнур (стопин) на ваших изделиях. </w:t>
      </w:r>
      <w:r w:rsidRPr="002C6CAB">
        <w:rPr>
          <w:b/>
          <w:bCs/>
          <w:sz w:val="20"/>
          <w:szCs w:val="20"/>
        </w:rPr>
        <w:t xml:space="preserve">Все фейерверочные изделия, предназначенные для продажи населению, инициируются </w:t>
      </w:r>
      <w:proofErr w:type="spellStart"/>
      <w:r w:rsidRPr="002C6CAB">
        <w:rPr>
          <w:b/>
          <w:bCs/>
          <w:sz w:val="20"/>
          <w:szCs w:val="20"/>
        </w:rPr>
        <w:t>поджигом</w:t>
      </w:r>
      <w:proofErr w:type="spellEnd"/>
      <w:r w:rsidRPr="002C6CAB">
        <w:rPr>
          <w:b/>
          <w:bCs/>
          <w:sz w:val="20"/>
          <w:szCs w:val="20"/>
        </w:rPr>
        <w:t xml:space="preserve"> огнепроводного шнура. </w:t>
      </w:r>
      <w:r w:rsidRPr="002C6CAB">
        <w:rPr>
          <w:sz w:val="20"/>
          <w:szCs w:val="20"/>
        </w:rPr>
        <w:t>Запомните, что перед тем, как поджечь фитиль, вы должны то</w:t>
      </w:r>
      <w:r>
        <w:rPr>
          <w:sz w:val="20"/>
          <w:szCs w:val="20"/>
        </w:rPr>
        <w:t xml:space="preserve">чно знать, где у изделия верх  </w:t>
      </w:r>
      <w:r w:rsidRPr="002C6CAB">
        <w:rPr>
          <w:sz w:val="20"/>
          <w:szCs w:val="20"/>
        </w:rPr>
        <w:t xml:space="preserve">и откуда будут вылетать горящие элементы.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 Ракеты и летающие фейерверочные изделия следует запускать вдали от жилых домов, построек с ветхими крышами или открытыми чердаками. 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 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Устроитель фейерверка должен после </w:t>
      </w:r>
      <w:proofErr w:type="spellStart"/>
      <w:r w:rsidRPr="002C6CAB">
        <w:rPr>
          <w:sz w:val="20"/>
          <w:szCs w:val="20"/>
        </w:rPr>
        <w:t>поджига</w:t>
      </w:r>
      <w:proofErr w:type="spellEnd"/>
      <w:r w:rsidRPr="002C6CAB">
        <w:rPr>
          <w:sz w:val="20"/>
          <w:szCs w:val="20"/>
        </w:rPr>
        <w:t xml:space="preserve"> изделий немедленно удалиться из опасной зоны, повернувшись спиной к работающим изделиям.  </w:t>
      </w:r>
    </w:p>
    <w:p w:rsidR="002C6CAB" w:rsidRPr="002C6CAB" w:rsidRDefault="002C6CAB" w:rsidP="002C6CA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 И,  наконец, главное правило безопасности: </w:t>
      </w:r>
      <w:r w:rsidRPr="002C6CAB">
        <w:rPr>
          <w:b/>
          <w:bCs/>
          <w:sz w:val="20"/>
          <w:szCs w:val="20"/>
        </w:rPr>
        <w:t xml:space="preserve">никогда не разбирайте фейерверочные изделия </w:t>
      </w:r>
      <w:r w:rsidRPr="002C6CAB">
        <w:rPr>
          <w:sz w:val="20"/>
          <w:szCs w:val="20"/>
        </w:rPr>
        <w:t xml:space="preserve">- </w:t>
      </w:r>
      <w:r w:rsidRPr="002C6CAB">
        <w:rPr>
          <w:b/>
          <w:bCs/>
          <w:sz w:val="20"/>
          <w:szCs w:val="20"/>
        </w:rPr>
        <w:t>ни до использования, ни после!</w:t>
      </w:r>
      <w:r w:rsidRPr="002C6CAB">
        <w:rPr>
          <w:sz w:val="20"/>
          <w:szCs w:val="20"/>
        </w:rPr>
        <w:t xml:space="preserve"> </w:t>
      </w:r>
      <w:r w:rsidRPr="002C6CAB">
        <w:rPr>
          <w:b/>
          <w:sz w:val="20"/>
          <w:szCs w:val="20"/>
        </w:rPr>
        <w:t>КАТЕГОРИЧЕСКИ ЗАПРЕЩЕНО</w:t>
      </w:r>
      <w:r w:rsidRPr="002C6CAB">
        <w:rPr>
          <w:sz w:val="20"/>
          <w:szCs w:val="20"/>
        </w:rPr>
        <w:t xml:space="preserve"> разбирать, </w:t>
      </w:r>
      <w:proofErr w:type="spellStart"/>
      <w:r w:rsidRPr="002C6CAB">
        <w:rPr>
          <w:sz w:val="20"/>
          <w:szCs w:val="20"/>
        </w:rPr>
        <w:t>дооснащать</w:t>
      </w:r>
      <w:proofErr w:type="spellEnd"/>
      <w:r w:rsidRPr="002C6CAB">
        <w:rPr>
          <w:sz w:val="20"/>
          <w:szCs w:val="20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2C6CAB" w:rsidRPr="002C6CAB" w:rsidRDefault="002C6CAB" w:rsidP="002C6CAB">
      <w:pPr>
        <w:jc w:val="both"/>
        <w:rPr>
          <w:b/>
          <w:sz w:val="20"/>
          <w:szCs w:val="20"/>
        </w:rPr>
      </w:pPr>
      <w:r w:rsidRPr="002C6CAB">
        <w:rPr>
          <w:b/>
          <w:sz w:val="20"/>
          <w:szCs w:val="20"/>
        </w:rPr>
        <w:tab/>
        <w:t xml:space="preserve">Помимо вышеперечисленного при обращении с пиротехническими </w:t>
      </w:r>
      <w:proofErr w:type="gramStart"/>
      <w:r w:rsidRPr="002C6CAB">
        <w:rPr>
          <w:b/>
          <w:sz w:val="20"/>
          <w:szCs w:val="20"/>
        </w:rPr>
        <w:t>изделиями  ЗАПРЕЩАЕТСЯ</w:t>
      </w:r>
      <w:proofErr w:type="gramEnd"/>
      <w:r w:rsidRPr="002C6CAB">
        <w:rPr>
          <w:b/>
          <w:sz w:val="20"/>
          <w:szCs w:val="20"/>
        </w:rPr>
        <w:t>: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использовать пиротехнические изделия лицам, моложе 18 лет без присутствия взрослых.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lastRenderedPageBreak/>
        <w:t>курить рядом с пиротехническим изделием.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механически воздействовать на пиротехническое изделие.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бросать, ударять пиротехническое изделие.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бросать пиротехнические изделия в огонь.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применять пиротехнические изделия в помещении (исключение: бенгальские огни, тортовые свечи, хлопушки).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держать работающее пиротехническое изделие в руках (кроме бенгальских огней, тортовых свечей, хлопушек).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находиться по отношению к работающему пиротехническому изделию на меньшем расстоянии, чем безопасное расстояние.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наклоняться над пиротехническим изделием во время поджога фитиля, а также во время работы пиротехнического изделия.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в случае затухания фитиля поджигать его ещё раз.</w:t>
      </w:r>
    </w:p>
    <w:p w:rsidR="002C6CAB" w:rsidRPr="002C6CAB" w:rsidRDefault="002C6CAB" w:rsidP="002C6CAB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6CAB">
        <w:rPr>
          <w:rFonts w:eastAsia="Times New Roman" w:cs="Times New Roman"/>
          <w:sz w:val="20"/>
          <w:szCs w:val="20"/>
          <w:lang w:eastAsia="ru-RU"/>
        </w:rPr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2C6CAB" w:rsidRPr="002C6CAB" w:rsidRDefault="002C6CAB" w:rsidP="002C6CAB">
      <w:pPr>
        <w:jc w:val="center"/>
        <w:rPr>
          <w:rFonts w:eastAsia="Calibri" w:cs="Arial"/>
          <w:b/>
          <w:bCs/>
          <w:sz w:val="20"/>
          <w:szCs w:val="20"/>
          <w:lang w:eastAsia="en-US"/>
        </w:rPr>
      </w:pPr>
      <w:r w:rsidRPr="002C6CAB">
        <w:rPr>
          <w:b/>
          <w:bCs/>
          <w:sz w:val="20"/>
          <w:szCs w:val="20"/>
        </w:rPr>
        <w:t>Место проведения фейерверка.</w:t>
      </w:r>
    </w:p>
    <w:p w:rsidR="002C6CAB" w:rsidRPr="002C6CAB" w:rsidRDefault="002C6CAB" w:rsidP="002C6CAB">
      <w:pPr>
        <w:jc w:val="both"/>
        <w:rPr>
          <w:b/>
          <w:bCs/>
          <w:sz w:val="20"/>
          <w:szCs w:val="20"/>
        </w:rPr>
      </w:pPr>
      <w:r w:rsidRPr="002C6CAB">
        <w:rPr>
          <w:b/>
          <w:bCs/>
          <w:sz w:val="20"/>
          <w:szCs w:val="20"/>
        </w:rPr>
        <w:tab/>
      </w:r>
      <w:r w:rsidRPr="002C6CAB">
        <w:rPr>
          <w:bCs/>
          <w:sz w:val="20"/>
          <w:szCs w:val="20"/>
        </w:rPr>
        <w:t>В соответствии с п.13</w:t>
      </w:r>
      <w:r w:rsidRPr="002C6CAB">
        <w:rPr>
          <w:b/>
          <w:bCs/>
          <w:sz w:val="20"/>
          <w:szCs w:val="20"/>
        </w:rPr>
        <w:t xml:space="preserve"> </w:t>
      </w:r>
      <w:r w:rsidRPr="002C6CAB">
        <w:rPr>
          <w:sz w:val="20"/>
          <w:szCs w:val="20"/>
        </w:rPr>
        <w:t xml:space="preserve">Постановления Правительства Российской Федерации от 22.12.2009 №1052 "Об утверждении требований пожарной безопасности при распространении и использовании пиротехнических изделий" применение пиротехнических изделий </w:t>
      </w:r>
      <w:r w:rsidRPr="002C6CAB">
        <w:rPr>
          <w:b/>
          <w:sz w:val="20"/>
          <w:szCs w:val="20"/>
        </w:rPr>
        <w:t>ЗАПРЕЩАЕТСЯ:</w:t>
      </w:r>
    </w:p>
    <w:p w:rsidR="002C6CAB" w:rsidRPr="002C6CAB" w:rsidRDefault="002C6CAB" w:rsidP="002C6CAB">
      <w:pPr>
        <w:jc w:val="both"/>
        <w:rPr>
          <w:b/>
          <w:bCs/>
          <w:sz w:val="20"/>
          <w:szCs w:val="20"/>
        </w:rPr>
      </w:pPr>
      <w:r w:rsidRPr="002C6CAB">
        <w:rPr>
          <w:b/>
          <w:bCs/>
          <w:sz w:val="20"/>
          <w:szCs w:val="20"/>
        </w:rPr>
        <w:t>а) в помещениях, зданиях и сооружениях любого функционального назначения;</w:t>
      </w:r>
    </w:p>
    <w:p w:rsidR="002C6CAB" w:rsidRPr="002C6CAB" w:rsidRDefault="002C6CAB" w:rsidP="002C6CAB">
      <w:pPr>
        <w:jc w:val="both"/>
        <w:rPr>
          <w:bCs/>
          <w:sz w:val="20"/>
          <w:szCs w:val="20"/>
        </w:rPr>
      </w:pPr>
      <w:r w:rsidRPr="002C6CAB">
        <w:rPr>
          <w:bCs/>
          <w:sz w:val="20"/>
          <w:szCs w:val="20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2C6CAB" w:rsidRPr="002C6CAB" w:rsidRDefault="002C6CAB" w:rsidP="002C6CAB">
      <w:pPr>
        <w:jc w:val="both"/>
        <w:rPr>
          <w:bCs/>
          <w:sz w:val="20"/>
          <w:szCs w:val="20"/>
        </w:rPr>
      </w:pPr>
      <w:r w:rsidRPr="002C6CAB">
        <w:rPr>
          <w:bCs/>
          <w:sz w:val="20"/>
          <w:szCs w:val="20"/>
        </w:rPr>
        <w:t>в) на крышах, балконах, лоджиях и выступающих частях фасадов зданий (сооружений);</w:t>
      </w:r>
    </w:p>
    <w:p w:rsidR="002C6CAB" w:rsidRPr="002C6CAB" w:rsidRDefault="002C6CAB" w:rsidP="002C6CAB">
      <w:pPr>
        <w:jc w:val="both"/>
        <w:rPr>
          <w:bCs/>
          <w:sz w:val="20"/>
          <w:szCs w:val="20"/>
        </w:rPr>
      </w:pPr>
      <w:r w:rsidRPr="002C6CAB">
        <w:rPr>
          <w:bCs/>
          <w:sz w:val="20"/>
          <w:szCs w:val="20"/>
        </w:rPr>
        <w:t>г) на сценических площадках, стадионах и иных спортивных сооружениях;</w:t>
      </w:r>
    </w:p>
    <w:p w:rsidR="002C6CAB" w:rsidRPr="002C6CAB" w:rsidRDefault="002C6CAB" w:rsidP="002C6CAB">
      <w:pPr>
        <w:jc w:val="both"/>
        <w:rPr>
          <w:bCs/>
          <w:sz w:val="20"/>
          <w:szCs w:val="20"/>
        </w:rPr>
      </w:pPr>
      <w:r w:rsidRPr="002C6CAB">
        <w:rPr>
          <w:bCs/>
          <w:sz w:val="20"/>
          <w:szCs w:val="20"/>
        </w:rPr>
        <w:t>д) во время проведения митингов, демонстраций, шествий и пикетирования;</w:t>
      </w:r>
    </w:p>
    <w:p w:rsidR="002C6CAB" w:rsidRPr="002C6CAB" w:rsidRDefault="002C6CAB" w:rsidP="002C6CAB">
      <w:pPr>
        <w:jc w:val="both"/>
        <w:rPr>
          <w:sz w:val="20"/>
          <w:szCs w:val="20"/>
        </w:rPr>
      </w:pPr>
      <w:r w:rsidRPr="002C6CAB">
        <w:rPr>
          <w:sz w:val="20"/>
          <w:szCs w:val="20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2C6CAB" w:rsidRPr="002C6CAB" w:rsidRDefault="002C6CAB" w:rsidP="002C6CAB">
      <w:pPr>
        <w:jc w:val="center"/>
        <w:rPr>
          <w:b/>
          <w:sz w:val="20"/>
          <w:szCs w:val="20"/>
        </w:rPr>
      </w:pPr>
      <w:r w:rsidRPr="002C6CAB">
        <w:rPr>
          <w:b/>
          <w:sz w:val="20"/>
          <w:szCs w:val="20"/>
        </w:rPr>
        <w:t>Действия в случае отказов, утилизация негодных изделий.</w:t>
      </w:r>
    </w:p>
    <w:p w:rsidR="002C6CAB" w:rsidRPr="002C6CAB" w:rsidRDefault="002C6CAB" w:rsidP="002C6CAB">
      <w:pPr>
        <w:jc w:val="both"/>
        <w:rPr>
          <w:sz w:val="20"/>
          <w:szCs w:val="20"/>
        </w:rPr>
      </w:pPr>
      <w:r w:rsidRPr="002C6CAB">
        <w:rPr>
          <w:sz w:val="20"/>
          <w:szCs w:val="20"/>
        </w:rPr>
        <w:tab/>
        <w:t xml:space="preserve">Важно помнить, что в случае если фитиль погас или прогорел, а изделие не начало работать, следует: </w:t>
      </w:r>
    </w:p>
    <w:p w:rsidR="002C6CAB" w:rsidRPr="002C6CAB" w:rsidRDefault="002C6CAB" w:rsidP="002C6CAB">
      <w:pPr>
        <w:ind w:firstLine="709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Выждать 10 минут, чтобы удостовериться в отказе;  </w:t>
      </w:r>
    </w:p>
    <w:p w:rsidR="002C6CAB" w:rsidRPr="002C6CAB" w:rsidRDefault="002C6CAB" w:rsidP="002C6CAB">
      <w:pPr>
        <w:ind w:firstLine="709"/>
        <w:jc w:val="both"/>
        <w:rPr>
          <w:sz w:val="20"/>
          <w:szCs w:val="20"/>
        </w:rPr>
      </w:pPr>
      <w:r w:rsidRPr="002C6CAB">
        <w:rPr>
          <w:sz w:val="20"/>
          <w:szCs w:val="20"/>
        </w:rPr>
        <w:t>Подойти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 </w:t>
      </w:r>
    </w:p>
    <w:p w:rsidR="002C6CAB" w:rsidRDefault="002C6CAB" w:rsidP="002C6CAB">
      <w:pPr>
        <w:ind w:firstLine="709"/>
        <w:jc w:val="both"/>
        <w:rPr>
          <w:sz w:val="20"/>
          <w:szCs w:val="20"/>
        </w:rPr>
      </w:pPr>
      <w:r w:rsidRPr="002C6CAB">
        <w:rPr>
          <w:sz w:val="20"/>
          <w:szCs w:val="20"/>
        </w:rPr>
        <w:t xml:space="preserve">Собрать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 на кострах. </w:t>
      </w:r>
    </w:p>
    <w:p w:rsidR="00A453B3" w:rsidRPr="00925BD9" w:rsidRDefault="00A453B3" w:rsidP="005B4D17">
      <w:pPr>
        <w:ind w:firstLine="567"/>
        <w:jc w:val="both"/>
        <w:rPr>
          <w:sz w:val="20"/>
          <w:szCs w:val="20"/>
        </w:rPr>
      </w:pPr>
    </w:p>
    <w:p w:rsidR="00EB0133" w:rsidRDefault="00EB0133" w:rsidP="00D42B03">
      <w:pPr>
        <w:jc w:val="both"/>
      </w:pPr>
      <w:bookmarkStart w:id="0" w:name="_GoBack"/>
      <w:bookmarkEnd w:id="0"/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Default="00EB0133" w:rsidP="00D42B03">
      <w:pPr>
        <w:jc w:val="both"/>
      </w:pPr>
    </w:p>
    <w:p w:rsidR="00EB0133" w:rsidRPr="00D76152" w:rsidRDefault="00EB0133" w:rsidP="00EB0133">
      <w:pPr>
        <w:ind w:left="-284"/>
        <w:jc w:val="both"/>
      </w:pPr>
    </w:p>
    <w:sectPr w:rsidR="00EB0133" w:rsidRPr="00D76152" w:rsidSect="008427DA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 w15:restartNumberingAfterBreak="0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742"/>
    <w:rsid w:val="00014099"/>
    <w:rsid w:val="00017C18"/>
    <w:rsid w:val="00033F0E"/>
    <w:rsid w:val="000500A8"/>
    <w:rsid w:val="00063DAE"/>
    <w:rsid w:val="00076614"/>
    <w:rsid w:val="00083A5B"/>
    <w:rsid w:val="00090799"/>
    <w:rsid w:val="000B4EC8"/>
    <w:rsid w:val="000D3978"/>
    <w:rsid w:val="000E1D05"/>
    <w:rsid w:val="000E3CCD"/>
    <w:rsid w:val="00103D2F"/>
    <w:rsid w:val="001202D8"/>
    <w:rsid w:val="00121AD6"/>
    <w:rsid w:val="00125858"/>
    <w:rsid w:val="00126186"/>
    <w:rsid w:val="00136731"/>
    <w:rsid w:val="0014333F"/>
    <w:rsid w:val="0014543A"/>
    <w:rsid w:val="00146454"/>
    <w:rsid w:val="00146BC6"/>
    <w:rsid w:val="00156322"/>
    <w:rsid w:val="00166742"/>
    <w:rsid w:val="0017285C"/>
    <w:rsid w:val="0017320C"/>
    <w:rsid w:val="00181F16"/>
    <w:rsid w:val="00183164"/>
    <w:rsid w:val="00183A3F"/>
    <w:rsid w:val="00187108"/>
    <w:rsid w:val="00194CC3"/>
    <w:rsid w:val="001C1220"/>
    <w:rsid w:val="001C472A"/>
    <w:rsid w:val="001C4A49"/>
    <w:rsid w:val="001C4CCF"/>
    <w:rsid w:val="001D4257"/>
    <w:rsid w:val="001D624B"/>
    <w:rsid w:val="001E58ED"/>
    <w:rsid w:val="001E64C1"/>
    <w:rsid w:val="00204546"/>
    <w:rsid w:val="0020754B"/>
    <w:rsid w:val="00212DA4"/>
    <w:rsid w:val="0021605A"/>
    <w:rsid w:val="002318F7"/>
    <w:rsid w:val="0023770E"/>
    <w:rsid w:val="0024098E"/>
    <w:rsid w:val="00270768"/>
    <w:rsid w:val="002911BA"/>
    <w:rsid w:val="0029313A"/>
    <w:rsid w:val="00295086"/>
    <w:rsid w:val="002A0363"/>
    <w:rsid w:val="002A6853"/>
    <w:rsid w:val="002C2E41"/>
    <w:rsid w:val="002C3D48"/>
    <w:rsid w:val="002C6CAB"/>
    <w:rsid w:val="002E3BE9"/>
    <w:rsid w:val="002E527B"/>
    <w:rsid w:val="002E759C"/>
    <w:rsid w:val="00302346"/>
    <w:rsid w:val="00313259"/>
    <w:rsid w:val="0032266D"/>
    <w:rsid w:val="0032397A"/>
    <w:rsid w:val="00333029"/>
    <w:rsid w:val="00343BEC"/>
    <w:rsid w:val="00350B3A"/>
    <w:rsid w:val="00355B3C"/>
    <w:rsid w:val="003612BD"/>
    <w:rsid w:val="00367FB3"/>
    <w:rsid w:val="00374D5B"/>
    <w:rsid w:val="003762B2"/>
    <w:rsid w:val="003835E4"/>
    <w:rsid w:val="003903CF"/>
    <w:rsid w:val="003942FE"/>
    <w:rsid w:val="003A0897"/>
    <w:rsid w:val="003A4196"/>
    <w:rsid w:val="003B2AB2"/>
    <w:rsid w:val="003B2DF6"/>
    <w:rsid w:val="003B5C7F"/>
    <w:rsid w:val="003B71EB"/>
    <w:rsid w:val="003D7F3B"/>
    <w:rsid w:val="00413126"/>
    <w:rsid w:val="004152A6"/>
    <w:rsid w:val="00421CF6"/>
    <w:rsid w:val="004242DD"/>
    <w:rsid w:val="00435401"/>
    <w:rsid w:val="004463ED"/>
    <w:rsid w:val="0044776E"/>
    <w:rsid w:val="00454632"/>
    <w:rsid w:val="004669D8"/>
    <w:rsid w:val="00474789"/>
    <w:rsid w:val="004A7AD5"/>
    <w:rsid w:val="004C1A86"/>
    <w:rsid w:val="004D2E64"/>
    <w:rsid w:val="004D475D"/>
    <w:rsid w:val="004E1C42"/>
    <w:rsid w:val="005000B4"/>
    <w:rsid w:val="005068BF"/>
    <w:rsid w:val="005331D3"/>
    <w:rsid w:val="00545027"/>
    <w:rsid w:val="00545323"/>
    <w:rsid w:val="005500E9"/>
    <w:rsid w:val="00576A2F"/>
    <w:rsid w:val="00582DFD"/>
    <w:rsid w:val="00584B61"/>
    <w:rsid w:val="00590C0B"/>
    <w:rsid w:val="005B2B7F"/>
    <w:rsid w:val="005B4D17"/>
    <w:rsid w:val="005C0E48"/>
    <w:rsid w:val="005C558A"/>
    <w:rsid w:val="005D1C43"/>
    <w:rsid w:val="005D5485"/>
    <w:rsid w:val="005F2CBD"/>
    <w:rsid w:val="006144A4"/>
    <w:rsid w:val="00615E3D"/>
    <w:rsid w:val="00635386"/>
    <w:rsid w:val="006361D7"/>
    <w:rsid w:val="00641AF8"/>
    <w:rsid w:val="00642DC3"/>
    <w:rsid w:val="006463B7"/>
    <w:rsid w:val="00672F08"/>
    <w:rsid w:val="0067370A"/>
    <w:rsid w:val="006811DB"/>
    <w:rsid w:val="00682CE4"/>
    <w:rsid w:val="006A1999"/>
    <w:rsid w:val="006A5B75"/>
    <w:rsid w:val="006C49E4"/>
    <w:rsid w:val="006C75B5"/>
    <w:rsid w:val="006E3E6D"/>
    <w:rsid w:val="006E60D2"/>
    <w:rsid w:val="00700B94"/>
    <w:rsid w:val="00701545"/>
    <w:rsid w:val="00712E7E"/>
    <w:rsid w:val="00713ACE"/>
    <w:rsid w:val="00714C05"/>
    <w:rsid w:val="007212BE"/>
    <w:rsid w:val="00724B03"/>
    <w:rsid w:val="007363DC"/>
    <w:rsid w:val="00740A53"/>
    <w:rsid w:val="007443FD"/>
    <w:rsid w:val="00746591"/>
    <w:rsid w:val="007538FC"/>
    <w:rsid w:val="0075619B"/>
    <w:rsid w:val="00762737"/>
    <w:rsid w:val="00765196"/>
    <w:rsid w:val="007701B6"/>
    <w:rsid w:val="00781D24"/>
    <w:rsid w:val="007A389D"/>
    <w:rsid w:val="007A4B50"/>
    <w:rsid w:val="007B0884"/>
    <w:rsid w:val="007B68C5"/>
    <w:rsid w:val="007D00DD"/>
    <w:rsid w:val="00804A01"/>
    <w:rsid w:val="0083137E"/>
    <w:rsid w:val="008427DA"/>
    <w:rsid w:val="008467A0"/>
    <w:rsid w:val="008534C0"/>
    <w:rsid w:val="008651F7"/>
    <w:rsid w:val="00884E48"/>
    <w:rsid w:val="00885322"/>
    <w:rsid w:val="008B1330"/>
    <w:rsid w:val="008B50F0"/>
    <w:rsid w:val="008C0B7D"/>
    <w:rsid w:val="008D0FE1"/>
    <w:rsid w:val="008E1058"/>
    <w:rsid w:val="008E5B9D"/>
    <w:rsid w:val="008E7665"/>
    <w:rsid w:val="008F05CB"/>
    <w:rsid w:val="008F31E5"/>
    <w:rsid w:val="008F792C"/>
    <w:rsid w:val="00922B74"/>
    <w:rsid w:val="00923436"/>
    <w:rsid w:val="00923888"/>
    <w:rsid w:val="00925BD9"/>
    <w:rsid w:val="009360B8"/>
    <w:rsid w:val="00950380"/>
    <w:rsid w:val="00951FF0"/>
    <w:rsid w:val="0095354D"/>
    <w:rsid w:val="00965F79"/>
    <w:rsid w:val="00971914"/>
    <w:rsid w:val="0097390E"/>
    <w:rsid w:val="00983ECA"/>
    <w:rsid w:val="00983F88"/>
    <w:rsid w:val="009902B6"/>
    <w:rsid w:val="009A087E"/>
    <w:rsid w:val="009A7276"/>
    <w:rsid w:val="009B616C"/>
    <w:rsid w:val="009B70C5"/>
    <w:rsid w:val="009E6252"/>
    <w:rsid w:val="009E722D"/>
    <w:rsid w:val="009E7378"/>
    <w:rsid w:val="009F0F8B"/>
    <w:rsid w:val="00A14B51"/>
    <w:rsid w:val="00A16362"/>
    <w:rsid w:val="00A1679C"/>
    <w:rsid w:val="00A41594"/>
    <w:rsid w:val="00A4362E"/>
    <w:rsid w:val="00A453B3"/>
    <w:rsid w:val="00A50BF8"/>
    <w:rsid w:val="00A51C47"/>
    <w:rsid w:val="00A80159"/>
    <w:rsid w:val="00A80811"/>
    <w:rsid w:val="00A80DDF"/>
    <w:rsid w:val="00A90059"/>
    <w:rsid w:val="00A923E6"/>
    <w:rsid w:val="00A97BA2"/>
    <w:rsid w:val="00AB6AA4"/>
    <w:rsid w:val="00AD3BFA"/>
    <w:rsid w:val="00AD6902"/>
    <w:rsid w:val="00AD7CFA"/>
    <w:rsid w:val="00AE5F9F"/>
    <w:rsid w:val="00B02D49"/>
    <w:rsid w:val="00B03456"/>
    <w:rsid w:val="00B1174F"/>
    <w:rsid w:val="00B27DDE"/>
    <w:rsid w:val="00B4070E"/>
    <w:rsid w:val="00B41B2D"/>
    <w:rsid w:val="00B43CEC"/>
    <w:rsid w:val="00B57D6E"/>
    <w:rsid w:val="00B64905"/>
    <w:rsid w:val="00B73B64"/>
    <w:rsid w:val="00B809C5"/>
    <w:rsid w:val="00BA1C92"/>
    <w:rsid w:val="00BA4FA2"/>
    <w:rsid w:val="00BB3EAA"/>
    <w:rsid w:val="00BB44C1"/>
    <w:rsid w:val="00BB53A1"/>
    <w:rsid w:val="00BB5AC9"/>
    <w:rsid w:val="00BC3AEB"/>
    <w:rsid w:val="00BD365A"/>
    <w:rsid w:val="00BD7D11"/>
    <w:rsid w:val="00BF0413"/>
    <w:rsid w:val="00BF069C"/>
    <w:rsid w:val="00BF3BCC"/>
    <w:rsid w:val="00C07A60"/>
    <w:rsid w:val="00C146F7"/>
    <w:rsid w:val="00C211AA"/>
    <w:rsid w:val="00C222EB"/>
    <w:rsid w:val="00C57849"/>
    <w:rsid w:val="00C60813"/>
    <w:rsid w:val="00C706EA"/>
    <w:rsid w:val="00C76A9B"/>
    <w:rsid w:val="00C76E42"/>
    <w:rsid w:val="00CA2CC3"/>
    <w:rsid w:val="00CA31EE"/>
    <w:rsid w:val="00CB719C"/>
    <w:rsid w:val="00CC14E3"/>
    <w:rsid w:val="00CC3E3F"/>
    <w:rsid w:val="00CC740B"/>
    <w:rsid w:val="00CD5A3E"/>
    <w:rsid w:val="00CE2374"/>
    <w:rsid w:val="00CE54DF"/>
    <w:rsid w:val="00CE63BF"/>
    <w:rsid w:val="00CF1E62"/>
    <w:rsid w:val="00CF7913"/>
    <w:rsid w:val="00D1170A"/>
    <w:rsid w:val="00D13DA6"/>
    <w:rsid w:val="00D1537B"/>
    <w:rsid w:val="00D23789"/>
    <w:rsid w:val="00D30DA2"/>
    <w:rsid w:val="00D42B03"/>
    <w:rsid w:val="00D44BDF"/>
    <w:rsid w:val="00D475D4"/>
    <w:rsid w:val="00D523CD"/>
    <w:rsid w:val="00D60ACE"/>
    <w:rsid w:val="00D66309"/>
    <w:rsid w:val="00D74221"/>
    <w:rsid w:val="00D76152"/>
    <w:rsid w:val="00D87CC5"/>
    <w:rsid w:val="00D9328B"/>
    <w:rsid w:val="00D96782"/>
    <w:rsid w:val="00DA086D"/>
    <w:rsid w:val="00DA4AF1"/>
    <w:rsid w:val="00DA5C7A"/>
    <w:rsid w:val="00DD570B"/>
    <w:rsid w:val="00DE0F3F"/>
    <w:rsid w:val="00DE3D86"/>
    <w:rsid w:val="00DE5A99"/>
    <w:rsid w:val="00DE5F9D"/>
    <w:rsid w:val="00DE65F9"/>
    <w:rsid w:val="00DE6E96"/>
    <w:rsid w:val="00DF2A99"/>
    <w:rsid w:val="00DF73F7"/>
    <w:rsid w:val="00E11582"/>
    <w:rsid w:val="00E21E1D"/>
    <w:rsid w:val="00E375CB"/>
    <w:rsid w:val="00E47AE1"/>
    <w:rsid w:val="00E60912"/>
    <w:rsid w:val="00E61F63"/>
    <w:rsid w:val="00E65E32"/>
    <w:rsid w:val="00E71318"/>
    <w:rsid w:val="00E7472F"/>
    <w:rsid w:val="00E91DE5"/>
    <w:rsid w:val="00E93F89"/>
    <w:rsid w:val="00E94217"/>
    <w:rsid w:val="00E9479F"/>
    <w:rsid w:val="00E96433"/>
    <w:rsid w:val="00EA03DC"/>
    <w:rsid w:val="00EA0CFB"/>
    <w:rsid w:val="00EA561D"/>
    <w:rsid w:val="00EB0133"/>
    <w:rsid w:val="00EB16F3"/>
    <w:rsid w:val="00EB189C"/>
    <w:rsid w:val="00EB4D02"/>
    <w:rsid w:val="00EC5301"/>
    <w:rsid w:val="00EE591A"/>
    <w:rsid w:val="00F01967"/>
    <w:rsid w:val="00F357F4"/>
    <w:rsid w:val="00F544FE"/>
    <w:rsid w:val="00F65AD8"/>
    <w:rsid w:val="00F65B3C"/>
    <w:rsid w:val="00F71CDC"/>
    <w:rsid w:val="00F76792"/>
    <w:rsid w:val="00F8349E"/>
    <w:rsid w:val="00F87C97"/>
    <w:rsid w:val="00F9538C"/>
    <w:rsid w:val="00FB3514"/>
    <w:rsid w:val="00FB4B64"/>
    <w:rsid w:val="00FD429E"/>
    <w:rsid w:val="00FE4E11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B9C0"/>
  <w15:docId w15:val="{475A7335-F3D6-4C89-AA77-0FE29D53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 Знак"/>
    <w:basedOn w:val="a"/>
    <w:rsid w:val="00A453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4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4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6CA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Morupur</cp:lastModifiedBy>
  <cp:revision>22</cp:revision>
  <cp:lastPrinted>2015-10-12T07:25:00Z</cp:lastPrinted>
  <dcterms:created xsi:type="dcterms:W3CDTF">2015-10-11T06:57:00Z</dcterms:created>
  <dcterms:modified xsi:type="dcterms:W3CDTF">2019-02-03T19:48:00Z</dcterms:modified>
</cp:coreProperties>
</file>