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23D0" w:rsidRPr="0013539B" w:rsidRDefault="00C923D0" w:rsidP="005C414D">
      <w:pPr>
        <w:spacing w:after="0" w:line="240" w:lineRule="auto"/>
        <w:ind w:left="5670" w:right="-1"/>
        <w:rPr>
          <w:rFonts w:ascii="Times New Roman" w:hAnsi="Times New Roman" w:cs="Times New Roman"/>
          <w:sz w:val="28"/>
        </w:rPr>
      </w:pPr>
      <w:r w:rsidRPr="0013539B">
        <w:rPr>
          <w:rFonts w:ascii="Times New Roman" w:hAnsi="Times New Roman" w:cs="Times New Roman"/>
          <w:sz w:val="28"/>
        </w:rPr>
        <w:t xml:space="preserve">ПРИЛОЖЕНИЕ </w:t>
      </w:r>
    </w:p>
    <w:p w:rsidR="00C923D0" w:rsidRDefault="00C923D0" w:rsidP="00C923D0">
      <w:pPr>
        <w:spacing w:after="0" w:line="240" w:lineRule="auto"/>
        <w:ind w:left="5670" w:right="-1"/>
        <w:rPr>
          <w:rFonts w:ascii="Times New Roman" w:hAnsi="Times New Roman" w:cs="Times New Roman"/>
          <w:sz w:val="28"/>
        </w:rPr>
      </w:pPr>
      <w:r>
        <w:rPr>
          <w:rFonts w:ascii="Times New Roman" w:hAnsi="Times New Roman" w:cs="Times New Roman"/>
          <w:sz w:val="28"/>
        </w:rPr>
        <w:t>к аукционной документации</w:t>
      </w:r>
    </w:p>
    <w:p w:rsidR="00C923D0" w:rsidRPr="007B3DCF" w:rsidRDefault="00C923D0" w:rsidP="005C414D">
      <w:pPr>
        <w:spacing w:after="0" w:line="240" w:lineRule="auto"/>
        <w:ind w:left="5670" w:right="-30"/>
        <w:rPr>
          <w:rFonts w:ascii="Times New Roman" w:hAnsi="Times New Roman" w:cs="Times New Roman"/>
          <w:sz w:val="28"/>
        </w:rPr>
      </w:pPr>
      <w:r>
        <w:rPr>
          <w:rFonts w:ascii="Times New Roman" w:hAnsi="Times New Roman" w:cs="Times New Roman"/>
          <w:sz w:val="28"/>
        </w:rPr>
        <w:t>для проведения открытого аукциона в электронной форме по продаже муниципального имущества</w:t>
      </w:r>
    </w:p>
    <w:p w:rsidR="00C923D0" w:rsidRDefault="00C923D0" w:rsidP="00C923D0">
      <w:pPr>
        <w:spacing w:after="0" w:line="240" w:lineRule="auto"/>
        <w:ind w:left="40"/>
        <w:jc w:val="center"/>
        <w:rPr>
          <w:rFonts w:ascii="Times New Roman" w:eastAsia="Times New Roman" w:hAnsi="Times New Roman" w:cs="Times New Roman"/>
          <w:b/>
          <w:sz w:val="24"/>
          <w:szCs w:val="24"/>
        </w:rPr>
      </w:pPr>
    </w:p>
    <w:p w:rsidR="00C923D0" w:rsidRDefault="00C923D0" w:rsidP="00C923D0">
      <w:pPr>
        <w:spacing w:after="0" w:line="240" w:lineRule="auto"/>
        <w:ind w:left="40"/>
        <w:jc w:val="center"/>
        <w:rPr>
          <w:rFonts w:ascii="Times New Roman" w:eastAsia="Times New Roman" w:hAnsi="Times New Roman" w:cs="Times New Roman"/>
          <w:b/>
          <w:sz w:val="24"/>
          <w:szCs w:val="24"/>
        </w:rPr>
      </w:pPr>
    </w:p>
    <w:p w:rsidR="00C923D0" w:rsidRDefault="00C923D0" w:rsidP="00C923D0">
      <w:pPr>
        <w:spacing w:after="0" w:line="240" w:lineRule="auto"/>
        <w:ind w:left="40"/>
        <w:jc w:val="center"/>
        <w:rPr>
          <w:rFonts w:ascii="Times New Roman" w:eastAsia="Times New Roman" w:hAnsi="Times New Roman" w:cs="Times New Roman"/>
          <w:b/>
          <w:sz w:val="24"/>
          <w:szCs w:val="24"/>
        </w:rPr>
      </w:pPr>
    </w:p>
    <w:p w:rsidR="00C923D0" w:rsidRPr="006C6201" w:rsidRDefault="00C923D0" w:rsidP="00C923D0">
      <w:pPr>
        <w:spacing w:after="0" w:line="240" w:lineRule="auto"/>
        <w:ind w:left="40"/>
        <w:jc w:val="center"/>
        <w:rPr>
          <w:rFonts w:ascii="Times New Roman" w:eastAsia="Times New Roman" w:hAnsi="Times New Roman" w:cs="Times New Roman"/>
          <w:b/>
          <w:sz w:val="28"/>
          <w:szCs w:val="28"/>
        </w:rPr>
      </w:pPr>
      <w:r w:rsidRPr="006C6201">
        <w:rPr>
          <w:rFonts w:ascii="Times New Roman" w:eastAsia="Times New Roman" w:hAnsi="Times New Roman" w:cs="Times New Roman"/>
          <w:b/>
          <w:sz w:val="28"/>
          <w:szCs w:val="28"/>
        </w:rPr>
        <w:t xml:space="preserve">ИНФОРМАЦИОННОЕ СООБЩЕНИЕ </w:t>
      </w:r>
    </w:p>
    <w:p w:rsidR="00C923D0" w:rsidRDefault="00C923D0" w:rsidP="00C923D0">
      <w:pPr>
        <w:spacing w:after="0" w:line="240" w:lineRule="auto"/>
        <w:ind w:lef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О ПРОВЕДЕНИИ АУКЦИОНА В </w:t>
      </w:r>
      <w:proofErr w:type="gramStart"/>
      <w:r>
        <w:rPr>
          <w:rFonts w:ascii="Times New Roman" w:eastAsia="Times New Roman" w:hAnsi="Times New Roman" w:cs="Times New Roman"/>
          <w:b/>
          <w:sz w:val="28"/>
          <w:szCs w:val="28"/>
        </w:rPr>
        <w:t>ЭЛЕКТРОННОЙ</w:t>
      </w:r>
      <w:proofErr w:type="gramEnd"/>
    </w:p>
    <w:p w:rsidR="00C923D0" w:rsidRDefault="00C923D0" w:rsidP="00C923D0">
      <w:pPr>
        <w:spacing w:after="0" w:line="240" w:lineRule="auto"/>
        <w:ind w:lef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ФОРМЕ ПО ПРОДАЖЕ </w:t>
      </w:r>
      <w:proofErr w:type="gramStart"/>
      <w:r>
        <w:rPr>
          <w:rFonts w:ascii="Times New Roman" w:eastAsia="Times New Roman" w:hAnsi="Times New Roman" w:cs="Times New Roman"/>
          <w:b/>
          <w:sz w:val="28"/>
          <w:szCs w:val="28"/>
        </w:rPr>
        <w:t>МУНИЦИПАЛЬНОГО</w:t>
      </w:r>
      <w:proofErr w:type="gramEnd"/>
    </w:p>
    <w:p w:rsidR="00C923D0" w:rsidRPr="006C6201" w:rsidRDefault="00C923D0" w:rsidP="00C923D0">
      <w:pPr>
        <w:spacing w:after="0" w:line="240" w:lineRule="auto"/>
        <w:ind w:lef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ИМУЩЕСТВА</w:t>
      </w:r>
    </w:p>
    <w:p w:rsidR="00C923D0" w:rsidRPr="00B60A37" w:rsidRDefault="00C923D0" w:rsidP="00C923D0">
      <w:pPr>
        <w:tabs>
          <w:tab w:val="left" w:pos="563"/>
        </w:tabs>
        <w:spacing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ab/>
      </w:r>
    </w:p>
    <w:tbl>
      <w:tblPr>
        <w:tblStyle w:val="12"/>
        <w:tblW w:w="9781" w:type="dxa"/>
        <w:tblInd w:w="-34" w:type="dxa"/>
        <w:tblLayout w:type="fixed"/>
        <w:tblLook w:val="04A0" w:firstRow="1" w:lastRow="0" w:firstColumn="1" w:lastColumn="0" w:noHBand="0" w:noVBand="1"/>
      </w:tblPr>
      <w:tblGrid>
        <w:gridCol w:w="568"/>
        <w:gridCol w:w="1983"/>
        <w:gridCol w:w="7230"/>
      </w:tblGrid>
      <w:tr w:rsidR="00C923D0" w:rsidRPr="004B1071" w:rsidTr="005C414D">
        <w:tc>
          <w:tcPr>
            <w:tcW w:w="568" w:type="dxa"/>
            <w:tcBorders>
              <w:top w:val="single" w:sz="4" w:space="0" w:color="auto"/>
              <w:left w:val="single" w:sz="4" w:space="0" w:color="auto"/>
              <w:bottom w:val="single" w:sz="4" w:space="0" w:color="auto"/>
              <w:right w:val="single" w:sz="4" w:space="0" w:color="auto"/>
            </w:tcBorders>
            <w:hideMark/>
          </w:tcPr>
          <w:p w:rsidR="00C923D0" w:rsidRPr="004B1071" w:rsidRDefault="00C923D0" w:rsidP="00BA7C22">
            <w:pPr>
              <w:jc w:val="center"/>
              <w:rPr>
                <w:rFonts w:ascii="Times New Roman" w:hAnsi="Times New Roman"/>
                <w:color w:val="000000"/>
                <w:sz w:val="24"/>
                <w:szCs w:val="24"/>
              </w:rPr>
            </w:pPr>
            <w:r w:rsidRPr="004B1071">
              <w:rPr>
                <w:rFonts w:ascii="Times New Roman" w:hAnsi="Times New Roman"/>
                <w:color w:val="000000"/>
                <w:sz w:val="24"/>
                <w:szCs w:val="24"/>
              </w:rPr>
              <w:t xml:space="preserve">№ </w:t>
            </w:r>
            <w:proofErr w:type="gramStart"/>
            <w:r w:rsidRPr="004B1071">
              <w:rPr>
                <w:rFonts w:ascii="Times New Roman" w:hAnsi="Times New Roman"/>
                <w:color w:val="000000"/>
                <w:sz w:val="24"/>
                <w:szCs w:val="24"/>
              </w:rPr>
              <w:t>п</w:t>
            </w:r>
            <w:proofErr w:type="gramEnd"/>
            <w:r w:rsidRPr="004B1071">
              <w:rPr>
                <w:rFonts w:ascii="Times New Roman" w:hAnsi="Times New Roman"/>
                <w:color w:val="000000"/>
                <w:sz w:val="24"/>
                <w:szCs w:val="24"/>
              </w:rPr>
              <w:t>/п</w:t>
            </w:r>
          </w:p>
        </w:tc>
        <w:tc>
          <w:tcPr>
            <w:tcW w:w="1983" w:type="dxa"/>
            <w:tcBorders>
              <w:top w:val="single" w:sz="4" w:space="0" w:color="auto"/>
              <w:left w:val="single" w:sz="4" w:space="0" w:color="auto"/>
              <w:bottom w:val="single" w:sz="4" w:space="0" w:color="auto"/>
              <w:right w:val="single" w:sz="4" w:space="0" w:color="auto"/>
            </w:tcBorders>
            <w:hideMark/>
          </w:tcPr>
          <w:p w:rsidR="00C923D0" w:rsidRPr="004B1071" w:rsidRDefault="00C923D0" w:rsidP="00BA7C22">
            <w:pPr>
              <w:jc w:val="center"/>
              <w:rPr>
                <w:rFonts w:ascii="Times New Roman" w:hAnsi="Times New Roman"/>
                <w:color w:val="000000"/>
                <w:sz w:val="24"/>
                <w:szCs w:val="24"/>
              </w:rPr>
            </w:pPr>
            <w:r w:rsidRPr="004B1071">
              <w:rPr>
                <w:rFonts w:ascii="Times New Roman" w:hAnsi="Times New Roman"/>
                <w:color w:val="000000"/>
                <w:sz w:val="24"/>
                <w:szCs w:val="24"/>
              </w:rPr>
              <w:t>Наименование пункта</w:t>
            </w:r>
          </w:p>
        </w:tc>
        <w:tc>
          <w:tcPr>
            <w:tcW w:w="7230" w:type="dxa"/>
            <w:tcBorders>
              <w:top w:val="single" w:sz="4" w:space="0" w:color="auto"/>
              <w:left w:val="single" w:sz="4" w:space="0" w:color="auto"/>
              <w:bottom w:val="single" w:sz="4" w:space="0" w:color="auto"/>
              <w:right w:val="single" w:sz="4" w:space="0" w:color="auto"/>
            </w:tcBorders>
            <w:hideMark/>
          </w:tcPr>
          <w:p w:rsidR="00C923D0" w:rsidRPr="004B1071" w:rsidRDefault="00C923D0" w:rsidP="00BA7C22">
            <w:pPr>
              <w:jc w:val="center"/>
              <w:rPr>
                <w:rFonts w:ascii="Times New Roman" w:hAnsi="Times New Roman"/>
                <w:color w:val="000000"/>
                <w:sz w:val="24"/>
                <w:szCs w:val="24"/>
              </w:rPr>
            </w:pPr>
            <w:r w:rsidRPr="004B1071">
              <w:rPr>
                <w:rFonts w:ascii="Times New Roman" w:hAnsi="Times New Roman"/>
                <w:color w:val="000000"/>
                <w:sz w:val="24"/>
                <w:szCs w:val="24"/>
              </w:rPr>
              <w:t>Информация</w:t>
            </w:r>
          </w:p>
        </w:tc>
      </w:tr>
      <w:tr w:rsidR="00C923D0" w:rsidRPr="004B1071" w:rsidTr="005C414D">
        <w:tc>
          <w:tcPr>
            <w:tcW w:w="568" w:type="dxa"/>
            <w:tcBorders>
              <w:top w:val="single" w:sz="4" w:space="0" w:color="auto"/>
              <w:left w:val="single" w:sz="4" w:space="0" w:color="auto"/>
              <w:bottom w:val="single" w:sz="4" w:space="0" w:color="auto"/>
              <w:right w:val="single" w:sz="4" w:space="0" w:color="auto"/>
            </w:tcBorders>
            <w:hideMark/>
          </w:tcPr>
          <w:p w:rsidR="00C923D0" w:rsidRPr="004B1071" w:rsidRDefault="00C923D0" w:rsidP="00BA7C22">
            <w:pPr>
              <w:jc w:val="center"/>
              <w:rPr>
                <w:rFonts w:ascii="Times New Roman" w:hAnsi="Times New Roman"/>
                <w:color w:val="000000"/>
                <w:sz w:val="24"/>
                <w:szCs w:val="24"/>
              </w:rPr>
            </w:pPr>
            <w:r w:rsidRPr="004B1071">
              <w:rPr>
                <w:rFonts w:ascii="Times New Roman" w:hAnsi="Times New Roman"/>
                <w:color w:val="000000"/>
                <w:sz w:val="24"/>
                <w:szCs w:val="24"/>
              </w:rPr>
              <w:t xml:space="preserve"> 1</w:t>
            </w:r>
          </w:p>
        </w:tc>
        <w:tc>
          <w:tcPr>
            <w:tcW w:w="1983" w:type="dxa"/>
            <w:tcBorders>
              <w:top w:val="single" w:sz="4" w:space="0" w:color="auto"/>
              <w:left w:val="single" w:sz="4" w:space="0" w:color="auto"/>
              <w:bottom w:val="single" w:sz="4" w:space="0" w:color="auto"/>
              <w:right w:val="single" w:sz="4" w:space="0" w:color="auto"/>
            </w:tcBorders>
            <w:hideMark/>
          </w:tcPr>
          <w:p w:rsidR="00C923D0" w:rsidRPr="00367301" w:rsidRDefault="00C923D0" w:rsidP="00BA7C22">
            <w:pPr>
              <w:rPr>
                <w:rFonts w:ascii="Times New Roman" w:hAnsi="Times New Roman"/>
                <w:sz w:val="24"/>
                <w:szCs w:val="24"/>
              </w:rPr>
            </w:pPr>
            <w:proofErr w:type="gramStart"/>
            <w:r w:rsidRPr="00D83929">
              <w:rPr>
                <w:rFonts w:ascii="Times New Roman" w:hAnsi="Times New Roman"/>
                <w:sz w:val="24"/>
                <w:szCs w:val="24"/>
              </w:rPr>
              <w:t>Наименование органа местного самоуправления, принявшего решение об условиях приватизации имущества, реквизиты указанного решения</w:t>
            </w:r>
            <w:r>
              <w:rPr>
                <w:rFonts w:ascii="Times New Roman" w:hAnsi="Times New Roman"/>
                <w:sz w:val="24"/>
                <w:szCs w:val="24"/>
              </w:rPr>
              <w:t xml:space="preserve"> </w:t>
            </w:r>
            <w:r w:rsidRPr="00367301">
              <w:rPr>
                <w:rFonts w:ascii="Times New Roman" w:hAnsi="Times New Roman"/>
                <w:sz w:val="24"/>
                <w:szCs w:val="24"/>
              </w:rPr>
              <w:t>(Организатор торгов,</w:t>
            </w:r>
            <w:proofErr w:type="gramEnd"/>
          </w:p>
          <w:p w:rsidR="00C923D0" w:rsidRPr="00367301" w:rsidRDefault="00C923D0" w:rsidP="00BA7C22">
            <w:pPr>
              <w:rPr>
                <w:rFonts w:ascii="Times New Roman" w:hAnsi="Times New Roman"/>
                <w:sz w:val="24"/>
                <w:szCs w:val="24"/>
              </w:rPr>
            </w:pPr>
            <w:proofErr w:type="gramStart"/>
            <w:r w:rsidRPr="00367301">
              <w:rPr>
                <w:rFonts w:ascii="Times New Roman" w:hAnsi="Times New Roman"/>
                <w:sz w:val="24"/>
                <w:szCs w:val="24"/>
              </w:rPr>
              <w:t>Продавец, далее-Продавец)</w:t>
            </w:r>
            <w:proofErr w:type="gramEnd"/>
          </w:p>
          <w:p w:rsidR="00C923D0" w:rsidRPr="00D83929" w:rsidRDefault="00C923D0" w:rsidP="00BA7C22">
            <w:pPr>
              <w:rPr>
                <w:rFonts w:ascii="Times New Roman" w:hAnsi="Times New Roman"/>
                <w:sz w:val="24"/>
                <w:szCs w:val="24"/>
              </w:rPr>
            </w:pPr>
          </w:p>
        </w:tc>
        <w:tc>
          <w:tcPr>
            <w:tcW w:w="7230" w:type="dxa"/>
            <w:tcBorders>
              <w:top w:val="single" w:sz="4" w:space="0" w:color="auto"/>
              <w:left w:val="single" w:sz="4" w:space="0" w:color="auto"/>
              <w:bottom w:val="single" w:sz="4" w:space="0" w:color="auto"/>
              <w:right w:val="single" w:sz="4" w:space="0" w:color="auto"/>
            </w:tcBorders>
          </w:tcPr>
          <w:p w:rsidR="00C923D0" w:rsidRPr="007B3DCF" w:rsidRDefault="00C923D0" w:rsidP="00BA7C22">
            <w:pPr>
              <w:ind w:firstLine="35"/>
              <w:jc w:val="both"/>
              <w:rPr>
                <w:rFonts w:ascii="Times New Roman" w:hAnsi="Times New Roman"/>
                <w:bCs/>
                <w:sz w:val="24"/>
                <w:szCs w:val="24"/>
              </w:rPr>
            </w:pPr>
            <w:r w:rsidRPr="007B3DCF">
              <w:rPr>
                <w:rFonts w:ascii="Times New Roman" w:hAnsi="Times New Roman"/>
                <w:sz w:val="24"/>
                <w:szCs w:val="24"/>
              </w:rPr>
              <w:t xml:space="preserve">Полное наименование юридического лица: Администрация </w:t>
            </w:r>
            <w:proofErr w:type="spellStart"/>
            <w:r w:rsidRPr="007B3DCF">
              <w:rPr>
                <w:rFonts w:ascii="Times New Roman" w:hAnsi="Times New Roman"/>
                <w:sz w:val="24"/>
                <w:szCs w:val="24"/>
              </w:rPr>
              <w:t>Выселковского</w:t>
            </w:r>
            <w:proofErr w:type="spellEnd"/>
            <w:r w:rsidRPr="007B3DCF">
              <w:rPr>
                <w:rFonts w:ascii="Times New Roman" w:hAnsi="Times New Roman"/>
                <w:sz w:val="24"/>
                <w:szCs w:val="24"/>
              </w:rPr>
              <w:t xml:space="preserve"> сельского поселения </w:t>
            </w:r>
            <w:proofErr w:type="spellStart"/>
            <w:r w:rsidRPr="007B3DCF">
              <w:rPr>
                <w:rFonts w:ascii="Times New Roman" w:hAnsi="Times New Roman"/>
                <w:sz w:val="24"/>
                <w:szCs w:val="24"/>
              </w:rPr>
              <w:t>Выселковского</w:t>
            </w:r>
            <w:proofErr w:type="spellEnd"/>
            <w:r w:rsidRPr="007B3DCF">
              <w:rPr>
                <w:rFonts w:ascii="Times New Roman" w:hAnsi="Times New Roman"/>
                <w:sz w:val="24"/>
                <w:szCs w:val="24"/>
              </w:rPr>
              <w:t xml:space="preserve"> муниципального района Краснодарского края, сокращенное наименование юридического лица: </w:t>
            </w:r>
            <w:r w:rsidRPr="007B3DCF">
              <w:rPr>
                <w:rFonts w:ascii="Times New Roman" w:hAnsi="Times New Roman"/>
                <w:bCs/>
                <w:sz w:val="24"/>
                <w:szCs w:val="24"/>
              </w:rPr>
              <w:t xml:space="preserve">Администрация </w:t>
            </w:r>
            <w:proofErr w:type="spellStart"/>
            <w:r w:rsidRPr="007B3DCF">
              <w:rPr>
                <w:rFonts w:ascii="Times New Roman" w:hAnsi="Times New Roman"/>
                <w:bCs/>
                <w:sz w:val="24"/>
                <w:szCs w:val="24"/>
              </w:rPr>
              <w:t>Выселковского</w:t>
            </w:r>
            <w:proofErr w:type="spellEnd"/>
            <w:r w:rsidRPr="007B3DCF">
              <w:rPr>
                <w:rFonts w:ascii="Times New Roman" w:hAnsi="Times New Roman"/>
                <w:bCs/>
                <w:sz w:val="24"/>
                <w:szCs w:val="24"/>
              </w:rPr>
              <w:t xml:space="preserve"> сельского поселения </w:t>
            </w:r>
            <w:proofErr w:type="spellStart"/>
            <w:r w:rsidRPr="007B3DCF">
              <w:rPr>
                <w:rFonts w:ascii="Times New Roman" w:hAnsi="Times New Roman"/>
                <w:bCs/>
                <w:sz w:val="24"/>
                <w:szCs w:val="24"/>
              </w:rPr>
              <w:t>Выселковского</w:t>
            </w:r>
            <w:proofErr w:type="spellEnd"/>
            <w:r w:rsidRPr="007B3DCF">
              <w:rPr>
                <w:rFonts w:ascii="Times New Roman" w:hAnsi="Times New Roman"/>
                <w:bCs/>
                <w:sz w:val="24"/>
                <w:szCs w:val="24"/>
              </w:rPr>
              <w:t xml:space="preserve"> района, ОГРН </w:t>
            </w:r>
            <w:r w:rsidRPr="007B3DCF">
              <w:rPr>
                <w:rFonts w:ascii="Times New Roman" w:hAnsi="Times New Roman"/>
                <w:sz w:val="24"/>
                <w:szCs w:val="24"/>
              </w:rPr>
              <w:t>1052315826133</w:t>
            </w:r>
            <w:r w:rsidRPr="007B3DCF">
              <w:rPr>
                <w:rFonts w:ascii="Times New Roman" w:hAnsi="Times New Roman"/>
                <w:bCs/>
                <w:sz w:val="24"/>
                <w:szCs w:val="24"/>
              </w:rPr>
              <w:t xml:space="preserve">, ИНН </w:t>
            </w:r>
            <w:r w:rsidRPr="007B3DCF">
              <w:rPr>
                <w:rFonts w:ascii="Times New Roman" w:hAnsi="Times New Roman"/>
                <w:sz w:val="24"/>
                <w:szCs w:val="24"/>
              </w:rPr>
              <w:t>2328012307</w:t>
            </w:r>
            <w:r w:rsidRPr="007B3DCF">
              <w:rPr>
                <w:rFonts w:ascii="Times New Roman" w:hAnsi="Times New Roman"/>
                <w:bCs/>
                <w:sz w:val="24"/>
                <w:szCs w:val="24"/>
              </w:rPr>
              <w:t xml:space="preserve">, адрес юридического лица: 353100, Краснодарский край, р-н </w:t>
            </w:r>
            <w:proofErr w:type="spellStart"/>
            <w:r w:rsidRPr="007B3DCF">
              <w:rPr>
                <w:rFonts w:ascii="Times New Roman" w:hAnsi="Times New Roman"/>
                <w:bCs/>
                <w:sz w:val="24"/>
                <w:szCs w:val="24"/>
              </w:rPr>
              <w:t>Выселковский</w:t>
            </w:r>
            <w:proofErr w:type="spellEnd"/>
            <w:r w:rsidRPr="007B3DCF">
              <w:rPr>
                <w:rFonts w:ascii="Times New Roman" w:hAnsi="Times New Roman"/>
                <w:bCs/>
                <w:sz w:val="24"/>
                <w:szCs w:val="24"/>
              </w:rPr>
              <w:t xml:space="preserve">, </w:t>
            </w:r>
            <w:proofErr w:type="spellStart"/>
            <w:r w:rsidRPr="007B3DCF">
              <w:rPr>
                <w:rFonts w:ascii="Times New Roman" w:hAnsi="Times New Roman"/>
                <w:bCs/>
                <w:sz w:val="24"/>
                <w:szCs w:val="24"/>
              </w:rPr>
              <w:t>ст-ца</w:t>
            </w:r>
            <w:proofErr w:type="spellEnd"/>
            <w:r w:rsidRPr="007B3DCF">
              <w:rPr>
                <w:rFonts w:ascii="Times New Roman" w:hAnsi="Times New Roman"/>
                <w:bCs/>
                <w:sz w:val="24"/>
                <w:szCs w:val="24"/>
              </w:rPr>
              <w:t xml:space="preserve"> Выселки, ул. Ленина</w:t>
            </w:r>
            <w:proofErr w:type="gramStart"/>
            <w:r w:rsidRPr="007B3DCF">
              <w:rPr>
                <w:rFonts w:ascii="Times New Roman" w:hAnsi="Times New Roman"/>
                <w:bCs/>
                <w:sz w:val="24"/>
                <w:szCs w:val="24"/>
              </w:rPr>
              <w:t>,д</w:t>
            </w:r>
            <w:proofErr w:type="gramEnd"/>
            <w:r w:rsidRPr="007B3DCF">
              <w:rPr>
                <w:rFonts w:ascii="Times New Roman" w:hAnsi="Times New Roman"/>
                <w:bCs/>
                <w:sz w:val="24"/>
                <w:szCs w:val="24"/>
              </w:rPr>
              <w:t>.39, адрес электронной почты:</w:t>
            </w:r>
            <w:r w:rsidRPr="007B3DCF">
              <w:rPr>
                <w:rFonts w:ascii="Times New Roman" w:hAnsi="Times New Roman"/>
                <w:sz w:val="24"/>
                <w:szCs w:val="24"/>
              </w:rPr>
              <w:t xml:space="preserve"> </w:t>
            </w:r>
            <w:hyperlink r:id="rId8" w:history="1">
              <w:r w:rsidRPr="007B3DCF">
                <w:rPr>
                  <w:rFonts w:ascii="Times New Roman" w:hAnsi="Times New Roman"/>
                  <w:sz w:val="24"/>
                  <w:szCs w:val="24"/>
                  <w:lang w:val="en-US"/>
                </w:rPr>
                <w:t>admvsp</w:t>
              </w:r>
              <w:r w:rsidRPr="007B3DCF">
                <w:rPr>
                  <w:rFonts w:ascii="Times New Roman" w:hAnsi="Times New Roman"/>
                  <w:sz w:val="24"/>
                  <w:szCs w:val="24"/>
                </w:rPr>
                <w:t>@</w:t>
              </w:r>
              <w:r w:rsidRPr="007B3DCF">
                <w:rPr>
                  <w:rFonts w:ascii="Times New Roman" w:hAnsi="Times New Roman"/>
                  <w:sz w:val="24"/>
                  <w:szCs w:val="24"/>
                  <w:lang w:val="en-US"/>
                </w:rPr>
                <w:t>mail</w:t>
              </w:r>
              <w:r w:rsidRPr="007B3DCF">
                <w:rPr>
                  <w:rFonts w:ascii="Times New Roman" w:hAnsi="Times New Roman"/>
                  <w:sz w:val="24"/>
                  <w:szCs w:val="24"/>
                </w:rPr>
                <w:t>.</w:t>
              </w:r>
              <w:proofErr w:type="spellStart"/>
              <w:r w:rsidRPr="007B3DCF">
                <w:rPr>
                  <w:rFonts w:ascii="Times New Roman" w:hAnsi="Times New Roman"/>
                  <w:sz w:val="24"/>
                  <w:szCs w:val="24"/>
                  <w:lang w:val="en-US"/>
                </w:rPr>
                <w:t>ru</w:t>
              </w:r>
              <w:proofErr w:type="spellEnd"/>
            </w:hyperlink>
            <w:r w:rsidRPr="007B3DCF">
              <w:rPr>
                <w:rFonts w:ascii="Times New Roman" w:hAnsi="Times New Roman"/>
                <w:sz w:val="24"/>
                <w:szCs w:val="24"/>
              </w:rPr>
              <w:t>.</w:t>
            </w:r>
            <w:r w:rsidRPr="007B3DCF">
              <w:rPr>
                <w:rFonts w:ascii="Times New Roman" w:hAnsi="Times New Roman"/>
                <w:bCs/>
                <w:sz w:val="24"/>
                <w:szCs w:val="24"/>
              </w:rPr>
              <w:t xml:space="preserve"> Контактное лицо: Борисова Е.И., контактный телефон 8(86157) 73-0-62.</w:t>
            </w:r>
          </w:p>
          <w:p w:rsidR="00C923D0" w:rsidRDefault="00C923D0" w:rsidP="00BA7C22">
            <w:pPr>
              <w:autoSpaceDE w:val="0"/>
              <w:autoSpaceDN w:val="0"/>
              <w:adjustRightInd w:val="0"/>
              <w:ind w:firstLine="35"/>
              <w:jc w:val="both"/>
              <w:rPr>
                <w:rFonts w:ascii="Times New Roman" w:hAnsi="Times New Roman"/>
                <w:sz w:val="24"/>
                <w:szCs w:val="24"/>
              </w:rPr>
            </w:pPr>
            <w:r w:rsidRPr="007B3DCF">
              <w:rPr>
                <w:rFonts w:ascii="Times New Roman" w:hAnsi="Times New Roman"/>
                <w:sz w:val="24"/>
                <w:szCs w:val="24"/>
              </w:rPr>
              <w:t xml:space="preserve">Почтовый адрес: </w:t>
            </w:r>
            <w:r w:rsidRPr="007B3DCF">
              <w:rPr>
                <w:rFonts w:ascii="Times New Roman" w:hAnsi="Times New Roman"/>
                <w:bCs/>
                <w:sz w:val="24"/>
                <w:szCs w:val="24"/>
              </w:rPr>
              <w:t xml:space="preserve">Администрация </w:t>
            </w:r>
            <w:proofErr w:type="spellStart"/>
            <w:r w:rsidRPr="007B3DCF">
              <w:rPr>
                <w:rFonts w:ascii="Times New Roman" w:hAnsi="Times New Roman"/>
                <w:bCs/>
                <w:sz w:val="24"/>
                <w:szCs w:val="24"/>
              </w:rPr>
              <w:t>Выселковского</w:t>
            </w:r>
            <w:proofErr w:type="spellEnd"/>
            <w:r w:rsidRPr="007B3DCF">
              <w:rPr>
                <w:rFonts w:ascii="Times New Roman" w:hAnsi="Times New Roman"/>
                <w:bCs/>
                <w:sz w:val="24"/>
                <w:szCs w:val="24"/>
              </w:rPr>
              <w:t xml:space="preserve"> сельского поселения </w:t>
            </w:r>
            <w:proofErr w:type="spellStart"/>
            <w:r w:rsidRPr="007B3DCF">
              <w:rPr>
                <w:rFonts w:ascii="Times New Roman" w:hAnsi="Times New Roman"/>
                <w:bCs/>
                <w:sz w:val="24"/>
                <w:szCs w:val="24"/>
              </w:rPr>
              <w:t>Выселковского</w:t>
            </w:r>
            <w:proofErr w:type="spellEnd"/>
            <w:r w:rsidRPr="007B3DCF">
              <w:rPr>
                <w:rFonts w:ascii="Times New Roman" w:hAnsi="Times New Roman"/>
                <w:bCs/>
                <w:sz w:val="24"/>
                <w:szCs w:val="24"/>
              </w:rPr>
              <w:t xml:space="preserve"> района, ОГРН </w:t>
            </w:r>
            <w:r w:rsidRPr="007B3DCF">
              <w:rPr>
                <w:rFonts w:ascii="Times New Roman" w:hAnsi="Times New Roman"/>
                <w:sz w:val="24"/>
                <w:szCs w:val="24"/>
              </w:rPr>
              <w:t>1052315826133</w:t>
            </w:r>
            <w:r w:rsidRPr="007B3DCF">
              <w:rPr>
                <w:rFonts w:ascii="Times New Roman" w:hAnsi="Times New Roman"/>
                <w:bCs/>
                <w:sz w:val="24"/>
                <w:szCs w:val="24"/>
              </w:rPr>
              <w:t xml:space="preserve">, ИНН </w:t>
            </w:r>
            <w:r w:rsidRPr="007B3DCF">
              <w:rPr>
                <w:rFonts w:ascii="Times New Roman" w:hAnsi="Times New Roman"/>
                <w:sz w:val="24"/>
                <w:szCs w:val="24"/>
              </w:rPr>
              <w:t>2328012307</w:t>
            </w:r>
            <w:r w:rsidRPr="007B3DCF">
              <w:rPr>
                <w:rFonts w:ascii="Times New Roman" w:hAnsi="Times New Roman"/>
                <w:bCs/>
                <w:sz w:val="24"/>
                <w:szCs w:val="24"/>
              </w:rPr>
              <w:t xml:space="preserve">, адрес юридического лица: 353100, Краснодарский край, р-н </w:t>
            </w:r>
            <w:proofErr w:type="spellStart"/>
            <w:r w:rsidRPr="007B3DCF">
              <w:rPr>
                <w:rFonts w:ascii="Times New Roman" w:hAnsi="Times New Roman"/>
                <w:bCs/>
                <w:sz w:val="24"/>
                <w:szCs w:val="24"/>
              </w:rPr>
              <w:t>Выселковский</w:t>
            </w:r>
            <w:proofErr w:type="spellEnd"/>
            <w:r w:rsidRPr="007B3DCF">
              <w:rPr>
                <w:rFonts w:ascii="Times New Roman" w:hAnsi="Times New Roman"/>
                <w:bCs/>
                <w:sz w:val="24"/>
                <w:szCs w:val="24"/>
              </w:rPr>
              <w:t xml:space="preserve">, </w:t>
            </w:r>
            <w:proofErr w:type="spellStart"/>
            <w:r w:rsidRPr="007B3DCF">
              <w:rPr>
                <w:rFonts w:ascii="Times New Roman" w:hAnsi="Times New Roman"/>
                <w:bCs/>
                <w:sz w:val="24"/>
                <w:szCs w:val="24"/>
              </w:rPr>
              <w:t>ст-ца</w:t>
            </w:r>
            <w:proofErr w:type="spellEnd"/>
            <w:r w:rsidRPr="007B3DCF">
              <w:rPr>
                <w:rFonts w:ascii="Times New Roman" w:hAnsi="Times New Roman"/>
                <w:bCs/>
                <w:sz w:val="24"/>
                <w:szCs w:val="24"/>
              </w:rPr>
              <w:t xml:space="preserve"> Выселки, ул. Ленина,</w:t>
            </w:r>
            <w:r>
              <w:rPr>
                <w:rFonts w:ascii="Times New Roman" w:hAnsi="Times New Roman"/>
                <w:bCs/>
                <w:sz w:val="24"/>
                <w:szCs w:val="24"/>
              </w:rPr>
              <w:t xml:space="preserve"> </w:t>
            </w:r>
            <w:r w:rsidRPr="007B3DCF">
              <w:rPr>
                <w:rFonts w:ascii="Times New Roman" w:hAnsi="Times New Roman"/>
                <w:bCs/>
                <w:sz w:val="24"/>
                <w:szCs w:val="24"/>
              </w:rPr>
              <w:t>д.39, адрес электронной почты:</w:t>
            </w:r>
            <w:r w:rsidRPr="007B3DCF">
              <w:rPr>
                <w:rFonts w:ascii="Times New Roman" w:hAnsi="Times New Roman"/>
                <w:sz w:val="24"/>
                <w:szCs w:val="24"/>
              </w:rPr>
              <w:t xml:space="preserve"> </w:t>
            </w:r>
            <w:hyperlink r:id="rId9" w:history="1">
              <w:r w:rsidRPr="007B3DCF">
                <w:rPr>
                  <w:rFonts w:ascii="Times New Roman" w:hAnsi="Times New Roman"/>
                  <w:sz w:val="24"/>
                  <w:szCs w:val="24"/>
                  <w:lang w:val="en-US"/>
                </w:rPr>
                <w:t>admvsp</w:t>
              </w:r>
              <w:r w:rsidRPr="007B3DCF">
                <w:rPr>
                  <w:rFonts w:ascii="Times New Roman" w:hAnsi="Times New Roman"/>
                  <w:sz w:val="24"/>
                  <w:szCs w:val="24"/>
                </w:rPr>
                <w:t>@</w:t>
              </w:r>
              <w:r w:rsidRPr="007B3DCF">
                <w:rPr>
                  <w:rFonts w:ascii="Times New Roman" w:hAnsi="Times New Roman"/>
                  <w:sz w:val="24"/>
                  <w:szCs w:val="24"/>
                  <w:lang w:val="en-US"/>
                </w:rPr>
                <w:t>mail</w:t>
              </w:r>
              <w:r w:rsidRPr="007B3DCF">
                <w:rPr>
                  <w:rFonts w:ascii="Times New Roman" w:hAnsi="Times New Roman"/>
                  <w:sz w:val="24"/>
                  <w:szCs w:val="24"/>
                </w:rPr>
                <w:t>.</w:t>
              </w:r>
              <w:r w:rsidRPr="007B3DCF">
                <w:rPr>
                  <w:rFonts w:ascii="Times New Roman" w:hAnsi="Times New Roman"/>
                  <w:sz w:val="24"/>
                  <w:szCs w:val="24"/>
                  <w:lang w:val="en-US"/>
                </w:rPr>
                <w:t>ru</w:t>
              </w:r>
            </w:hyperlink>
            <w:r w:rsidRPr="007B3DCF">
              <w:rPr>
                <w:rFonts w:ascii="Times New Roman" w:hAnsi="Times New Roman"/>
                <w:bCs/>
                <w:sz w:val="24"/>
                <w:szCs w:val="24"/>
              </w:rPr>
              <w:t>, контактный телефон 8(86157) 73-0-62.</w:t>
            </w:r>
            <w:r w:rsidRPr="007B3DCF">
              <w:rPr>
                <w:rFonts w:ascii="Times New Roman" w:hAnsi="Times New Roman"/>
                <w:sz w:val="24"/>
                <w:szCs w:val="24"/>
              </w:rPr>
              <w:t xml:space="preserve"> Официальный сайт: </w:t>
            </w:r>
            <w:r w:rsidRPr="007B3DCF">
              <w:rPr>
                <w:rFonts w:ascii="Times New Roman" w:hAnsi="Times New Roman"/>
                <w:sz w:val="24"/>
                <w:szCs w:val="24"/>
                <w:lang w:val="en-US"/>
              </w:rPr>
              <w:t>http</w:t>
            </w:r>
            <w:r w:rsidRPr="007B3DCF">
              <w:rPr>
                <w:rFonts w:ascii="Times New Roman" w:hAnsi="Times New Roman"/>
                <w:sz w:val="24"/>
                <w:szCs w:val="24"/>
              </w:rPr>
              <w:t>://</w:t>
            </w:r>
            <w:proofErr w:type="spellStart"/>
            <w:r w:rsidRPr="007B3DCF">
              <w:rPr>
                <w:rFonts w:ascii="Times New Roman" w:hAnsi="Times New Roman"/>
                <w:sz w:val="24"/>
                <w:szCs w:val="24"/>
              </w:rPr>
              <w:t>выселковское-сп.РФ</w:t>
            </w:r>
            <w:proofErr w:type="spellEnd"/>
            <w:r w:rsidRPr="007B3DCF">
              <w:rPr>
                <w:rFonts w:ascii="Times New Roman" w:hAnsi="Times New Roman"/>
                <w:sz w:val="24"/>
                <w:szCs w:val="24"/>
              </w:rPr>
              <w:t xml:space="preserve">. </w:t>
            </w:r>
          </w:p>
          <w:p w:rsidR="00C923D0" w:rsidRPr="00754772" w:rsidRDefault="00C923D0" w:rsidP="00BA7C22">
            <w:pPr>
              <w:jc w:val="both"/>
              <w:rPr>
                <w:rFonts w:ascii="Times New Roman" w:hAnsi="Times New Roman"/>
                <w:sz w:val="24"/>
                <w:szCs w:val="24"/>
              </w:rPr>
            </w:pPr>
            <w:r w:rsidRPr="002D29ED">
              <w:rPr>
                <w:rFonts w:ascii="Times New Roman" w:hAnsi="Times New Roman"/>
                <w:sz w:val="24"/>
                <w:szCs w:val="24"/>
              </w:rPr>
              <w:t xml:space="preserve">Постановление </w:t>
            </w:r>
            <w:r>
              <w:rPr>
                <w:rFonts w:ascii="Times New Roman" w:hAnsi="Times New Roman"/>
                <w:sz w:val="24"/>
                <w:szCs w:val="24"/>
              </w:rPr>
              <w:t>а</w:t>
            </w:r>
            <w:r w:rsidRPr="002D29ED">
              <w:rPr>
                <w:rFonts w:ascii="Times New Roman" w:hAnsi="Times New Roman"/>
                <w:sz w:val="24"/>
                <w:szCs w:val="24"/>
              </w:rPr>
              <w:t xml:space="preserve">дминистрации </w:t>
            </w:r>
            <w:proofErr w:type="spellStart"/>
            <w:r w:rsidRPr="002D29ED">
              <w:rPr>
                <w:rFonts w:ascii="Times New Roman" w:hAnsi="Times New Roman"/>
                <w:sz w:val="24"/>
                <w:szCs w:val="24"/>
              </w:rPr>
              <w:t>Выселковского</w:t>
            </w:r>
            <w:proofErr w:type="spellEnd"/>
            <w:r w:rsidRPr="002D29ED">
              <w:rPr>
                <w:rFonts w:ascii="Times New Roman" w:hAnsi="Times New Roman"/>
                <w:sz w:val="24"/>
                <w:szCs w:val="24"/>
              </w:rPr>
              <w:t xml:space="preserve"> сельского поселения </w:t>
            </w:r>
            <w:proofErr w:type="spellStart"/>
            <w:r w:rsidRPr="002D29ED">
              <w:rPr>
                <w:rFonts w:ascii="Times New Roman" w:hAnsi="Times New Roman"/>
                <w:sz w:val="24"/>
                <w:szCs w:val="24"/>
              </w:rPr>
              <w:t>Выселковского</w:t>
            </w:r>
            <w:proofErr w:type="spellEnd"/>
            <w:r w:rsidRPr="002D29ED">
              <w:rPr>
                <w:rFonts w:ascii="Times New Roman" w:hAnsi="Times New Roman"/>
                <w:sz w:val="24"/>
                <w:szCs w:val="24"/>
              </w:rPr>
              <w:t xml:space="preserve"> муниципального района Краснодарского края </w:t>
            </w:r>
            <w:r w:rsidRPr="00754772">
              <w:rPr>
                <w:rFonts w:ascii="Times New Roman" w:hAnsi="Times New Roman"/>
                <w:sz w:val="24"/>
                <w:szCs w:val="24"/>
              </w:rPr>
              <w:t>от 16 июля  2026 года № 594 «Об условиях приватизации муниципального имущества».</w:t>
            </w:r>
          </w:p>
          <w:p w:rsidR="00C923D0" w:rsidRPr="008D2082" w:rsidRDefault="00C923D0" w:rsidP="00BA7C22">
            <w:pPr>
              <w:jc w:val="both"/>
              <w:rPr>
                <w:rFonts w:ascii="Times New Roman" w:eastAsia="Times New Roman" w:hAnsi="Times New Roman"/>
                <w:sz w:val="24"/>
                <w:szCs w:val="24"/>
              </w:rPr>
            </w:pPr>
            <w:r w:rsidRPr="008D2082">
              <w:rPr>
                <w:rFonts w:ascii="Times New Roman" w:eastAsia="Times New Roman" w:hAnsi="Times New Roman"/>
                <w:sz w:val="24"/>
                <w:szCs w:val="24"/>
              </w:rPr>
              <w:t xml:space="preserve">Организатор торгов </w:t>
            </w:r>
            <w:r>
              <w:rPr>
                <w:rFonts w:ascii="Times New Roman" w:eastAsia="Times New Roman" w:hAnsi="Times New Roman"/>
                <w:sz w:val="24"/>
                <w:szCs w:val="24"/>
              </w:rPr>
              <w:t xml:space="preserve">(Продавец) </w:t>
            </w:r>
            <w:r w:rsidRPr="008D2082">
              <w:rPr>
                <w:rFonts w:ascii="Times New Roman" w:eastAsia="Times New Roman" w:hAnsi="Times New Roman"/>
                <w:sz w:val="24"/>
                <w:szCs w:val="24"/>
              </w:rPr>
              <w:t>осуществляет следующие функции:</w:t>
            </w:r>
          </w:p>
          <w:p w:rsidR="00C923D0" w:rsidRPr="008D2082" w:rsidRDefault="00C923D0" w:rsidP="00BA7C22">
            <w:pPr>
              <w:jc w:val="both"/>
              <w:rPr>
                <w:rFonts w:ascii="Times New Roman" w:eastAsia="Times New Roman" w:hAnsi="Times New Roman"/>
                <w:sz w:val="24"/>
                <w:szCs w:val="24"/>
              </w:rPr>
            </w:pPr>
            <w:r w:rsidRPr="008D2082">
              <w:rPr>
                <w:rFonts w:ascii="Times New Roman" w:eastAsia="Times New Roman" w:hAnsi="Times New Roman"/>
                <w:sz w:val="24"/>
                <w:szCs w:val="24"/>
              </w:rPr>
              <w:t>1) размещает извещение о проведении торгов на официальном сайте торгов;</w:t>
            </w:r>
          </w:p>
          <w:p w:rsidR="00C923D0" w:rsidRPr="008D2082" w:rsidRDefault="00C923D0" w:rsidP="00BA7C22">
            <w:pPr>
              <w:jc w:val="both"/>
              <w:rPr>
                <w:rFonts w:ascii="Times New Roman" w:eastAsia="Times New Roman" w:hAnsi="Times New Roman"/>
                <w:sz w:val="24"/>
                <w:szCs w:val="24"/>
              </w:rPr>
            </w:pPr>
            <w:r w:rsidRPr="008D2082">
              <w:rPr>
                <w:rFonts w:ascii="Times New Roman" w:eastAsia="Times New Roman" w:hAnsi="Times New Roman"/>
                <w:sz w:val="24"/>
                <w:szCs w:val="24"/>
              </w:rPr>
              <w:t>2) проверяет правильность оформления поданных заявок на участие в торгах и прилагаемых к ним документов, определяет их соответствие требованиям законодательства Российской Федерации и документации о торгах;</w:t>
            </w:r>
          </w:p>
          <w:p w:rsidR="00C923D0" w:rsidRPr="008D2082" w:rsidRDefault="00C923D0" w:rsidP="00BA7C22">
            <w:pPr>
              <w:jc w:val="both"/>
              <w:rPr>
                <w:rFonts w:ascii="Times New Roman" w:eastAsia="Times New Roman" w:hAnsi="Times New Roman"/>
                <w:sz w:val="24"/>
                <w:szCs w:val="24"/>
              </w:rPr>
            </w:pPr>
            <w:r w:rsidRPr="008D2082">
              <w:rPr>
                <w:rFonts w:ascii="Times New Roman" w:eastAsia="Times New Roman" w:hAnsi="Times New Roman"/>
                <w:sz w:val="24"/>
                <w:szCs w:val="24"/>
              </w:rPr>
              <w:t>3) принимает решение о допуске либо об отказе в допуске лиц, подавших заявки на участие в торгах и прилагаемые к ним документы (далее также в настоящей статье - заявители), к участию в торгах;</w:t>
            </w:r>
          </w:p>
          <w:p w:rsidR="00C923D0" w:rsidRPr="008D2082" w:rsidRDefault="00C923D0" w:rsidP="00BA7C22">
            <w:pPr>
              <w:jc w:val="both"/>
              <w:rPr>
                <w:rFonts w:ascii="Times New Roman" w:eastAsia="Times New Roman" w:hAnsi="Times New Roman"/>
                <w:sz w:val="24"/>
                <w:szCs w:val="24"/>
              </w:rPr>
            </w:pPr>
            <w:r w:rsidRPr="008D2082">
              <w:rPr>
                <w:rFonts w:ascii="Times New Roman" w:eastAsia="Times New Roman" w:hAnsi="Times New Roman"/>
                <w:sz w:val="24"/>
                <w:szCs w:val="24"/>
              </w:rPr>
              <w:t>4) определяет победителя торгов и подписывает протокол о результатах торгов;</w:t>
            </w:r>
          </w:p>
          <w:p w:rsidR="00C923D0" w:rsidRPr="008D2082" w:rsidRDefault="00C923D0" w:rsidP="00BA7C22">
            <w:pPr>
              <w:jc w:val="both"/>
              <w:rPr>
                <w:rFonts w:ascii="Times New Roman" w:eastAsia="Times New Roman" w:hAnsi="Times New Roman"/>
                <w:sz w:val="24"/>
                <w:szCs w:val="24"/>
              </w:rPr>
            </w:pPr>
            <w:r w:rsidRPr="008D2082">
              <w:rPr>
                <w:rFonts w:ascii="Times New Roman" w:eastAsia="Times New Roman" w:hAnsi="Times New Roman"/>
                <w:sz w:val="24"/>
                <w:szCs w:val="24"/>
              </w:rPr>
              <w:t xml:space="preserve">5) осуществляет иные функции, предусмотренные федеральными законами, актами Правительства Российской Федерации и </w:t>
            </w:r>
            <w:r w:rsidRPr="008D2082">
              <w:rPr>
                <w:rFonts w:ascii="Times New Roman" w:eastAsia="Times New Roman" w:hAnsi="Times New Roman"/>
                <w:sz w:val="24"/>
                <w:szCs w:val="24"/>
              </w:rPr>
              <w:lastRenderedPageBreak/>
              <w:t>принятыми в соответствии с ними иными нормативными правовыми актами Российской Федерации.</w:t>
            </w:r>
          </w:p>
          <w:p w:rsidR="00C923D0" w:rsidRPr="002D29ED" w:rsidRDefault="00C923D0" w:rsidP="00BA7C22">
            <w:pPr>
              <w:jc w:val="both"/>
              <w:rPr>
                <w:rFonts w:ascii="Times New Roman" w:hAnsi="Times New Roman"/>
                <w:bCs/>
                <w:sz w:val="24"/>
                <w:szCs w:val="24"/>
              </w:rPr>
            </w:pPr>
          </w:p>
        </w:tc>
      </w:tr>
      <w:tr w:rsidR="00C923D0" w:rsidRPr="00754772" w:rsidTr="005C414D">
        <w:tc>
          <w:tcPr>
            <w:tcW w:w="568" w:type="dxa"/>
            <w:tcBorders>
              <w:top w:val="single" w:sz="4" w:space="0" w:color="auto"/>
              <w:left w:val="single" w:sz="4" w:space="0" w:color="auto"/>
              <w:bottom w:val="single" w:sz="4" w:space="0" w:color="auto"/>
              <w:right w:val="single" w:sz="4" w:space="0" w:color="auto"/>
            </w:tcBorders>
          </w:tcPr>
          <w:p w:rsidR="00C923D0" w:rsidRPr="004B1071" w:rsidRDefault="00C923D0" w:rsidP="00BA7C22">
            <w:pPr>
              <w:jc w:val="center"/>
              <w:rPr>
                <w:rFonts w:ascii="Times New Roman" w:hAnsi="Times New Roman"/>
                <w:color w:val="000000"/>
                <w:sz w:val="24"/>
                <w:szCs w:val="24"/>
              </w:rPr>
            </w:pPr>
            <w:r>
              <w:rPr>
                <w:rFonts w:ascii="Times New Roman" w:hAnsi="Times New Roman"/>
                <w:color w:val="000000"/>
                <w:sz w:val="24"/>
                <w:szCs w:val="24"/>
              </w:rPr>
              <w:lastRenderedPageBreak/>
              <w:t>2</w:t>
            </w:r>
          </w:p>
        </w:tc>
        <w:tc>
          <w:tcPr>
            <w:tcW w:w="1983" w:type="dxa"/>
            <w:tcBorders>
              <w:top w:val="single" w:sz="4" w:space="0" w:color="auto"/>
              <w:left w:val="single" w:sz="4" w:space="0" w:color="auto"/>
              <w:bottom w:val="single" w:sz="4" w:space="0" w:color="auto"/>
              <w:right w:val="single" w:sz="4" w:space="0" w:color="auto"/>
            </w:tcBorders>
          </w:tcPr>
          <w:p w:rsidR="00C923D0" w:rsidRPr="00D83929" w:rsidRDefault="00C923D0" w:rsidP="00BA7C22">
            <w:pPr>
              <w:rPr>
                <w:rFonts w:ascii="Times New Roman" w:hAnsi="Times New Roman"/>
                <w:sz w:val="24"/>
                <w:szCs w:val="24"/>
              </w:rPr>
            </w:pPr>
            <w:r w:rsidRPr="00D83929">
              <w:rPr>
                <w:rFonts w:ascii="Times New Roman" w:hAnsi="Times New Roman"/>
                <w:sz w:val="24"/>
                <w:szCs w:val="24"/>
              </w:rPr>
              <w:t xml:space="preserve">Реквизиты решения об условиях приватизации </w:t>
            </w:r>
          </w:p>
        </w:tc>
        <w:tc>
          <w:tcPr>
            <w:tcW w:w="7230" w:type="dxa"/>
            <w:tcBorders>
              <w:top w:val="single" w:sz="4" w:space="0" w:color="auto"/>
              <w:left w:val="single" w:sz="4" w:space="0" w:color="auto"/>
              <w:bottom w:val="single" w:sz="4" w:space="0" w:color="auto"/>
              <w:right w:val="single" w:sz="4" w:space="0" w:color="auto"/>
            </w:tcBorders>
          </w:tcPr>
          <w:p w:rsidR="00C923D0" w:rsidRPr="00754772" w:rsidRDefault="00C923D0" w:rsidP="00BA7C22">
            <w:pPr>
              <w:ind w:firstLine="35"/>
              <w:jc w:val="both"/>
              <w:rPr>
                <w:rFonts w:ascii="Times New Roman" w:hAnsi="Times New Roman"/>
                <w:sz w:val="24"/>
                <w:szCs w:val="24"/>
              </w:rPr>
            </w:pPr>
            <w:r w:rsidRPr="00754772">
              <w:rPr>
                <w:rFonts w:ascii="Times New Roman" w:hAnsi="Times New Roman"/>
                <w:sz w:val="24"/>
                <w:szCs w:val="24"/>
              </w:rPr>
              <w:t xml:space="preserve">Постановление администрации </w:t>
            </w:r>
            <w:proofErr w:type="spellStart"/>
            <w:r w:rsidRPr="00754772">
              <w:rPr>
                <w:rFonts w:ascii="Times New Roman" w:hAnsi="Times New Roman"/>
                <w:sz w:val="24"/>
                <w:szCs w:val="24"/>
              </w:rPr>
              <w:t>Выселковского</w:t>
            </w:r>
            <w:proofErr w:type="spellEnd"/>
            <w:r w:rsidRPr="00754772">
              <w:rPr>
                <w:rFonts w:ascii="Times New Roman" w:hAnsi="Times New Roman"/>
                <w:sz w:val="24"/>
                <w:szCs w:val="24"/>
              </w:rPr>
              <w:t xml:space="preserve"> сельского поселения </w:t>
            </w:r>
            <w:proofErr w:type="spellStart"/>
            <w:r w:rsidRPr="00754772">
              <w:rPr>
                <w:rFonts w:ascii="Times New Roman" w:hAnsi="Times New Roman"/>
                <w:sz w:val="24"/>
                <w:szCs w:val="24"/>
              </w:rPr>
              <w:t>Выселковского</w:t>
            </w:r>
            <w:proofErr w:type="spellEnd"/>
            <w:r w:rsidRPr="00754772">
              <w:rPr>
                <w:rFonts w:ascii="Times New Roman" w:hAnsi="Times New Roman"/>
                <w:sz w:val="24"/>
                <w:szCs w:val="24"/>
              </w:rPr>
              <w:t xml:space="preserve"> муниципального района Краснодарского края от 16 июля 2026 года № 594 «Об условиях приватизации муниципального имущества»  </w:t>
            </w:r>
          </w:p>
        </w:tc>
      </w:tr>
      <w:tr w:rsidR="00C923D0" w:rsidRPr="004B1071" w:rsidTr="005C414D">
        <w:tc>
          <w:tcPr>
            <w:tcW w:w="568" w:type="dxa"/>
            <w:tcBorders>
              <w:top w:val="single" w:sz="4" w:space="0" w:color="auto"/>
              <w:left w:val="single" w:sz="4" w:space="0" w:color="auto"/>
              <w:bottom w:val="single" w:sz="4" w:space="0" w:color="auto"/>
              <w:right w:val="single" w:sz="4" w:space="0" w:color="auto"/>
            </w:tcBorders>
          </w:tcPr>
          <w:p w:rsidR="00C923D0" w:rsidRPr="004B1071" w:rsidRDefault="00C923D0" w:rsidP="00BA7C22">
            <w:pPr>
              <w:jc w:val="center"/>
              <w:rPr>
                <w:rFonts w:ascii="Times New Roman" w:hAnsi="Times New Roman"/>
                <w:color w:val="000000"/>
                <w:sz w:val="24"/>
                <w:szCs w:val="24"/>
              </w:rPr>
            </w:pPr>
            <w:r>
              <w:rPr>
                <w:rFonts w:ascii="Times New Roman" w:hAnsi="Times New Roman"/>
                <w:color w:val="000000"/>
                <w:sz w:val="24"/>
                <w:szCs w:val="24"/>
              </w:rPr>
              <w:t>3</w:t>
            </w:r>
          </w:p>
        </w:tc>
        <w:tc>
          <w:tcPr>
            <w:tcW w:w="1983" w:type="dxa"/>
            <w:tcBorders>
              <w:top w:val="single" w:sz="4" w:space="0" w:color="auto"/>
              <w:left w:val="single" w:sz="4" w:space="0" w:color="auto"/>
              <w:bottom w:val="single" w:sz="4" w:space="0" w:color="auto"/>
              <w:right w:val="single" w:sz="4" w:space="0" w:color="auto"/>
            </w:tcBorders>
          </w:tcPr>
          <w:p w:rsidR="00C923D0" w:rsidRPr="00D83929" w:rsidRDefault="00C923D0" w:rsidP="00BA7C22">
            <w:pPr>
              <w:rPr>
                <w:rFonts w:ascii="Times New Roman" w:hAnsi="Times New Roman"/>
                <w:sz w:val="24"/>
                <w:szCs w:val="24"/>
              </w:rPr>
            </w:pPr>
            <w:r w:rsidRPr="00D83929">
              <w:rPr>
                <w:rFonts w:ascii="Times New Roman" w:hAnsi="Times New Roman"/>
                <w:sz w:val="24"/>
                <w:szCs w:val="24"/>
              </w:rPr>
              <w:t>Наименование имущества и иные позволяющие его индивидуализировать сведения (характеристика имущества)</w:t>
            </w:r>
          </w:p>
        </w:tc>
        <w:tc>
          <w:tcPr>
            <w:tcW w:w="7230" w:type="dxa"/>
            <w:tcBorders>
              <w:top w:val="single" w:sz="4" w:space="0" w:color="auto"/>
              <w:left w:val="single" w:sz="4" w:space="0" w:color="auto"/>
              <w:bottom w:val="single" w:sz="4" w:space="0" w:color="auto"/>
              <w:right w:val="single" w:sz="4" w:space="0" w:color="auto"/>
            </w:tcBorders>
          </w:tcPr>
          <w:p w:rsidR="00C923D0" w:rsidRDefault="00C923D0" w:rsidP="00BA7C22">
            <w:pPr>
              <w:jc w:val="both"/>
              <w:rPr>
                <w:rFonts w:ascii="Times New Roman" w:hAnsi="Times New Roman"/>
                <w:sz w:val="24"/>
                <w:szCs w:val="24"/>
              </w:rPr>
            </w:pPr>
            <w:r>
              <w:rPr>
                <w:rFonts w:ascii="Times New Roman" w:hAnsi="Times New Roman"/>
                <w:sz w:val="24"/>
                <w:szCs w:val="24"/>
              </w:rPr>
              <w:t>ЛОТ 1</w:t>
            </w:r>
          </w:p>
          <w:p w:rsidR="00C923D0" w:rsidRDefault="00C923D0" w:rsidP="00BA7C22">
            <w:pPr>
              <w:jc w:val="both"/>
              <w:rPr>
                <w:rFonts w:ascii="Times New Roman" w:hAnsi="Times New Roman"/>
                <w:sz w:val="24"/>
                <w:szCs w:val="24"/>
              </w:rPr>
            </w:pPr>
            <w:r w:rsidRPr="00744EB9">
              <w:rPr>
                <w:rFonts w:ascii="Times New Roman" w:hAnsi="Times New Roman"/>
                <w:sz w:val="24"/>
                <w:szCs w:val="24"/>
              </w:rPr>
              <w:t>Нежилое здание</w:t>
            </w:r>
            <w:r>
              <w:rPr>
                <w:rFonts w:ascii="Times New Roman" w:hAnsi="Times New Roman"/>
                <w:sz w:val="24"/>
                <w:szCs w:val="24"/>
              </w:rPr>
              <w:t>, кадастровый номер 23:05:0602026:476,</w:t>
            </w:r>
          </w:p>
          <w:p w:rsidR="00C923D0" w:rsidRPr="00744EB9" w:rsidRDefault="00C923D0" w:rsidP="00BA7C22">
            <w:pPr>
              <w:jc w:val="both"/>
              <w:rPr>
                <w:rFonts w:ascii="Times New Roman" w:hAnsi="Times New Roman"/>
                <w:sz w:val="24"/>
                <w:szCs w:val="24"/>
              </w:rPr>
            </w:pPr>
            <w:r>
              <w:rPr>
                <w:rFonts w:ascii="Times New Roman" w:hAnsi="Times New Roman"/>
                <w:sz w:val="24"/>
                <w:szCs w:val="24"/>
              </w:rPr>
              <w:t xml:space="preserve">Российская Федерация, Краснодарский </w:t>
            </w:r>
            <w:proofErr w:type="spellStart"/>
            <w:r>
              <w:rPr>
                <w:rFonts w:ascii="Times New Roman" w:hAnsi="Times New Roman"/>
                <w:sz w:val="24"/>
                <w:szCs w:val="24"/>
              </w:rPr>
              <w:t>край,м.р</w:t>
            </w:r>
            <w:proofErr w:type="spellEnd"/>
            <w:r>
              <w:rPr>
                <w:rFonts w:ascii="Times New Roman" w:hAnsi="Times New Roman"/>
                <w:sz w:val="24"/>
                <w:szCs w:val="24"/>
              </w:rPr>
              <w:t xml:space="preserve">-н </w:t>
            </w:r>
            <w:proofErr w:type="spellStart"/>
            <w:r>
              <w:rPr>
                <w:rFonts w:ascii="Times New Roman" w:hAnsi="Times New Roman"/>
                <w:sz w:val="24"/>
                <w:szCs w:val="24"/>
              </w:rPr>
              <w:t>Выселковский</w:t>
            </w:r>
            <w:proofErr w:type="spellEnd"/>
            <w:r>
              <w:rPr>
                <w:rFonts w:ascii="Times New Roman" w:hAnsi="Times New Roman"/>
                <w:sz w:val="24"/>
                <w:szCs w:val="24"/>
              </w:rPr>
              <w:t xml:space="preserve">, </w:t>
            </w:r>
            <w:proofErr w:type="spellStart"/>
            <w:r>
              <w:rPr>
                <w:rFonts w:ascii="Times New Roman" w:hAnsi="Times New Roman"/>
                <w:sz w:val="24"/>
                <w:szCs w:val="24"/>
              </w:rPr>
              <w:t>с.п</w:t>
            </w:r>
            <w:proofErr w:type="gramStart"/>
            <w:r>
              <w:rPr>
                <w:rFonts w:ascii="Times New Roman" w:hAnsi="Times New Roman"/>
                <w:sz w:val="24"/>
                <w:szCs w:val="24"/>
              </w:rPr>
              <w:t>.В</w:t>
            </w:r>
            <w:proofErr w:type="gramEnd"/>
            <w:r>
              <w:rPr>
                <w:rFonts w:ascii="Times New Roman" w:hAnsi="Times New Roman"/>
                <w:sz w:val="24"/>
                <w:szCs w:val="24"/>
              </w:rPr>
              <w:t>ыселковское,ст-ца</w:t>
            </w:r>
            <w:proofErr w:type="spellEnd"/>
            <w:r>
              <w:rPr>
                <w:rFonts w:ascii="Times New Roman" w:hAnsi="Times New Roman"/>
                <w:sz w:val="24"/>
                <w:szCs w:val="24"/>
              </w:rPr>
              <w:t xml:space="preserve"> Выселки,ул.Ленина,д.66</w:t>
            </w:r>
          </w:p>
          <w:p w:rsidR="00C923D0" w:rsidRPr="00744EB9" w:rsidRDefault="00C923D0" w:rsidP="00BA7C22">
            <w:pPr>
              <w:jc w:val="both"/>
              <w:rPr>
                <w:rFonts w:ascii="Times New Roman" w:hAnsi="Times New Roman"/>
                <w:b/>
                <w:sz w:val="24"/>
                <w:szCs w:val="24"/>
              </w:rPr>
            </w:pPr>
            <w:r w:rsidRPr="00744EB9">
              <w:rPr>
                <w:rFonts w:ascii="Times New Roman" w:hAnsi="Times New Roman"/>
                <w:sz w:val="24"/>
                <w:szCs w:val="24"/>
              </w:rPr>
              <w:t>Нежилое здание литер А</w:t>
            </w:r>
            <w:proofErr w:type="gramStart"/>
            <w:r>
              <w:rPr>
                <w:rFonts w:ascii="Times New Roman" w:hAnsi="Times New Roman"/>
                <w:sz w:val="24"/>
                <w:szCs w:val="24"/>
              </w:rPr>
              <w:t>,</w:t>
            </w:r>
            <w:r w:rsidRPr="00744EB9">
              <w:rPr>
                <w:rFonts w:ascii="Times New Roman" w:hAnsi="Times New Roman"/>
                <w:sz w:val="24"/>
                <w:szCs w:val="24"/>
              </w:rPr>
              <w:t>А</w:t>
            </w:r>
            <w:proofErr w:type="gramEnd"/>
            <w:r w:rsidRPr="00744EB9">
              <w:rPr>
                <w:rFonts w:ascii="Times New Roman" w:hAnsi="Times New Roman"/>
                <w:sz w:val="24"/>
                <w:szCs w:val="24"/>
              </w:rPr>
              <w:t xml:space="preserve">1.Литер А. Площадь 95,8 </w:t>
            </w:r>
            <w:proofErr w:type="spellStart"/>
            <w:r w:rsidRPr="00744EB9">
              <w:rPr>
                <w:rFonts w:ascii="Times New Roman" w:hAnsi="Times New Roman"/>
                <w:sz w:val="24"/>
                <w:szCs w:val="24"/>
              </w:rPr>
              <w:t>кв.м</w:t>
            </w:r>
            <w:proofErr w:type="spellEnd"/>
            <w:r w:rsidRPr="00744EB9">
              <w:rPr>
                <w:rFonts w:ascii="Times New Roman" w:hAnsi="Times New Roman"/>
                <w:sz w:val="24"/>
                <w:szCs w:val="24"/>
              </w:rPr>
              <w:t>.</w:t>
            </w:r>
          </w:p>
          <w:p w:rsidR="00C923D0" w:rsidRPr="00744EB9" w:rsidRDefault="00C923D0" w:rsidP="00BA7C22">
            <w:pPr>
              <w:jc w:val="both"/>
              <w:rPr>
                <w:rFonts w:ascii="Times New Roman" w:hAnsi="Times New Roman"/>
                <w:b/>
                <w:sz w:val="24"/>
                <w:szCs w:val="24"/>
              </w:rPr>
            </w:pPr>
            <w:r w:rsidRPr="00744EB9">
              <w:rPr>
                <w:rFonts w:ascii="Times New Roman" w:hAnsi="Times New Roman"/>
                <w:sz w:val="24"/>
                <w:szCs w:val="24"/>
              </w:rPr>
              <w:t xml:space="preserve">Фундаменты – </w:t>
            </w:r>
            <w:proofErr w:type="gramStart"/>
            <w:r w:rsidRPr="00744EB9">
              <w:rPr>
                <w:rFonts w:ascii="Times New Roman" w:hAnsi="Times New Roman"/>
                <w:sz w:val="24"/>
                <w:szCs w:val="24"/>
              </w:rPr>
              <w:t>бетонный</w:t>
            </w:r>
            <w:proofErr w:type="gramEnd"/>
            <w:r w:rsidRPr="00744EB9">
              <w:rPr>
                <w:rFonts w:ascii="Times New Roman" w:hAnsi="Times New Roman"/>
                <w:sz w:val="24"/>
                <w:szCs w:val="24"/>
              </w:rPr>
              <w:t xml:space="preserve"> ленточный, стены и перегородки-кирпичные, перекрытие чердачное-с отеплением деревянное, крыша-шиферная, полы-дощатые окрашенные, проемы оконные-одинарные глухие окрашенные, проемы дверные-филенчатые окрашенные, внутренняя отделка-простая, отопление, электроосвещение.</w:t>
            </w:r>
          </w:p>
          <w:p w:rsidR="00C923D0" w:rsidRDefault="00C923D0" w:rsidP="00BA7C22">
            <w:pPr>
              <w:jc w:val="both"/>
              <w:rPr>
                <w:rFonts w:ascii="Times New Roman" w:hAnsi="Times New Roman"/>
                <w:sz w:val="24"/>
                <w:szCs w:val="24"/>
              </w:rPr>
            </w:pPr>
            <w:r w:rsidRPr="00744EB9">
              <w:rPr>
                <w:rFonts w:ascii="Times New Roman" w:hAnsi="Times New Roman"/>
                <w:sz w:val="24"/>
                <w:szCs w:val="24"/>
              </w:rPr>
              <w:t>Литер А</w:t>
            </w:r>
            <w:proofErr w:type="gramStart"/>
            <w:r w:rsidRPr="00744EB9">
              <w:rPr>
                <w:rFonts w:ascii="Times New Roman" w:hAnsi="Times New Roman"/>
                <w:sz w:val="24"/>
                <w:szCs w:val="24"/>
              </w:rPr>
              <w:t>1</w:t>
            </w:r>
            <w:proofErr w:type="gramEnd"/>
            <w:r>
              <w:rPr>
                <w:rFonts w:ascii="Times New Roman" w:hAnsi="Times New Roman"/>
                <w:sz w:val="24"/>
                <w:szCs w:val="24"/>
              </w:rPr>
              <w:t>.</w:t>
            </w:r>
            <w:r w:rsidRPr="00744EB9">
              <w:rPr>
                <w:rFonts w:ascii="Times New Roman" w:hAnsi="Times New Roman"/>
                <w:sz w:val="24"/>
                <w:szCs w:val="24"/>
              </w:rPr>
              <w:t xml:space="preserve">  Фундамент-бетонные </w:t>
            </w:r>
            <w:proofErr w:type="gramStart"/>
            <w:r w:rsidRPr="00744EB9">
              <w:rPr>
                <w:rFonts w:ascii="Times New Roman" w:hAnsi="Times New Roman"/>
                <w:sz w:val="24"/>
                <w:szCs w:val="24"/>
              </w:rPr>
              <w:t>ленточный</w:t>
            </w:r>
            <w:proofErr w:type="gramEnd"/>
            <w:r w:rsidRPr="00744EB9">
              <w:rPr>
                <w:rFonts w:ascii="Times New Roman" w:hAnsi="Times New Roman"/>
                <w:sz w:val="24"/>
                <w:szCs w:val="24"/>
              </w:rPr>
              <w:t>, стены и перегородки-каменные бутовые, крыша-шифер, полы-бетон, дверь металлическая, деревянная, электроосвещение.</w:t>
            </w:r>
          </w:p>
          <w:p w:rsidR="00C923D0" w:rsidRPr="00744EB9" w:rsidRDefault="00C923D0" w:rsidP="00BA7C22">
            <w:pPr>
              <w:jc w:val="both"/>
              <w:rPr>
                <w:rFonts w:ascii="Times New Roman" w:hAnsi="Times New Roman"/>
                <w:b/>
                <w:sz w:val="24"/>
                <w:szCs w:val="24"/>
              </w:rPr>
            </w:pPr>
            <w:r>
              <w:rPr>
                <w:rFonts w:ascii="Times New Roman" w:hAnsi="Times New Roman"/>
                <w:sz w:val="24"/>
                <w:szCs w:val="24"/>
              </w:rPr>
              <w:t>Техническое состояние.</w:t>
            </w:r>
          </w:p>
          <w:p w:rsidR="00C923D0" w:rsidRDefault="00C923D0" w:rsidP="00BA7C22">
            <w:pPr>
              <w:jc w:val="both"/>
              <w:rPr>
                <w:rFonts w:ascii="Times New Roman" w:hAnsi="Times New Roman"/>
                <w:sz w:val="24"/>
                <w:szCs w:val="24"/>
              </w:rPr>
            </w:pPr>
            <w:r w:rsidRPr="00744EB9">
              <w:rPr>
                <w:rFonts w:ascii="Times New Roman" w:hAnsi="Times New Roman"/>
                <w:sz w:val="24"/>
                <w:szCs w:val="24"/>
              </w:rPr>
              <w:t>Имеются открытые трещины различного происхождения, в том числе от износа и перегрузки кладки поперек кирпичей. Большое искривление горизонтальных линий и местами отклонение стен от  вертикали. Физический износ -65%.</w:t>
            </w:r>
          </w:p>
          <w:p w:rsidR="00C923D0" w:rsidRDefault="00C923D0" w:rsidP="00BA7C22">
            <w:pPr>
              <w:jc w:val="both"/>
              <w:rPr>
                <w:rFonts w:ascii="Times New Roman" w:hAnsi="Times New Roman"/>
                <w:sz w:val="24"/>
                <w:szCs w:val="24"/>
              </w:rPr>
            </w:pPr>
            <w:r w:rsidRPr="009267D7">
              <w:rPr>
                <w:rFonts w:ascii="Times New Roman" w:hAnsi="Times New Roman"/>
                <w:sz w:val="24"/>
                <w:szCs w:val="24"/>
              </w:rPr>
              <w:t>Земельный участок</w:t>
            </w:r>
            <w:r>
              <w:rPr>
                <w:rFonts w:ascii="Times New Roman" w:hAnsi="Times New Roman"/>
                <w:sz w:val="24"/>
                <w:szCs w:val="24"/>
              </w:rPr>
              <w:t xml:space="preserve">, кадастровый номер 23:05:0602026:477,Российская Федерация, Краснодарский край, </w:t>
            </w:r>
            <w:proofErr w:type="spellStart"/>
            <w:r>
              <w:rPr>
                <w:rFonts w:ascii="Times New Roman" w:hAnsi="Times New Roman"/>
                <w:sz w:val="24"/>
                <w:szCs w:val="24"/>
              </w:rPr>
              <w:t>м.р</w:t>
            </w:r>
            <w:proofErr w:type="spellEnd"/>
            <w:r>
              <w:rPr>
                <w:rFonts w:ascii="Times New Roman" w:hAnsi="Times New Roman"/>
                <w:sz w:val="24"/>
                <w:szCs w:val="24"/>
              </w:rPr>
              <w:t xml:space="preserve">-н </w:t>
            </w:r>
            <w:proofErr w:type="spellStart"/>
            <w:r>
              <w:rPr>
                <w:rFonts w:ascii="Times New Roman" w:hAnsi="Times New Roman"/>
                <w:sz w:val="24"/>
                <w:szCs w:val="24"/>
              </w:rPr>
              <w:t>Выселковский</w:t>
            </w:r>
            <w:proofErr w:type="spellEnd"/>
            <w:r>
              <w:rPr>
                <w:rFonts w:ascii="Times New Roman" w:hAnsi="Times New Roman"/>
                <w:sz w:val="24"/>
                <w:szCs w:val="24"/>
              </w:rPr>
              <w:t xml:space="preserve">, </w:t>
            </w:r>
            <w:proofErr w:type="spellStart"/>
            <w:r>
              <w:rPr>
                <w:rFonts w:ascii="Times New Roman" w:hAnsi="Times New Roman"/>
                <w:sz w:val="24"/>
                <w:szCs w:val="24"/>
              </w:rPr>
              <w:t>с.п</w:t>
            </w:r>
            <w:proofErr w:type="gramStart"/>
            <w:r>
              <w:rPr>
                <w:rFonts w:ascii="Times New Roman" w:hAnsi="Times New Roman"/>
                <w:sz w:val="24"/>
                <w:szCs w:val="24"/>
              </w:rPr>
              <w:t>.В</w:t>
            </w:r>
            <w:proofErr w:type="gramEnd"/>
            <w:r>
              <w:rPr>
                <w:rFonts w:ascii="Times New Roman" w:hAnsi="Times New Roman"/>
                <w:sz w:val="24"/>
                <w:szCs w:val="24"/>
              </w:rPr>
              <w:t>ыселковское</w:t>
            </w:r>
            <w:proofErr w:type="spellEnd"/>
            <w:r>
              <w:rPr>
                <w:rFonts w:ascii="Times New Roman" w:hAnsi="Times New Roman"/>
                <w:sz w:val="24"/>
                <w:szCs w:val="24"/>
              </w:rPr>
              <w:t xml:space="preserve">, </w:t>
            </w:r>
            <w:proofErr w:type="spellStart"/>
            <w:r>
              <w:rPr>
                <w:rFonts w:ascii="Times New Roman" w:hAnsi="Times New Roman"/>
                <w:sz w:val="24"/>
                <w:szCs w:val="24"/>
              </w:rPr>
              <w:t>ст-ца</w:t>
            </w:r>
            <w:proofErr w:type="spellEnd"/>
            <w:r>
              <w:rPr>
                <w:rFonts w:ascii="Times New Roman" w:hAnsi="Times New Roman"/>
                <w:sz w:val="24"/>
                <w:szCs w:val="24"/>
              </w:rPr>
              <w:t xml:space="preserve"> Выселки, </w:t>
            </w:r>
            <w:proofErr w:type="spellStart"/>
            <w:r>
              <w:rPr>
                <w:rFonts w:ascii="Times New Roman" w:hAnsi="Times New Roman"/>
                <w:sz w:val="24"/>
                <w:szCs w:val="24"/>
              </w:rPr>
              <w:t>ул.Ленина,з</w:t>
            </w:r>
            <w:proofErr w:type="spellEnd"/>
            <w:r>
              <w:rPr>
                <w:rFonts w:ascii="Times New Roman" w:hAnsi="Times New Roman"/>
                <w:sz w:val="24"/>
                <w:szCs w:val="24"/>
              </w:rPr>
              <w:t>/у 66;</w:t>
            </w:r>
          </w:p>
          <w:p w:rsidR="00C923D0" w:rsidRPr="009267D7" w:rsidRDefault="00C923D0" w:rsidP="00BA7C22">
            <w:pPr>
              <w:jc w:val="both"/>
              <w:rPr>
                <w:rFonts w:ascii="Times New Roman" w:hAnsi="Times New Roman"/>
                <w:sz w:val="24"/>
                <w:szCs w:val="24"/>
              </w:rPr>
            </w:pPr>
            <w:r>
              <w:rPr>
                <w:rFonts w:ascii="Times New Roman" w:hAnsi="Times New Roman"/>
                <w:sz w:val="24"/>
                <w:szCs w:val="24"/>
              </w:rPr>
              <w:t xml:space="preserve">Земельный </w:t>
            </w:r>
            <w:proofErr w:type="spellStart"/>
            <w:r>
              <w:rPr>
                <w:rFonts w:ascii="Times New Roman" w:hAnsi="Times New Roman"/>
                <w:sz w:val="24"/>
                <w:szCs w:val="24"/>
              </w:rPr>
              <w:t>участок</w:t>
            </w:r>
            <w:proofErr w:type="gramStart"/>
            <w:r>
              <w:rPr>
                <w:rFonts w:ascii="Times New Roman" w:hAnsi="Times New Roman"/>
                <w:sz w:val="24"/>
                <w:szCs w:val="24"/>
              </w:rPr>
              <w:t>,п</w:t>
            </w:r>
            <w:proofErr w:type="gramEnd"/>
            <w:r>
              <w:rPr>
                <w:rFonts w:ascii="Times New Roman" w:hAnsi="Times New Roman"/>
                <w:sz w:val="24"/>
                <w:szCs w:val="24"/>
              </w:rPr>
              <w:t>лощадь</w:t>
            </w:r>
            <w:proofErr w:type="spellEnd"/>
            <w:r>
              <w:rPr>
                <w:rFonts w:ascii="Times New Roman" w:hAnsi="Times New Roman"/>
                <w:sz w:val="24"/>
                <w:szCs w:val="24"/>
              </w:rPr>
              <w:t xml:space="preserve"> 1090+/-12 </w:t>
            </w:r>
            <w:proofErr w:type="spellStart"/>
            <w:r>
              <w:rPr>
                <w:rFonts w:ascii="Times New Roman" w:hAnsi="Times New Roman"/>
                <w:sz w:val="24"/>
                <w:szCs w:val="24"/>
              </w:rPr>
              <w:t>кв.м</w:t>
            </w:r>
            <w:proofErr w:type="spellEnd"/>
            <w:r>
              <w:rPr>
                <w:rFonts w:ascii="Times New Roman" w:hAnsi="Times New Roman"/>
                <w:sz w:val="24"/>
                <w:szCs w:val="24"/>
              </w:rPr>
              <w:t xml:space="preserve">.; категория земель: земли населенных пунктов, виды разрешенного использования: деловое управление.  </w:t>
            </w:r>
          </w:p>
        </w:tc>
      </w:tr>
      <w:tr w:rsidR="00C923D0" w:rsidRPr="004B1071" w:rsidTr="005C414D">
        <w:tc>
          <w:tcPr>
            <w:tcW w:w="568" w:type="dxa"/>
            <w:tcBorders>
              <w:top w:val="single" w:sz="4" w:space="0" w:color="auto"/>
              <w:left w:val="single" w:sz="4" w:space="0" w:color="auto"/>
              <w:bottom w:val="single" w:sz="4" w:space="0" w:color="auto"/>
              <w:right w:val="single" w:sz="4" w:space="0" w:color="auto"/>
            </w:tcBorders>
          </w:tcPr>
          <w:p w:rsidR="00C923D0" w:rsidRDefault="00C923D0" w:rsidP="00BA7C22">
            <w:pPr>
              <w:jc w:val="center"/>
              <w:rPr>
                <w:rFonts w:ascii="Times New Roman" w:hAnsi="Times New Roman"/>
                <w:color w:val="000000"/>
                <w:sz w:val="24"/>
                <w:szCs w:val="24"/>
              </w:rPr>
            </w:pPr>
            <w:r>
              <w:rPr>
                <w:rFonts w:ascii="Times New Roman" w:hAnsi="Times New Roman"/>
                <w:color w:val="000000"/>
                <w:sz w:val="24"/>
                <w:szCs w:val="24"/>
              </w:rPr>
              <w:t>4</w:t>
            </w:r>
          </w:p>
        </w:tc>
        <w:tc>
          <w:tcPr>
            <w:tcW w:w="1983" w:type="dxa"/>
            <w:tcBorders>
              <w:top w:val="single" w:sz="4" w:space="0" w:color="auto"/>
              <w:left w:val="single" w:sz="4" w:space="0" w:color="auto"/>
              <w:bottom w:val="single" w:sz="4" w:space="0" w:color="auto"/>
              <w:right w:val="single" w:sz="4" w:space="0" w:color="auto"/>
            </w:tcBorders>
          </w:tcPr>
          <w:p w:rsidR="00C923D0" w:rsidRPr="00D83929" w:rsidRDefault="00C923D0" w:rsidP="00BA7C22">
            <w:pPr>
              <w:rPr>
                <w:rFonts w:ascii="Times New Roman" w:hAnsi="Times New Roman"/>
                <w:sz w:val="24"/>
                <w:szCs w:val="24"/>
              </w:rPr>
            </w:pPr>
            <w:r w:rsidRPr="00D83929">
              <w:rPr>
                <w:rFonts w:ascii="Times New Roman" w:hAnsi="Times New Roman"/>
                <w:sz w:val="24"/>
                <w:szCs w:val="24"/>
              </w:rPr>
              <w:t xml:space="preserve">Способ приватизации имущества. </w:t>
            </w:r>
          </w:p>
        </w:tc>
        <w:tc>
          <w:tcPr>
            <w:tcW w:w="7230" w:type="dxa"/>
            <w:tcBorders>
              <w:top w:val="single" w:sz="4" w:space="0" w:color="auto"/>
              <w:left w:val="single" w:sz="4" w:space="0" w:color="auto"/>
              <w:bottom w:val="single" w:sz="4" w:space="0" w:color="auto"/>
              <w:right w:val="single" w:sz="4" w:space="0" w:color="auto"/>
            </w:tcBorders>
          </w:tcPr>
          <w:p w:rsidR="00C923D0" w:rsidRPr="004B1071" w:rsidRDefault="00C923D0" w:rsidP="00BA7C22">
            <w:pPr>
              <w:jc w:val="both"/>
              <w:rPr>
                <w:rFonts w:ascii="Times New Roman" w:hAnsi="Times New Roman"/>
                <w:sz w:val="24"/>
                <w:szCs w:val="24"/>
              </w:rPr>
            </w:pPr>
            <w:r>
              <w:rPr>
                <w:rFonts w:ascii="Times New Roman" w:hAnsi="Times New Roman"/>
                <w:sz w:val="24"/>
                <w:szCs w:val="24"/>
              </w:rPr>
              <w:t>Приватизация муниципального имущества осуществляется путем п</w:t>
            </w:r>
            <w:r w:rsidRPr="004B1071">
              <w:rPr>
                <w:rFonts w:ascii="Times New Roman" w:hAnsi="Times New Roman"/>
                <w:sz w:val="24"/>
                <w:szCs w:val="24"/>
              </w:rPr>
              <w:t>родаж</w:t>
            </w:r>
            <w:r>
              <w:rPr>
                <w:rFonts w:ascii="Times New Roman" w:hAnsi="Times New Roman"/>
                <w:sz w:val="24"/>
                <w:szCs w:val="24"/>
              </w:rPr>
              <w:t>и</w:t>
            </w:r>
            <w:r w:rsidRPr="004B1071">
              <w:rPr>
                <w:rFonts w:ascii="Times New Roman" w:hAnsi="Times New Roman"/>
                <w:sz w:val="24"/>
                <w:szCs w:val="24"/>
              </w:rPr>
              <w:t xml:space="preserve"> муниципального имущества на аукционе. Аукцион проводится в электронной форме</w:t>
            </w:r>
            <w:r>
              <w:rPr>
                <w:rFonts w:ascii="Times New Roman" w:hAnsi="Times New Roman"/>
                <w:sz w:val="24"/>
                <w:szCs w:val="24"/>
              </w:rPr>
              <w:t>,</w:t>
            </w:r>
            <w:r w:rsidRPr="004B1071">
              <w:rPr>
                <w:rFonts w:ascii="Times New Roman" w:hAnsi="Times New Roman"/>
                <w:sz w:val="24"/>
                <w:szCs w:val="24"/>
              </w:rPr>
              <w:t xml:space="preserve"> </w:t>
            </w:r>
            <w:proofErr w:type="gramStart"/>
            <w:r w:rsidRPr="004B1071">
              <w:rPr>
                <w:rFonts w:ascii="Times New Roman" w:hAnsi="Times New Roman"/>
                <w:sz w:val="24"/>
                <w:szCs w:val="24"/>
              </w:rPr>
              <w:t>открытом</w:t>
            </w:r>
            <w:proofErr w:type="gramEnd"/>
            <w:r w:rsidRPr="004B1071">
              <w:rPr>
                <w:rFonts w:ascii="Times New Roman" w:hAnsi="Times New Roman"/>
                <w:sz w:val="24"/>
                <w:szCs w:val="24"/>
              </w:rPr>
              <w:t xml:space="preserve"> по составу участников</w:t>
            </w:r>
            <w:r>
              <w:rPr>
                <w:rFonts w:ascii="Times New Roman" w:hAnsi="Times New Roman"/>
                <w:sz w:val="24"/>
                <w:szCs w:val="24"/>
              </w:rPr>
              <w:t>.</w:t>
            </w:r>
          </w:p>
        </w:tc>
      </w:tr>
      <w:tr w:rsidR="00C923D0" w:rsidRPr="004B1071" w:rsidTr="005C414D">
        <w:tc>
          <w:tcPr>
            <w:tcW w:w="568" w:type="dxa"/>
            <w:tcBorders>
              <w:top w:val="single" w:sz="4" w:space="0" w:color="auto"/>
              <w:left w:val="single" w:sz="4" w:space="0" w:color="auto"/>
              <w:bottom w:val="single" w:sz="4" w:space="0" w:color="auto"/>
              <w:right w:val="single" w:sz="4" w:space="0" w:color="auto"/>
            </w:tcBorders>
          </w:tcPr>
          <w:p w:rsidR="00C923D0" w:rsidRDefault="00C923D0" w:rsidP="00BA7C22">
            <w:pPr>
              <w:jc w:val="center"/>
              <w:rPr>
                <w:rFonts w:ascii="Times New Roman" w:hAnsi="Times New Roman"/>
                <w:color w:val="000000"/>
                <w:sz w:val="24"/>
                <w:szCs w:val="24"/>
              </w:rPr>
            </w:pPr>
            <w:r>
              <w:rPr>
                <w:rFonts w:ascii="Times New Roman" w:hAnsi="Times New Roman"/>
                <w:color w:val="000000"/>
                <w:sz w:val="24"/>
                <w:szCs w:val="24"/>
              </w:rPr>
              <w:t>5</w:t>
            </w:r>
          </w:p>
        </w:tc>
        <w:tc>
          <w:tcPr>
            <w:tcW w:w="1983" w:type="dxa"/>
            <w:tcBorders>
              <w:top w:val="single" w:sz="4" w:space="0" w:color="auto"/>
              <w:left w:val="single" w:sz="4" w:space="0" w:color="auto"/>
              <w:bottom w:val="single" w:sz="4" w:space="0" w:color="auto"/>
              <w:right w:val="single" w:sz="4" w:space="0" w:color="auto"/>
            </w:tcBorders>
          </w:tcPr>
          <w:p w:rsidR="00C923D0" w:rsidRPr="00D83929" w:rsidRDefault="00C923D0" w:rsidP="00BA7C22">
            <w:pPr>
              <w:rPr>
                <w:rFonts w:ascii="Times New Roman" w:hAnsi="Times New Roman"/>
                <w:sz w:val="24"/>
                <w:szCs w:val="24"/>
              </w:rPr>
            </w:pPr>
            <w:r w:rsidRPr="00D83929">
              <w:rPr>
                <w:rFonts w:ascii="Times New Roman" w:hAnsi="Times New Roman"/>
                <w:sz w:val="24"/>
                <w:szCs w:val="24"/>
              </w:rPr>
              <w:t>Начальная цена продажи имущества</w:t>
            </w:r>
          </w:p>
          <w:p w:rsidR="00C923D0" w:rsidRPr="00D83929" w:rsidRDefault="00C923D0" w:rsidP="00BA7C22">
            <w:pPr>
              <w:rPr>
                <w:rFonts w:ascii="Times New Roman" w:hAnsi="Times New Roman"/>
                <w:sz w:val="24"/>
                <w:szCs w:val="24"/>
              </w:rPr>
            </w:pPr>
            <w:r w:rsidRPr="00D83929">
              <w:rPr>
                <w:rFonts w:ascii="Times New Roman" w:hAnsi="Times New Roman"/>
                <w:sz w:val="24"/>
                <w:szCs w:val="24"/>
              </w:rPr>
              <w:t>(с учетом НДС, включая стоимость земельного участка)</w:t>
            </w:r>
          </w:p>
        </w:tc>
        <w:tc>
          <w:tcPr>
            <w:tcW w:w="7230" w:type="dxa"/>
            <w:tcBorders>
              <w:top w:val="single" w:sz="4" w:space="0" w:color="auto"/>
              <w:left w:val="single" w:sz="4" w:space="0" w:color="auto"/>
              <w:bottom w:val="single" w:sz="4" w:space="0" w:color="auto"/>
              <w:right w:val="single" w:sz="4" w:space="0" w:color="auto"/>
            </w:tcBorders>
          </w:tcPr>
          <w:p w:rsidR="00C923D0" w:rsidRPr="00663BE6" w:rsidRDefault="00C923D0" w:rsidP="00BA7C22">
            <w:pPr>
              <w:ind w:firstLine="35"/>
              <w:jc w:val="both"/>
              <w:rPr>
                <w:rFonts w:ascii="Times New Roman" w:hAnsi="Times New Roman"/>
                <w:b/>
                <w:sz w:val="24"/>
                <w:szCs w:val="24"/>
              </w:rPr>
            </w:pPr>
            <w:r w:rsidRPr="006C6201">
              <w:rPr>
                <w:rFonts w:ascii="Times New Roman" w:hAnsi="Times New Roman"/>
                <w:sz w:val="24"/>
                <w:szCs w:val="24"/>
              </w:rPr>
              <w:t xml:space="preserve">Нежилое здание, </w:t>
            </w:r>
            <w:r>
              <w:rPr>
                <w:rFonts w:ascii="Times New Roman" w:hAnsi="Times New Roman"/>
                <w:sz w:val="24"/>
                <w:szCs w:val="24"/>
              </w:rPr>
              <w:t xml:space="preserve">кадастровый номер 23:05:0602026:476, </w:t>
            </w:r>
            <w:r w:rsidRPr="006C6201">
              <w:rPr>
                <w:rFonts w:ascii="Times New Roman" w:hAnsi="Times New Roman"/>
                <w:sz w:val="24"/>
                <w:szCs w:val="24"/>
              </w:rPr>
              <w:t xml:space="preserve">площадью 95,80 </w:t>
            </w:r>
            <w:proofErr w:type="spellStart"/>
            <w:r w:rsidRPr="006C6201">
              <w:rPr>
                <w:rFonts w:ascii="Times New Roman" w:hAnsi="Times New Roman"/>
                <w:sz w:val="24"/>
                <w:szCs w:val="24"/>
              </w:rPr>
              <w:t>кв.м</w:t>
            </w:r>
            <w:proofErr w:type="spellEnd"/>
            <w:r w:rsidRPr="006C6201">
              <w:rPr>
                <w:rFonts w:ascii="Times New Roman" w:hAnsi="Times New Roman"/>
                <w:sz w:val="24"/>
                <w:szCs w:val="24"/>
              </w:rPr>
              <w:t xml:space="preserve">.: </w:t>
            </w:r>
            <w:r w:rsidRPr="00663BE6">
              <w:rPr>
                <w:rFonts w:ascii="Times New Roman" w:hAnsi="Times New Roman"/>
                <w:b/>
                <w:sz w:val="24"/>
                <w:szCs w:val="24"/>
              </w:rPr>
              <w:t>400 000 (четыреста тысяч) рублей 00 копеек</w:t>
            </w:r>
            <w:r w:rsidRPr="006C6201">
              <w:rPr>
                <w:rFonts w:ascii="Times New Roman" w:hAnsi="Times New Roman"/>
                <w:sz w:val="24"/>
                <w:szCs w:val="24"/>
              </w:rPr>
              <w:t>, в (т.ч</w:t>
            </w:r>
            <w:proofErr w:type="gramStart"/>
            <w:r w:rsidRPr="006C6201">
              <w:rPr>
                <w:rFonts w:ascii="Times New Roman" w:hAnsi="Times New Roman"/>
                <w:sz w:val="24"/>
                <w:szCs w:val="24"/>
              </w:rPr>
              <w:t>.Н</w:t>
            </w:r>
            <w:proofErr w:type="gramEnd"/>
            <w:r w:rsidRPr="006C6201">
              <w:rPr>
                <w:rFonts w:ascii="Times New Roman" w:hAnsi="Times New Roman"/>
                <w:sz w:val="24"/>
                <w:szCs w:val="24"/>
              </w:rPr>
              <w:t xml:space="preserve">ДС-22% 72131,15 (семьдесят две тысячи сто </w:t>
            </w:r>
            <w:r w:rsidRPr="00663BE6">
              <w:rPr>
                <w:rFonts w:ascii="Times New Roman" w:hAnsi="Times New Roman"/>
                <w:sz w:val="24"/>
                <w:szCs w:val="24"/>
              </w:rPr>
              <w:t>тридцать один) рубль 15 копеек;</w:t>
            </w:r>
          </w:p>
          <w:p w:rsidR="00C923D0" w:rsidRPr="00663BE6" w:rsidRDefault="00C923D0" w:rsidP="00BA7C22">
            <w:pPr>
              <w:ind w:firstLine="35"/>
              <w:jc w:val="both"/>
              <w:rPr>
                <w:rFonts w:ascii="Times New Roman" w:hAnsi="Times New Roman"/>
                <w:b/>
                <w:sz w:val="24"/>
                <w:szCs w:val="24"/>
              </w:rPr>
            </w:pPr>
            <w:r w:rsidRPr="006C6201">
              <w:rPr>
                <w:rFonts w:ascii="Times New Roman" w:hAnsi="Times New Roman"/>
                <w:sz w:val="24"/>
                <w:szCs w:val="24"/>
              </w:rPr>
              <w:t>Земельный участок кадастров</w:t>
            </w:r>
            <w:r>
              <w:rPr>
                <w:rFonts w:ascii="Times New Roman" w:hAnsi="Times New Roman"/>
                <w:sz w:val="24"/>
                <w:szCs w:val="24"/>
              </w:rPr>
              <w:t>ый</w:t>
            </w:r>
            <w:r w:rsidRPr="006C6201">
              <w:rPr>
                <w:rFonts w:ascii="Times New Roman" w:hAnsi="Times New Roman"/>
                <w:sz w:val="24"/>
                <w:szCs w:val="24"/>
              </w:rPr>
              <w:t xml:space="preserve"> номер 23:05:0602026:477,площадью 1090 +/-12 </w:t>
            </w:r>
            <w:proofErr w:type="spellStart"/>
            <w:r w:rsidRPr="006C6201">
              <w:rPr>
                <w:rFonts w:ascii="Times New Roman" w:hAnsi="Times New Roman"/>
                <w:sz w:val="24"/>
                <w:szCs w:val="24"/>
              </w:rPr>
              <w:t>кв.м</w:t>
            </w:r>
            <w:proofErr w:type="spellEnd"/>
            <w:r w:rsidRPr="006C6201">
              <w:rPr>
                <w:rFonts w:ascii="Times New Roman" w:hAnsi="Times New Roman"/>
                <w:sz w:val="24"/>
                <w:szCs w:val="24"/>
              </w:rPr>
              <w:t xml:space="preserve">.: </w:t>
            </w:r>
            <w:r w:rsidRPr="00663BE6">
              <w:rPr>
                <w:rFonts w:ascii="Times New Roman" w:hAnsi="Times New Roman"/>
                <w:b/>
                <w:sz w:val="24"/>
                <w:szCs w:val="24"/>
              </w:rPr>
              <w:t>4 600 000 (четыре миллиона шестьсот тысяч</w:t>
            </w:r>
            <w:r w:rsidRPr="006C6201">
              <w:rPr>
                <w:rFonts w:ascii="Times New Roman" w:hAnsi="Times New Roman"/>
                <w:sz w:val="24"/>
                <w:szCs w:val="24"/>
              </w:rPr>
              <w:t xml:space="preserve">) </w:t>
            </w:r>
            <w:r w:rsidRPr="00663BE6">
              <w:rPr>
                <w:rFonts w:ascii="Times New Roman" w:hAnsi="Times New Roman"/>
                <w:b/>
                <w:sz w:val="24"/>
                <w:szCs w:val="24"/>
              </w:rPr>
              <w:t>рублей 00 копеек.</w:t>
            </w:r>
          </w:p>
          <w:p w:rsidR="00C923D0" w:rsidRPr="006C6201" w:rsidRDefault="00C923D0" w:rsidP="00BA7C22">
            <w:pPr>
              <w:ind w:firstLine="35"/>
              <w:jc w:val="both"/>
              <w:rPr>
                <w:rFonts w:ascii="Times New Roman" w:hAnsi="Times New Roman"/>
                <w:sz w:val="24"/>
                <w:szCs w:val="24"/>
              </w:rPr>
            </w:pPr>
            <w:r w:rsidRPr="00D76DCB">
              <w:rPr>
                <w:rFonts w:ascii="Times New Roman" w:hAnsi="Times New Roman"/>
                <w:b/>
                <w:sz w:val="24"/>
                <w:szCs w:val="24"/>
              </w:rPr>
              <w:t>ИТОГО стоимость Лота 1</w:t>
            </w:r>
            <w:r w:rsidRPr="006C6201">
              <w:rPr>
                <w:rFonts w:ascii="Times New Roman" w:hAnsi="Times New Roman"/>
                <w:sz w:val="24"/>
                <w:szCs w:val="24"/>
              </w:rPr>
              <w:t>:</w:t>
            </w:r>
          </w:p>
          <w:p w:rsidR="00C923D0" w:rsidRPr="006C6201" w:rsidRDefault="00C923D0" w:rsidP="00BA7C22">
            <w:pPr>
              <w:ind w:firstLine="35"/>
              <w:jc w:val="both"/>
              <w:rPr>
                <w:rFonts w:ascii="Times New Roman" w:hAnsi="Times New Roman"/>
                <w:b/>
                <w:sz w:val="24"/>
                <w:szCs w:val="24"/>
              </w:rPr>
            </w:pPr>
            <w:r w:rsidRPr="00663BE6">
              <w:rPr>
                <w:rFonts w:ascii="Times New Roman" w:hAnsi="Times New Roman"/>
                <w:b/>
                <w:sz w:val="24"/>
                <w:szCs w:val="24"/>
              </w:rPr>
              <w:t>5 000 000 (пять миллионов) рублей 00 копеек</w:t>
            </w:r>
            <w:r w:rsidRPr="006C6201">
              <w:rPr>
                <w:rFonts w:ascii="Times New Roman" w:hAnsi="Times New Roman"/>
                <w:sz w:val="24"/>
                <w:szCs w:val="24"/>
              </w:rPr>
              <w:t xml:space="preserve"> (в т.ч</w:t>
            </w:r>
            <w:proofErr w:type="gramStart"/>
            <w:r w:rsidRPr="006C6201">
              <w:rPr>
                <w:rFonts w:ascii="Times New Roman" w:hAnsi="Times New Roman"/>
                <w:sz w:val="24"/>
                <w:szCs w:val="24"/>
              </w:rPr>
              <w:t>.Н</w:t>
            </w:r>
            <w:proofErr w:type="gramEnd"/>
            <w:r w:rsidRPr="006C6201">
              <w:rPr>
                <w:rFonts w:ascii="Times New Roman" w:hAnsi="Times New Roman"/>
                <w:sz w:val="24"/>
                <w:szCs w:val="24"/>
              </w:rPr>
              <w:t>ДС-22% стоимости нежилого здания 72 131,15(семьдесят две тысячи сто тридцать один рубль) 15 копеек.</w:t>
            </w:r>
          </w:p>
          <w:p w:rsidR="00C923D0" w:rsidRPr="006C6201" w:rsidRDefault="00C923D0" w:rsidP="00BA7C22">
            <w:pPr>
              <w:jc w:val="both"/>
              <w:rPr>
                <w:rFonts w:ascii="Times New Roman" w:hAnsi="Times New Roman"/>
                <w:sz w:val="24"/>
                <w:szCs w:val="24"/>
              </w:rPr>
            </w:pPr>
          </w:p>
        </w:tc>
      </w:tr>
      <w:tr w:rsidR="00C923D0" w:rsidRPr="004B1071" w:rsidTr="005C414D">
        <w:tc>
          <w:tcPr>
            <w:tcW w:w="568" w:type="dxa"/>
            <w:tcBorders>
              <w:top w:val="single" w:sz="4" w:space="0" w:color="auto"/>
              <w:left w:val="single" w:sz="4" w:space="0" w:color="auto"/>
              <w:bottom w:val="single" w:sz="4" w:space="0" w:color="auto"/>
              <w:right w:val="single" w:sz="4" w:space="0" w:color="auto"/>
            </w:tcBorders>
          </w:tcPr>
          <w:p w:rsidR="00C923D0" w:rsidRDefault="00C923D0" w:rsidP="00BA7C22">
            <w:pPr>
              <w:jc w:val="center"/>
              <w:rPr>
                <w:rFonts w:ascii="Times New Roman" w:hAnsi="Times New Roman"/>
                <w:color w:val="000000"/>
                <w:sz w:val="24"/>
                <w:szCs w:val="24"/>
              </w:rPr>
            </w:pPr>
            <w:r>
              <w:rPr>
                <w:rFonts w:ascii="Times New Roman" w:hAnsi="Times New Roman"/>
                <w:color w:val="000000"/>
                <w:sz w:val="24"/>
                <w:szCs w:val="24"/>
              </w:rPr>
              <w:t>6</w:t>
            </w:r>
          </w:p>
        </w:tc>
        <w:tc>
          <w:tcPr>
            <w:tcW w:w="1983" w:type="dxa"/>
            <w:tcBorders>
              <w:top w:val="single" w:sz="4" w:space="0" w:color="auto"/>
              <w:left w:val="single" w:sz="4" w:space="0" w:color="auto"/>
              <w:bottom w:val="single" w:sz="4" w:space="0" w:color="auto"/>
              <w:right w:val="single" w:sz="4" w:space="0" w:color="auto"/>
            </w:tcBorders>
          </w:tcPr>
          <w:p w:rsidR="00C923D0" w:rsidRPr="00D83929" w:rsidRDefault="00C923D0" w:rsidP="00BA7C22">
            <w:pPr>
              <w:rPr>
                <w:rFonts w:ascii="Times New Roman" w:hAnsi="Times New Roman"/>
                <w:sz w:val="24"/>
                <w:szCs w:val="24"/>
              </w:rPr>
            </w:pPr>
            <w:r w:rsidRPr="00D83929">
              <w:rPr>
                <w:rFonts w:ascii="Times New Roman" w:hAnsi="Times New Roman"/>
                <w:sz w:val="24"/>
                <w:szCs w:val="24"/>
              </w:rPr>
              <w:t xml:space="preserve">Величина повышения начальной цены («шаг </w:t>
            </w:r>
            <w:r w:rsidRPr="00D83929">
              <w:rPr>
                <w:rFonts w:ascii="Times New Roman" w:hAnsi="Times New Roman"/>
                <w:sz w:val="24"/>
                <w:szCs w:val="24"/>
              </w:rPr>
              <w:lastRenderedPageBreak/>
              <w:t>аукциона»)</w:t>
            </w:r>
          </w:p>
        </w:tc>
        <w:tc>
          <w:tcPr>
            <w:tcW w:w="7230" w:type="dxa"/>
            <w:tcBorders>
              <w:top w:val="single" w:sz="4" w:space="0" w:color="auto"/>
              <w:left w:val="single" w:sz="4" w:space="0" w:color="auto"/>
              <w:bottom w:val="single" w:sz="4" w:space="0" w:color="auto"/>
              <w:right w:val="single" w:sz="4" w:space="0" w:color="auto"/>
            </w:tcBorders>
          </w:tcPr>
          <w:p w:rsidR="00C923D0" w:rsidRPr="00663BE6" w:rsidRDefault="00C923D0" w:rsidP="00BA7C22">
            <w:pPr>
              <w:ind w:firstLine="35"/>
              <w:jc w:val="both"/>
              <w:rPr>
                <w:rFonts w:ascii="Times New Roman" w:hAnsi="Times New Roman"/>
                <w:b/>
                <w:sz w:val="24"/>
                <w:szCs w:val="24"/>
              </w:rPr>
            </w:pPr>
            <w:r w:rsidRPr="00864E02">
              <w:rPr>
                <w:rFonts w:ascii="Times New Roman" w:hAnsi="Times New Roman"/>
                <w:sz w:val="24"/>
                <w:szCs w:val="24"/>
              </w:rPr>
              <w:lastRenderedPageBreak/>
              <w:t>«Шаг аукциона»:</w:t>
            </w:r>
            <w:r>
              <w:rPr>
                <w:rFonts w:ascii="Times New Roman" w:hAnsi="Times New Roman"/>
                <w:sz w:val="24"/>
                <w:szCs w:val="24"/>
              </w:rPr>
              <w:t xml:space="preserve"> в</w:t>
            </w:r>
            <w:r w:rsidRPr="00864E02">
              <w:rPr>
                <w:rFonts w:ascii="Times New Roman" w:hAnsi="Times New Roman"/>
                <w:sz w:val="24"/>
                <w:szCs w:val="24"/>
              </w:rPr>
              <w:t xml:space="preserve"> размере 5%</w:t>
            </w:r>
            <w:r>
              <w:rPr>
                <w:rFonts w:ascii="Times New Roman" w:hAnsi="Times New Roman"/>
                <w:sz w:val="24"/>
                <w:szCs w:val="24"/>
              </w:rPr>
              <w:t xml:space="preserve"> от начальной цены продаваемого имущества:</w:t>
            </w:r>
            <w:r w:rsidRPr="00864E02">
              <w:rPr>
                <w:rFonts w:ascii="Times New Roman" w:hAnsi="Times New Roman"/>
                <w:sz w:val="24"/>
                <w:szCs w:val="24"/>
              </w:rPr>
              <w:t xml:space="preserve">  </w:t>
            </w:r>
            <w:r w:rsidRPr="0044076C">
              <w:rPr>
                <w:rFonts w:ascii="Times New Roman" w:hAnsi="Times New Roman"/>
                <w:b/>
                <w:sz w:val="24"/>
                <w:szCs w:val="24"/>
              </w:rPr>
              <w:t>250 </w:t>
            </w:r>
            <w:r w:rsidRPr="00663BE6">
              <w:rPr>
                <w:rFonts w:ascii="Times New Roman" w:hAnsi="Times New Roman"/>
                <w:b/>
                <w:sz w:val="24"/>
                <w:szCs w:val="24"/>
              </w:rPr>
              <w:t>000 (двести пятьдесят тысяч) рублей 00 копеек</w:t>
            </w:r>
            <w:r>
              <w:rPr>
                <w:rFonts w:ascii="Times New Roman" w:hAnsi="Times New Roman"/>
                <w:b/>
                <w:sz w:val="24"/>
                <w:szCs w:val="24"/>
              </w:rPr>
              <w:t>.</w:t>
            </w:r>
          </w:p>
          <w:p w:rsidR="00C923D0" w:rsidRPr="00864E02" w:rsidRDefault="00C923D0" w:rsidP="00BA7C22">
            <w:pPr>
              <w:ind w:firstLine="35"/>
              <w:jc w:val="both"/>
              <w:rPr>
                <w:rFonts w:ascii="Times New Roman" w:hAnsi="Times New Roman"/>
                <w:sz w:val="24"/>
                <w:szCs w:val="24"/>
              </w:rPr>
            </w:pPr>
          </w:p>
        </w:tc>
      </w:tr>
      <w:tr w:rsidR="00C923D0" w:rsidRPr="004B1071" w:rsidTr="005C414D">
        <w:tc>
          <w:tcPr>
            <w:tcW w:w="568" w:type="dxa"/>
            <w:tcBorders>
              <w:top w:val="single" w:sz="4" w:space="0" w:color="auto"/>
              <w:left w:val="single" w:sz="4" w:space="0" w:color="auto"/>
              <w:bottom w:val="single" w:sz="4" w:space="0" w:color="auto"/>
              <w:right w:val="single" w:sz="4" w:space="0" w:color="auto"/>
            </w:tcBorders>
          </w:tcPr>
          <w:p w:rsidR="00C923D0" w:rsidRDefault="00C923D0" w:rsidP="00BA7C22">
            <w:pPr>
              <w:jc w:val="center"/>
              <w:rPr>
                <w:rFonts w:ascii="Times New Roman" w:hAnsi="Times New Roman"/>
                <w:color w:val="000000"/>
                <w:sz w:val="24"/>
                <w:szCs w:val="24"/>
              </w:rPr>
            </w:pPr>
            <w:r>
              <w:rPr>
                <w:rFonts w:ascii="Times New Roman" w:hAnsi="Times New Roman"/>
                <w:color w:val="000000"/>
                <w:sz w:val="24"/>
                <w:szCs w:val="24"/>
              </w:rPr>
              <w:lastRenderedPageBreak/>
              <w:t>7</w:t>
            </w:r>
          </w:p>
        </w:tc>
        <w:tc>
          <w:tcPr>
            <w:tcW w:w="1983" w:type="dxa"/>
            <w:tcBorders>
              <w:top w:val="single" w:sz="4" w:space="0" w:color="auto"/>
              <w:left w:val="single" w:sz="4" w:space="0" w:color="auto"/>
              <w:bottom w:val="single" w:sz="4" w:space="0" w:color="auto"/>
              <w:right w:val="single" w:sz="4" w:space="0" w:color="auto"/>
            </w:tcBorders>
          </w:tcPr>
          <w:p w:rsidR="00C923D0" w:rsidRPr="00D83929" w:rsidRDefault="00C923D0" w:rsidP="00BA7C22">
            <w:pPr>
              <w:rPr>
                <w:rFonts w:ascii="Times New Roman" w:hAnsi="Times New Roman"/>
                <w:sz w:val="24"/>
                <w:szCs w:val="24"/>
              </w:rPr>
            </w:pPr>
            <w:r w:rsidRPr="00D83929">
              <w:rPr>
                <w:rFonts w:ascii="Times New Roman" w:hAnsi="Times New Roman"/>
                <w:sz w:val="24"/>
                <w:szCs w:val="24"/>
              </w:rPr>
              <w:t>Форма подачи предложений о цене имущества</w:t>
            </w:r>
          </w:p>
        </w:tc>
        <w:tc>
          <w:tcPr>
            <w:tcW w:w="7230" w:type="dxa"/>
            <w:tcBorders>
              <w:top w:val="single" w:sz="4" w:space="0" w:color="auto"/>
              <w:left w:val="single" w:sz="4" w:space="0" w:color="auto"/>
              <w:bottom w:val="single" w:sz="4" w:space="0" w:color="auto"/>
              <w:right w:val="single" w:sz="4" w:space="0" w:color="auto"/>
            </w:tcBorders>
          </w:tcPr>
          <w:p w:rsidR="00C923D0" w:rsidRPr="00E66BE1" w:rsidRDefault="00C923D0" w:rsidP="00BA7C22">
            <w:pPr>
              <w:rPr>
                <w:rFonts w:ascii="Times New Roman" w:hAnsi="Times New Roman"/>
                <w:sz w:val="24"/>
                <w:szCs w:val="24"/>
              </w:rPr>
            </w:pPr>
            <w:r w:rsidRPr="00E66BE1">
              <w:rPr>
                <w:rFonts w:ascii="Times New Roman" w:hAnsi="Times New Roman"/>
                <w:sz w:val="24"/>
                <w:szCs w:val="24"/>
                <w:shd w:val="clear" w:color="auto" w:fill="FFFFFF"/>
              </w:rPr>
              <w:t>открытая </w:t>
            </w:r>
            <w:r w:rsidRPr="00E66BE1">
              <w:rPr>
                <w:rFonts w:ascii="Times New Roman" w:hAnsi="Times New Roman"/>
                <w:bCs/>
                <w:sz w:val="24"/>
                <w:szCs w:val="24"/>
                <w:shd w:val="clear" w:color="auto" w:fill="FFFFFF"/>
              </w:rPr>
              <w:t>форм</w:t>
            </w:r>
            <w:r>
              <w:rPr>
                <w:rFonts w:ascii="Times New Roman" w:hAnsi="Times New Roman"/>
                <w:bCs/>
                <w:sz w:val="24"/>
                <w:szCs w:val="24"/>
                <w:shd w:val="clear" w:color="auto" w:fill="FFFFFF"/>
              </w:rPr>
              <w:t>а</w:t>
            </w:r>
            <w:r w:rsidRPr="00E66BE1">
              <w:rPr>
                <w:rFonts w:ascii="Times New Roman" w:hAnsi="Times New Roman"/>
                <w:sz w:val="24"/>
                <w:szCs w:val="24"/>
                <w:shd w:val="clear" w:color="auto" w:fill="FFFFFF"/>
              </w:rPr>
              <w:t> </w:t>
            </w:r>
            <w:r w:rsidRPr="00E66BE1">
              <w:rPr>
                <w:rFonts w:ascii="Times New Roman" w:hAnsi="Times New Roman"/>
                <w:bCs/>
                <w:sz w:val="24"/>
                <w:szCs w:val="24"/>
                <w:shd w:val="clear" w:color="auto" w:fill="FFFFFF"/>
              </w:rPr>
              <w:t>подачи</w:t>
            </w:r>
            <w:r w:rsidRPr="00E66BE1">
              <w:rPr>
                <w:rFonts w:ascii="Times New Roman" w:hAnsi="Times New Roman"/>
                <w:sz w:val="24"/>
                <w:szCs w:val="24"/>
                <w:shd w:val="clear" w:color="auto" w:fill="FFFFFF"/>
              </w:rPr>
              <w:t> </w:t>
            </w:r>
            <w:r w:rsidRPr="00E66BE1">
              <w:rPr>
                <w:rFonts w:ascii="Times New Roman" w:hAnsi="Times New Roman"/>
                <w:bCs/>
                <w:sz w:val="24"/>
                <w:szCs w:val="24"/>
                <w:shd w:val="clear" w:color="auto" w:fill="FFFFFF"/>
              </w:rPr>
              <w:t>предложений</w:t>
            </w:r>
            <w:r w:rsidRPr="00E66BE1">
              <w:rPr>
                <w:rFonts w:ascii="Times New Roman" w:hAnsi="Times New Roman"/>
                <w:sz w:val="24"/>
                <w:szCs w:val="24"/>
                <w:shd w:val="clear" w:color="auto" w:fill="FFFFFF"/>
              </w:rPr>
              <w:t> </w:t>
            </w:r>
            <w:r w:rsidRPr="00E66BE1">
              <w:rPr>
                <w:rFonts w:ascii="Times New Roman" w:hAnsi="Times New Roman"/>
                <w:bCs/>
                <w:sz w:val="24"/>
                <w:szCs w:val="24"/>
                <w:shd w:val="clear" w:color="auto" w:fill="FFFFFF"/>
              </w:rPr>
              <w:t>о</w:t>
            </w:r>
            <w:r w:rsidRPr="00E66BE1">
              <w:rPr>
                <w:rFonts w:ascii="Times New Roman" w:hAnsi="Times New Roman"/>
                <w:sz w:val="24"/>
                <w:szCs w:val="24"/>
                <w:shd w:val="clear" w:color="auto" w:fill="FFFFFF"/>
              </w:rPr>
              <w:t> </w:t>
            </w:r>
            <w:r w:rsidRPr="00E66BE1">
              <w:rPr>
                <w:rFonts w:ascii="Times New Roman" w:hAnsi="Times New Roman"/>
                <w:bCs/>
                <w:sz w:val="24"/>
                <w:szCs w:val="24"/>
                <w:shd w:val="clear" w:color="auto" w:fill="FFFFFF"/>
              </w:rPr>
              <w:t>цене</w:t>
            </w:r>
            <w:r w:rsidRPr="00E66BE1">
              <w:rPr>
                <w:rFonts w:ascii="Times New Roman" w:hAnsi="Times New Roman"/>
                <w:sz w:val="24"/>
                <w:szCs w:val="24"/>
                <w:shd w:val="clear" w:color="auto" w:fill="FFFFFF"/>
              </w:rPr>
              <w:t> </w:t>
            </w:r>
            <w:r w:rsidRPr="00E66BE1">
              <w:rPr>
                <w:rFonts w:ascii="Times New Roman" w:hAnsi="Times New Roman"/>
                <w:bCs/>
                <w:sz w:val="24"/>
                <w:szCs w:val="24"/>
                <w:shd w:val="clear" w:color="auto" w:fill="FFFFFF"/>
              </w:rPr>
              <w:t>имущества</w:t>
            </w:r>
            <w:r>
              <w:rPr>
                <w:rFonts w:ascii="Times New Roman" w:hAnsi="Times New Roman"/>
                <w:bCs/>
                <w:sz w:val="24"/>
                <w:szCs w:val="24"/>
                <w:shd w:val="clear" w:color="auto" w:fill="FFFFFF"/>
              </w:rPr>
              <w:t xml:space="preserve"> (открытая электронная форма)</w:t>
            </w:r>
          </w:p>
        </w:tc>
      </w:tr>
      <w:tr w:rsidR="00C923D0" w:rsidRPr="004B1071" w:rsidTr="005C414D">
        <w:tc>
          <w:tcPr>
            <w:tcW w:w="568" w:type="dxa"/>
            <w:tcBorders>
              <w:top w:val="single" w:sz="4" w:space="0" w:color="auto"/>
              <w:left w:val="single" w:sz="4" w:space="0" w:color="auto"/>
              <w:bottom w:val="single" w:sz="4" w:space="0" w:color="auto"/>
              <w:right w:val="single" w:sz="4" w:space="0" w:color="auto"/>
            </w:tcBorders>
          </w:tcPr>
          <w:p w:rsidR="00C923D0" w:rsidRDefault="00C923D0" w:rsidP="00BA7C22">
            <w:pPr>
              <w:jc w:val="center"/>
              <w:rPr>
                <w:rFonts w:ascii="Times New Roman" w:hAnsi="Times New Roman"/>
                <w:color w:val="000000"/>
                <w:sz w:val="24"/>
                <w:szCs w:val="24"/>
              </w:rPr>
            </w:pPr>
            <w:r>
              <w:rPr>
                <w:rFonts w:ascii="Times New Roman" w:hAnsi="Times New Roman"/>
                <w:color w:val="000000"/>
                <w:sz w:val="24"/>
                <w:szCs w:val="24"/>
              </w:rPr>
              <w:t>8</w:t>
            </w:r>
          </w:p>
        </w:tc>
        <w:tc>
          <w:tcPr>
            <w:tcW w:w="1983" w:type="dxa"/>
            <w:tcBorders>
              <w:top w:val="single" w:sz="4" w:space="0" w:color="auto"/>
              <w:left w:val="single" w:sz="4" w:space="0" w:color="auto"/>
              <w:bottom w:val="single" w:sz="4" w:space="0" w:color="auto"/>
              <w:right w:val="single" w:sz="4" w:space="0" w:color="auto"/>
            </w:tcBorders>
          </w:tcPr>
          <w:p w:rsidR="00C923D0" w:rsidRPr="00D83929" w:rsidRDefault="00C923D0" w:rsidP="00BA7C22">
            <w:pPr>
              <w:rPr>
                <w:rFonts w:ascii="Times New Roman" w:hAnsi="Times New Roman"/>
                <w:sz w:val="24"/>
                <w:szCs w:val="24"/>
              </w:rPr>
            </w:pPr>
            <w:r w:rsidRPr="00D83929">
              <w:rPr>
                <w:rFonts w:ascii="Times New Roman" w:hAnsi="Times New Roman"/>
                <w:sz w:val="24"/>
                <w:szCs w:val="24"/>
              </w:rPr>
              <w:t>Условия и сроки платежа по договору купли-продажи имущества, необходимые реквизиты счетов</w:t>
            </w:r>
          </w:p>
        </w:tc>
        <w:tc>
          <w:tcPr>
            <w:tcW w:w="7230" w:type="dxa"/>
            <w:tcBorders>
              <w:top w:val="single" w:sz="4" w:space="0" w:color="auto"/>
              <w:left w:val="single" w:sz="4" w:space="0" w:color="auto"/>
              <w:bottom w:val="single" w:sz="4" w:space="0" w:color="auto"/>
              <w:right w:val="single" w:sz="4" w:space="0" w:color="auto"/>
            </w:tcBorders>
          </w:tcPr>
          <w:p w:rsidR="00C923D0" w:rsidRPr="00367301" w:rsidRDefault="00C923D0" w:rsidP="00BA7C22">
            <w:pPr>
              <w:jc w:val="both"/>
              <w:rPr>
                <w:rFonts w:ascii="Times New Roman" w:hAnsi="Times New Roman"/>
                <w:sz w:val="24"/>
                <w:szCs w:val="24"/>
                <w:u w:val="single"/>
              </w:rPr>
            </w:pPr>
            <w:r w:rsidRPr="00367301">
              <w:rPr>
                <w:rFonts w:ascii="Times New Roman" w:hAnsi="Times New Roman"/>
                <w:sz w:val="24"/>
                <w:szCs w:val="24"/>
              </w:rPr>
              <w:t xml:space="preserve">В соответствии с проектом договора купли-продажи недвижимого имущества (приложение №1 к информационному сообщению), размещенному на официальных сайтах </w:t>
            </w:r>
            <w:hyperlink r:id="rId10" w:history="1">
              <w:r w:rsidRPr="00367301">
                <w:rPr>
                  <w:rFonts w:ascii="Times New Roman" w:hAnsi="Times New Roman"/>
                  <w:sz w:val="24"/>
                  <w:szCs w:val="24"/>
                  <w:u w:val="single"/>
                </w:rPr>
                <w:t>http</w:t>
              </w:r>
              <w:r w:rsidRPr="00367301">
                <w:rPr>
                  <w:rFonts w:ascii="Times New Roman" w:hAnsi="Times New Roman"/>
                  <w:sz w:val="24"/>
                  <w:szCs w:val="24"/>
                  <w:u w:val="single"/>
                  <w:lang w:val="en-US"/>
                </w:rPr>
                <w:t>s</w:t>
              </w:r>
              <w:r w:rsidRPr="00367301">
                <w:rPr>
                  <w:rFonts w:ascii="Times New Roman" w:hAnsi="Times New Roman"/>
                  <w:sz w:val="24"/>
                  <w:szCs w:val="24"/>
                  <w:u w:val="single"/>
                </w:rPr>
                <w:t>://torgi.gov.ru</w:t>
              </w:r>
            </w:hyperlink>
            <w:r w:rsidRPr="00367301">
              <w:rPr>
                <w:rFonts w:ascii="Times New Roman" w:hAnsi="Times New Roman"/>
                <w:sz w:val="24"/>
                <w:szCs w:val="24"/>
              </w:rPr>
              <w:t>,</w:t>
            </w:r>
            <w:r w:rsidRPr="00367301">
              <w:rPr>
                <w:rFonts w:ascii="Times New Roman" w:hAnsi="Times New Roman"/>
                <w:sz w:val="24"/>
                <w:szCs w:val="24"/>
                <w:u w:val="single"/>
              </w:rPr>
              <w:t xml:space="preserve"> </w:t>
            </w:r>
            <w:r w:rsidRPr="00367301">
              <w:rPr>
                <w:rFonts w:ascii="Times New Roman" w:hAnsi="Times New Roman"/>
                <w:sz w:val="24"/>
                <w:szCs w:val="24"/>
                <w:lang w:val="en-US"/>
              </w:rPr>
              <w:t>http</w:t>
            </w:r>
            <w:r w:rsidRPr="00367301">
              <w:rPr>
                <w:rFonts w:ascii="Times New Roman" w:hAnsi="Times New Roman"/>
                <w:sz w:val="24"/>
                <w:szCs w:val="24"/>
              </w:rPr>
              <w:t>://</w:t>
            </w:r>
            <w:proofErr w:type="spellStart"/>
            <w:r w:rsidRPr="00367301">
              <w:rPr>
                <w:rFonts w:ascii="Times New Roman" w:hAnsi="Times New Roman"/>
                <w:sz w:val="24"/>
                <w:szCs w:val="24"/>
              </w:rPr>
              <w:t>выселковское-сп.РФ</w:t>
            </w:r>
            <w:proofErr w:type="spellEnd"/>
            <w:proofErr w:type="gramStart"/>
            <w:r w:rsidRPr="00367301">
              <w:rPr>
                <w:rFonts w:ascii="Times New Roman" w:hAnsi="Times New Roman"/>
                <w:sz w:val="24"/>
                <w:szCs w:val="24"/>
              </w:rPr>
              <w:t>.</w:t>
            </w:r>
            <w:r>
              <w:rPr>
                <w:rFonts w:ascii="Times New Roman" w:hAnsi="Times New Roman"/>
                <w:sz w:val="24"/>
                <w:szCs w:val="24"/>
              </w:rPr>
              <w:t xml:space="preserve">, </w:t>
            </w:r>
            <w:proofErr w:type="gramEnd"/>
            <w:r>
              <w:rPr>
                <w:rFonts w:ascii="Times New Roman" w:hAnsi="Times New Roman"/>
                <w:sz w:val="24"/>
                <w:szCs w:val="24"/>
              </w:rPr>
              <w:t>на сайте электронной площадки</w:t>
            </w:r>
            <w:r w:rsidRPr="00367301">
              <w:rPr>
                <w:rFonts w:ascii="Times New Roman" w:hAnsi="Times New Roman"/>
                <w:sz w:val="24"/>
                <w:szCs w:val="24"/>
              </w:rPr>
              <w:t xml:space="preserve"> </w:t>
            </w:r>
            <w:r w:rsidRPr="00367301">
              <w:rPr>
                <w:rFonts w:ascii="Times New Roman" w:hAnsi="Times New Roman"/>
                <w:bCs/>
                <w:sz w:val="24"/>
                <w:szCs w:val="24"/>
              </w:rPr>
              <w:t>ООО «РТС-тендер»</w:t>
            </w:r>
            <w:r w:rsidRPr="00367301">
              <w:rPr>
                <w:rFonts w:ascii="Times New Roman" w:hAnsi="Times New Roman"/>
                <w:sz w:val="24"/>
                <w:szCs w:val="24"/>
              </w:rPr>
              <w:t xml:space="preserve"> </w:t>
            </w:r>
            <w:hyperlink r:id="rId11" w:history="1">
              <w:r w:rsidRPr="00367301">
                <w:rPr>
                  <w:rStyle w:val="a4"/>
                  <w:szCs w:val="24"/>
                  <w:lang w:val="en-US"/>
                </w:rPr>
                <w:t>https</w:t>
              </w:r>
              <w:r w:rsidRPr="00367301">
                <w:rPr>
                  <w:rStyle w:val="a4"/>
                  <w:szCs w:val="24"/>
                </w:rPr>
                <w:t>://</w:t>
              </w:r>
              <w:r w:rsidRPr="00367301">
                <w:rPr>
                  <w:rStyle w:val="a4"/>
                  <w:szCs w:val="24"/>
                  <w:lang w:val="en-US"/>
                </w:rPr>
                <w:t>www</w:t>
              </w:r>
              <w:r w:rsidRPr="00367301">
                <w:rPr>
                  <w:rStyle w:val="a4"/>
                  <w:szCs w:val="24"/>
                </w:rPr>
                <w:t>.</w:t>
              </w:r>
              <w:proofErr w:type="spellStart"/>
              <w:r w:rsidRPr="00367301">
                <w:rPr>
                  <w:rStyle w:val="a4"/>
                  <w:szCs w:val="24"/>
                  <w:lang w:val="en-US"/>
                </w:rPr>
                <w:t>rts</w:t>
              </w:r>
              <w:proofErr w:type="spellEnd"/>
              <w:r w:rsidRPr="00367301">
                <w:rPr>
                  <w:rStyle w:val="a4"/>
                  <w:szCs w:val="24"/>
                </w:rPr>
                <w:t>-</w:t>
              </w:r>
              <w:r w:rsidRPr="00367301">
                <w:rPr>
                  <w:rStyle w:val="a4"/>
                  <w:szCs w:val="24"/>
                  <w:lang w:val="en-US"/>
                </w:rPr>
                <w:t>tender</w:t>
              </w:r>
              <w:r w:rsidRPr="00367301">
                <w:rPr>
                  <w:rStyle w:val="a4"/>
                  <w:szCs w:val="24"/>
                </w:rPr>
                <w:t>.</w:t>
              </w:r>
              <w:proofErr w:type="spellStart"/>
              <w:r w:rsidRPr="00367301">
                <w:rPr>
                  <w:rStyle w:val="a4"/>
                  <w:szCs w:val="24"/>
                  <w:lang w:val="en-US"/>
                </w:rPr>
                <w:t>ru</w:t>
              </w:r>
              <w:proofErr w:type="spellEnd"/>
            </w:hyperlink>
          </w:p>
        </w:tc>
      </w:tr>
      <w:tr w:rsidR="00C923D0" w:rsidRPr="004B1071" w:rsidTr="005C414D">
        <w:tc>
          <w:tcPr>
            <w:tcW w:w="568" w:type="dxa"/>
            <w:tcBorders>
              <w:top w:val="single" w:sz="4" w:space="0" w:color="auto"/>
              <w:left w:val="single" w:sz="4" w:space="0" w:color="auto"/>
              <w:bottom w:val="single" w:sz="4" w:space="0" w:color="auto"/>
              <w:right w:val="single" w:sz="4" w:space="0" w:color="auto"/>
            </w:tcBorders>
          </w:tcPr>
          <w:p w:rsidR="00C923D0" w:rsidRDefault="00C923D0" w:rsidP="00BA7C22">
            <w:pPr>
              <w:jc w:val="center"/>
              <w:rPr>
                <w:rFonts w:ascii="Times New Roman" w:hAnsi="Times New Roman"/>
                <w:color w:val="000000"/>
                <w:sz w:val="24"/>
                <w:szCs w:val="24"/>
              </w:rPr>
            </w:pPr>
            <w:r>
              <w:rPr>
                <w:rFonts w:ascii="Times New Roman" w:hAnsi="Times New Roman"/>
                <w:color w:val="000000"/>
                <w:sz w:val="24"/>
                <w:szCs w:val="24"/>
              </w:rPr>
              <w:t>9</w:t>
            </w:r>
          </w:p>
        </w:tc>
        <w:tc>
          <w:tcPr>
            <w:tcW w:w="1983" w:type="dxa"/>
            <w:tcBorders>
              <w:top w:val="single" w:sz="4" w:space="0" w:color="auto"/>
              <w:left w:val="single" w:sz="4" w:space="0" w:color="auto"/>
              <w:bottom w:val="single" w:sz="4" w:space="0" w:color="auto"/>
              <w:right w:val="single" w:sz="4" w:space="0" w:color="auto"/>
            </w:tcBorders>
            <w:vAlign w:val="center"/>
          </w:tcPr>
          <w:p w:rsidR="00C923D0" w:rsidRPr="00D83929" w:rsidRDefault="00C923D0" w:rsidP="00BA7C22">
            <w:pPr>
              <w:keepNext/>
              <w:keepLines/>
              <w:contextualSpacing/>
              <w:rPr>
                <w:rFonts w:ascii="Times New Roman" w:hAnsi="Times New Roman"/>
                <w:sz w:val="24"/>
                <w:szCs w:val="24"/>
              </w:rPr>
            </w:pPr>
            <w:r w:rsidRPr="00D83929">
              <w:rPr>
                <w:rFonts w:ascii="Times New Roman" w:hAnsi="Times New Roman"/>
                <w:sz w:val="24"/>
                <w:szCs w:val="24"/>
              </w:rPr>
              <w:t>Порядок публикации информационного сообщения</w:t>
            </w:r>
          </w:p>
        </w:tc>
        <w:tc>
          <w:tcPr>
            <w:tcW w:w="7230" w:type="dxa"/>
            <w:tcBorders>
              <w:top w:val="single" w:sz="4" w:space="0" w:color="auto"/>
              <w:left w:val="single" w:sz="4" w:space="0" w:color="auto"/>
              <w:bottom w:val="single" w:sz="4" w:space="0" w:color="auto"/>
              <w:right w:val="single" w:sz="4" w:space="0" w:color="auto"/>
            </w:tcBorders>
            <w:vAlign w:val="center"/>
          </w:tcPr>
          <w:p w:rsidR="00C923D0" w:rsidRPr="008B2E99" w:rsidRDefault="00C923D0" w:rsidP="00BA7C22">
            <w:pPr>
              <w:keepNext/>
              <w:keepLines/>
              <w:contextualSpacing/>
              <w:jc w:val="both"/>
              <w:rPr>
                <w:rFonts w:ascii="Times New Roman" w:hAnsi="Times New Roman"/>
                <w:sz w:val="24"/>
                <w:szCs w:val="24"/>
              </w:rPr>
            </w:pPr>
            <w:r w:rsidRPr="003A0AA3">
              <w:rPr>
                <w:rFonts w:ascii="Times New Roman" w:hAnsi="Times New Roman"/>
                <w:sz w:val="24"/>
                <w:szCs w:val="24"/>
              </w:rPr>
              <w:t xml:space="preserve">Информационное сообщение размещается на официальном сайте РФ в информационно-телекоммуникационной сети «Интернет» для размещения информации о проведении торгов </w:t>
            </w:r>
            <w:hyperlink r:id="rId12" w:history="1">
              <w:r w:rsidRPr="008B2E99">
                <w:rPr>
                  <w:rStyle w:val="a4"/>
                  <w:szCs w:val="24"/>
                </w:rPr>
                <w:t>https://torgi.gov.ru</w:t>
              </w:r>
            </w:hyperlink>
            <w:r w:rsidRPr="008B2E99">
              <w:rPr>
                <w:rFonts w:ascii="Times New Roman" w:hAnsi="Times New Roman"/>
                <w:sz w:val="24"/>
                <w:szCs w:val="24"/>
              </w:rPr>
              <w:t xml:space="preserve"> (далее – ГИС Торги), на электронной площадке </w:t>
            </w:r>
            <w:hyperlink r:id="rId13" w:history="1">
              <w:r w:rsidRPr="008B2E99">
                <w:rPr>
                  <w:rStyle w:val="a4"/>
                  <w:szCs w:val="24"/>
                  <w:lang w:val="en-US"/>
                </w:rPr>
                <w:t>www</w:t>
              </w:r>
              <w:r w:rsidRPr="008B2E99">
                <w:rPr>
                  <w:rStyle w:val="a4"/>
                  <w:szCs w:val="24"/>
                </w:rPr>
                <w:t>.</w:t>
              </w:r>
              <w:r w:rsidRPr="008B2E99">
                <w:rPr>
                  <w:rStyle w:val="a4"/>
                  <w:szCs w:val="24"/>
                  <w:lang w:val="en-US"/>
                </w:rPr>
                <w:t>rts</w:t>
              </w:r>
              <w:r w:rsidRPr="008B2E99">
                <w:rPr>
                  <w:rStyle w:val="a4"/>
                  <w:szCs w:val="24"/>
                </w:rPr>
                <w:t>-</w:t>
              </w:r>
              <w:r w:rsidRPr="008B2E99">
                <w:rPr>
                  <w:rStyle w:val="a4"/>
                  <w:szCs w:val="24"/>
                  <w:lang w:val="en-US"/>
                </w:rPr>
                <w:t>tender</w:t>
              </w:r>
              <w:r w:rsidRPr="008B2E99">
                <w:rPr>
                  <w:rStyle w:val="a4"/>
                  <w:szCs w:val="24"/>
                </w:rPr>
                <w:t>.</w:t>
              </w:r>
              <w:r w:rsidRPr="008B2E99">
                <w:rPr>
                  <w:rStyle w:val="a4"/>
                  <w:szCs w:val="24"/>
                  <w:lang w:val="en-US"/>
                </w:rPr>
                <w:t>ru</w:t>
              </w:r>
            </w:hyperlink>
            <w:r w:rsidRPr="008B2E99">
              <w:rPr>
                <w:rStyle w:val="a4"/>
                <w:szCs w:val="24"/>
              </w:rPr>
              <w:t xml:space="preserve">, </w:t>
            </w:r>
            <w:r w:rsidRPr="008B2E99">
              <w:rPr>
                <w:rFonts w:ascii="Times New Roman" w:hAnsi="Times New Roman"/>
                <w:sz w:val="24"/>
                <w:szCs w:val="24"/>
              </w:rPr>
              <w:t>официальном сайте ад</w:t>
            </w:r>
            <w:r w:rsidRPr="003A0AA3">
              <w:rPr>
                <w:rFonts w:ascii="Times New Roman" w:hAnsi="Times New Roman"/>
                <w:sz w:val="24"/>
                <w:szCs w:val="24"/>
              </w:rPr>
              <w:t>министрации</w:t>
            </w:r>
            <w:r>
              <w:rPr>
                <w:rFonts w:ascii="Times New Roman" w:hAnsi="Times New Roman"/>
                <w:sz w:val="24"/>
                <w:szCs w:val="24"/>
              </w:rPr>
              <w:t xml:space="preserve"> </w:t>
            </w:r>
            <w:proofErr w:type="spellStart"/>
            <w:r>
              <w:rPr>
                <w:rFonts w:ascii="Times New Roman" w:hAnsi="Times New Roman"/>
                <w:sz w:val="24"/>
                <w:szCs w:val="24"/>
              </w:rPr>
              <w:t>Выселковского</w:t>
            </w:r>
            <w:proofErr w:type="spellEnd"/>
            <w:r>
              <w:rPr>
                <w:rFonts w:ascii="Times New Roman" w:hAnsi="Times New Roman"/>
                <w:sz w:val="24"/>
                <w:szCs w:val="24"/>
              </w:rPr>
              <w:t xml:space="preserve"> сельского поселения </w:t>
            </w:r>
            <w:proofErr w:type="spellStart"/>
            <w:r>
              <w:rPr>
                <w:rFonts w:ascii="Times New Roman" w:hAnsi="Times New Roman"/>
                <w:sz w:val="24"/>
                <w:szCs w:val="24"/>
              </w:rPr>
              <w:t>Выселковского</w:t>
            </w:r>
            <w:proofErr w:type="spellEnd"/>
            <w:r>
              <w:rPr>
                <w:rFonts w:ascii="Times New Roman" w:hAnsi="Times New Roman"/>
                <w:sz w:val="24"/>
                <w:szCs w:val="24"/>
              </w:rPr>
              <w:t xml:space="preserve"> муниципального района Краснодарского края </w:t>
            </w:r>
            <w:r w:rsidRPr="003A0AA3">
              <w:rPr>
                <w:rFonts w:ascii="Times New Roman" w:hAnsi="Times New Roman"/>
                <w:color w:val="FF0000"/>
                <w:sz w:val="24"/>
                <w:szCs w:val="24"/>
              </w:rPr>
              <w:t xml:space="preserve"> </w:t>
            </w:r>
            <w:hyperlink r:id="rId14" w:history="1">
              <w:r w:rsidRPr="008B2E99">
                <w:rPr>
                  <w:rStyle w:val="a4"/>
                  <w:szCs w:val="24"/>
                  <w:lang w:val="en-US"/>
                </w:rPr>
                <w:t>http</w:t>
              </w:r>
              <w:r w:rsidRPr="008B2E99">
                <w:rPr>
                  <w:rStyle w:val="a4"/>
                  <w:szCs w:val="24"/>
                </w:rPr>
                <w:t>://</w:t>
              </w:r>
              <w:proofErr w:type="spellStart"/>
              <w:r w:rsidRPr="008B2E99">
                <w:rPr>
                  <w:rStyle w:val="a4"/>
                  <w:szCs w:val="24"/>
                </w:rPr>
                <w:t>выселковское-сп.РФ</w:t>
              </w:r>
              <w:proofErr w:type="spellEnd"/>
            </w:hyperlink>
            <w:r w:rsidRPr="008B2E99">
              <w:rPr>
                <w:rFonts w:ascii="Times New Roman" w:hAnsi="Times New Roman"/>
                <w:sz w:val="24"/>
                <w:szCs w:val="24"/>
              </w:rPr>
              <w:t>.</w:t>
            </w:r>
          </w:p>
          <w:p w:rsidR="00C923D0" w:rsidRPr="002F1B50" w:rsidRDefault="00C923D0" w:rsidP="00BA7C22">
            <w:pPr>
              <w:keepNext/>
              <w:keepLines/>
              <w:contextualSpacing/>
              <w:jc w:val="both"/>
              <w:rPr>
                <w:rFonts w:ascii="Times New Roman" w:hAnsi="Times New Roman"/>
                <w:sz w:val="24"/>
                <w:szCs w:val="24"/>
              </w:rPr>
            </w:pPr>
            <w:r w:rsidRPr="002F1B50">
              <w:rPr>
                <w:rFonts w:ascii="Times New Roman" w:hAnsi="Times New Roman"/>
                <w:sz w:val="24"/>
                <w:szCs w:val="24"/>
                <w:shd w:val="clear" w:color="auto" w:fill="FFFFFF"/>
              </w:rPr>
              <w:t xml:space="preserve">Информационное сообщение о продаже государственного или муниципального имущества подлежит размещению на официальном сайте в сети "Интернет" </w:t>
            </w:r>
            <w:r w:rsidRPr="00B2215E">
              <w:rPr>
                <w:rFonts w:ascii="Times New Roman" w:hAnsi="Times New Roman"/>
                <w:sz w:val="24"/>
                <w:szCs w:val="24"/>
                <w:shd w:val="clear" w:color="auto" w:fill="FFFFFF"/>
              </w:rPr>
              <w:t>не менее чем за тридцать дней до дня осуществления продажи указанного имущества</w:t>
            </w:r>
          </w:p>
        </w:tc>
      </w:tr>
      <w:tr w:rsidR="00C923D0" w:rsidRPr="004B1071" w:rsidTr="005C414D">
        <w:tc>
          <w:tcPr>
            <w:tcW w:w="568" w:type="dxa"/>
            <w:tcBorders>
              <w:top w:val="single" w:sz="4" w:space="0" w:color="auto"/>
              <w:left w:val="single" w:sz="4" w:space="0" w:color="auto"/>
              <w:bottom w:val="single" w:sz="4" w:space="0" w:color="auto"/>
              <w:right w:val="single" w:sz="4" w:space="0" w:color="auto"/>
            </w:tcBorders>
          </w:tcPr>
          <w:p w:rsidR="00C923D0" w:rsidRDefault="00C923D0" w:rsidP="00BA7C22">
            <w:pPr>
              <w:jc w:val="center"/>
              <w:rPr>
                <w:rFonts w:ascii="Times New Roman" w:hAnsi="Times New Roman"/>
                <w:color w:val="000000"/>
                <w:sz w:val="24"/>
                <w:szCs w:val="24"/>
              </w:rPr>
            </w:pPr>
            <w:r>
              <w:rPr>
                <w:rFonts w:ascii="Times New Roman" w:hAnsi="Times New Roman"/>
                <w:color w:val="000000"/>
                <w:sz w:val="24"/>
                <w:szCs w:val="24"/>
              </w:rPr>
              <w:t>10</w:t>
            </w:r>
          </w:p>
        </w:tc>
        <w:tc>
          <w:tcPr>
            <w:tcW w:w="1983" w:type="dxa"/>
            <w:tcBorders>
              <w:top w:val="single" w:sz="4" w:space="0" w:color="auto"/>
              <w:left w:val="single" w:sz="4" w:space="0" w:color="auto"/>
              <w:bottom w:val="single" w:sz="4" w:space="0" w:color="auto"/>
              <w:right w:val="single" w:sz="4" w:space="0" w:color="auto"/>
            </w:tcBorders>
          </w:tcPr>
          <w:p w:rsidR="00C923D0" w:rsidRPr="00D83929" w:rsidRDefault="00C923D0" w:rsidP="00BA7C22">
            <w:pPr>
              <w:rPr>
                <w:rFonts w:ascii="Times New Roman" w:hAnsi="Times New Roman"/>
                <w:sz w:val="24"/>
                <w:szCs w:val="24"/>
              </w:rPr>
            </w:pPr>
            <w:r w:rsidRPr="00D83929">
              <w:rPr>
                <w:rFonts w:ascii="Times New Roman" w:hAnsi="Times New Roman"/>
                <w:sz w:val="24"/>
                <w:szCs w:val="24"/>
              </w:rPr>
              <w:t>Наименование электронной площадки, на которой проводится аукцион в электронной форме (оператор электронной площадки электронной формы),</w:t>
            </w:r>
          </w:p>
          <w:p w:rsidR="00C923D0" w:rsidRDefault="00C923D0" w:rsidP="00BA7C22">
            <w:pPr>
              <w:rPr>
                <w:rFonts w:ascii="Times New Roman" w:hAnsi="Times New Roman"/>
                <w:sz w:val="24"/>
                <w:szCs w:val="24"/>
              </w:rPr>
            </w:pPr>
            <w:r w:rsidRPr="00D83929">
              <w:rPr>
                <w:rFonts w:ascii="Times New Roman" w:hAnsi="Times New Roman"/>
                <w:sz w:val="24"/>
                <w:szCs w:val="24"/>
              </w:rPr>
              <w:t>Порядок регистрации на электронной площадке, правила проведения продажи в электронной форме</w:t>
            </w:r>
            <w:r>
              <w:rPr>
                <w:rFonts w:ascii="Times New Roman" w:hAnsi="Times New Roman"/>
                <w:sz w:val="24"/>
                <w:szCs w:val="24"/>
              </w:rPr>
              <w:t>,</w:t>
            </w:r>
          </w:p>
          <w:p w:rsidR="00C923D0" w:rsidRPr="00D83929" w:rsidRDefault="00C923D0" w:rsidP="00BA7C22">
            <w:pPr>
              <w:rPr>
                <w:rFonts w:ascii="Times New Roman" w:hAnsi="Times New Roman"/>
                <w:sz w:val="24"/>
                <w:szCs w:val="24"/>
              </w:rPr>
            </w:pPr>
            <w:r>
              <w:rPr>
                <w:rFonts w:ascii="Times New Roman" w:hAnsi="Times New Roman"/>
                <w:sz w:val="24"/>
                <w:szCs w:val="24"/>
              </w:rPr>
              <w:t>Плата за участие в электронных торгах</w:t>
            </w:r>
          </w:p>
          <w:p w:rsidR="00C923D0" w:rsidRPr="00D83929" w:rsidRDefault="00C923D0" w:rsidP="00BA7C22">
            <w:pPr>
              <w:rPr>
                <w:rFonts w:ascii="Times New Roman" w:hAnsi="Times New Roman"/>
                <w:sz w:val="24"/>
                <w:szCs w:val="24"/>
              </w:rPr>
            </w:pPr>
          </w:p>
        </w:tc>
        <w:tc>
          <w:tcPr>
            <w:tcW w:w="7230" w:type="dxa"/>
            <w:tcBorders>
              <w:top w:val="single" w:sz="4" w:space="0" w:color="auto"/>
              <w:left w:val="single" w:sz="4" w:space="0" w:color="auto"/>
              <w:bottom w:val="single" w:sz="4" w:space="0" w:color="auto"/>
              <w:right w:val="single" w:sz="4" w:space="0" w:color="auto"/>
            </w:tcBorders>
          </w:tcPr>
          <w:p w:rsidR="00C923D0" w:rsidRPr="00D76DCB" w:rsidRDefault="00C923D0" w:rsidP="00BA7C22">
            <w:pPr>
              <w:pStyle w:val="a8"/>
              <w:keepNext/>
              <w:keepLines/>
              <w:spacing w:after="0"/>
              <w:ind w:left="34"/>
              <w:contextualSpacing/>
              <w:rPr>
                <w:rFonts w:ascii="Times New Roman" w:eastAsia="Times New Roman" w:hAnsi="Times New Roman"/>
                <w:iCs/>
                <w:sz w:val="24"/>
                <w:szCs w:val="24"/>
              </w:rPr>
            </w:pPr>
            <w:r w:rsidRPr="005A31B7">
              <w:rPr>
                <w:rFonts w:ascii="Times New Roman" w:hAnsi="Times New Roman"/>
                <w:sz w:val="24"/>
                <w:szCs w:val="24"/>
              </w:rPr>
              <w:t xml:space="preserve"> </w:t>
            </w:r>
            <w:r w:rsidRPr="003256E6">
              <w:rPr>
                <w:rFonts w:ascii="Times New Roman" w:eastAsia="Times New Roman" w:hAnsi="Times New Roman"/>
                <w:iCs/>
                <w:sz w:val="24"/>
                <w:szCs w:val="24"/>
              </w:rPr>
              <w:t>Проведение аукциона осуществляется</w:t>
            </w:r>
            <w:r w:rsidRPr="003256E6">
              <w:rPr>
                <w:rFonts w:ascii="Times New Roman" w:eastAsia="Times New Roman" w:hAnsi="Times New Roman"/>
                <w:b/>
                <w:bCs/>
                <w:iCs/>
                <w:sz w:val="24"/>
                <w:szCs w:val="24"/>
              </w:rPr>
              <w:t xml:space="preserve"> </w:t>
            </w:r>
            <w:r w:rsidRPr="003256E6">
              <w:rPr>
                <w:rFonts w:ascii="Times New Roman" w:eastAsia="Times New Roman" w:hAnsi="Times New Roman"/>
                <w:iCs/>
                <w:sz w:val="24"/>
                <w:szCs w:val="24"/>
              </w:rPr>
              <w:t>на</w:t>
            </w:r>
            <w:r w:rsidRPr="003256E6">
              <w:rPr>
                <w:rFonts w:ascii="Times New Roman" w:eastAsia="Times New Roman" w:hAnsi="Times New Roman"/>
                <w:b/>
                <w:bCs/>
                <w:iCs/>
                <w:sz w:val="24"/>
                <w:szCs w:val="24"/>
              </w:rPr>
              <w:t xml:space="preserve"> </w:t>
            </w:r>
            <w:r w:rsidRPr="003256E6">
              <w:rPr>
                <w:rFonts w:ascii="Times New Roman" w:eastAsia="Times New Roman" w:hAnsi="Times New Roman"/>
                <w:sz w:val="24"/>
                <w:szCs w:val="24"/>
              </w:rPr>
              <w:t xml:space="preserve">электронной площадке </w:t>
            </w:r>
            <w:r>
              <w:rPr>
                <w:rFonts w:ascii="Times New Roman" w:eastAsia="Times New Roman" w:hAnsi="Times New Roman"/>
                <w:sz w:val="24"/>
                <w:szCs w:val="24"/>
              </w:rPr>
              <w:t xml:space="preserve">оператором электронной площадки </w:t>
            </w:r>
            <w:hyperlink r:id="rId15" w:history="1">
              <w:r w:rsidRPr="00D76DCB">
                <w:rPr>
                  <w:rFonts w:ascii="Times New Roman" w:eastAsia="Times New Roman" w:hAnsi="Times New Roman"/>
                  <w:sz w:val="24"/>
                  <w:szCs w:val="24"/>
                  <w:u w:val="single"/>
                  <w:lang w:val="en-US"/>
                </w:rPr>
                <w:t>www</w:t>
              </w:r>
              <w:r w:rsidRPr="00D76DCB">
                <w:rPr>
                  <w:rFonts w:ascii="Times New Roman" w:eastAsia="Times New Roman" w:hAnsi="Times New Roman"/>
                  <w:sz w:val="24"/>
                  <w:szCs w:val="24"/>
                  <w:u w:val="single"/>
                </w:rPr>
                <w:t>.</w:t>
              </w:r>
              <w:proofErr w:type="spellStart"/>
              <w:r w:rsidRPr="00D76DCB">
                <w:rPr>
                  <w:rFonts w:ascii="Times New Roman" w:eastAsia="Times New Roman" w:hAnsi="Times New Roman"/>
                  <w:sz w:val="24"/>
                  <w:szCs w:val="24"/>
                  <w:u w:val="single"/>
                  <w:lang w:val="en-US"/>
                </w:rPr>
                <w:t>rts</w:t>
              </w:r>
              <w:proofErr w:type="spellEnd"/>
              <w:r w:rsidRPr="00D76DCB">
                <w:rPr>
                  <w:rFonts w:ascii="Times New Roman" w:eastAsia="Times New Roman" w:hAnsi="Times New Roman"/>
                  <w:sz w:val="24"/>
                  <w:szCs w:val="24"/>
                  <w:u w:val="single"/>
                </w:rPr>
                <w:t>-</w:t>
              </w:r>
              <w:r w:rsidRPr="00D76DCB">
                <w:rPr>
                  <w:rFonts w:ascii="Times New Roman" w:eastAsia="Times New Roman" w:hAnsi="Times New Roman"/>
                  <w:sz w:val="24"/>
                  <w:szCs w:val="24"/>
                  <w:u w:val="single"/>
                  <w:lang w:val="en-US"/>
                </w:rPr>
                <w:t>tender</w:t>
              </w:r>
              <w:r w:rsidRPr="00D76DCB">
                <w:rPr>
                  <w:rFonts w:ascii="Times New Roman" w:eastAsia="Times New Roman" w:hAnsi="Times New Roman"/>
                  <w:sz w:val="24"/>
                  <w:szCs w:val="24"/>
                  <w:u w:val="single"/>
                </w:rPr>
                <w:t>.</w:t>
              </w:r>
              <w:proofErr w:type="spellStart"/>
              <w:r w:rsidRPr="00D76DCB">
                <w:rPr>
                  <w:rFonts w:ascii="Times New Roman" w:eastAsia="Times New Roman" w:hAnsi="Times New Roman"/>
                  <w:sz w:val="24"/>
                  <w:szCs w:val="24"/>
                  <w:u w:val="single"/>
                  <w:lang w:val="en-US"/>
                </w:rPr>
                <w:t>ru</w:t>
              </w:r>
              <w:proofErr w:type="spellEnd"/>
            </w:hyperlink>
            <w:r w:rsidRPr="00D76DCB">
              <w:rPr>
                <w:rFonts w:ascii="Times New Roman" w:eastAsia="Times New Roman" w:hAnsi="Times New Roman"/>
                <w:sz w:val="24"/>
                <w:szCs w:val="24"/>
                <w:u w:val="single"/>
              </w:rPr>
              <w:t>.</w:t>
            </w:r>
          </w:p>
          <w:p w:rsidR="00C923D0" w:rsidRPr="003256E6" w:rsidRDefault="00C923D0" w:rsidP="00BA7C22">
            <w:pPr>
              <w:keepNext/>
              <w:keepLines/>
              <w:ind w:left="34"/>
              <w:contextualSpacing/>
              <w:jc w:val="both"/>
              <w:rPr>
                <w:rFonts w:ascii="Times New Roman" w:hAnsi="Times New Roman"/>
                <w:sz w:val="24"/>
                <w:szCs w:val="24"/>
              </w:rPr>
            </w:pPr>
            <w:r w:rsidRPr="003256E6">
              <w:rPr>
                <w:rFonts w:ascii="Times New Roman" w:eastAsia="Times New Roman" w:hAnsi="Times New Roman"/>
                <w:iCs/>
                <w:sz w:val="24"/>
                <w:szCs w:val="24"/>
              </w:rPr>
              <w:t xml:space="preserve">Для обеспечения доступа к участию в аукционе Претендентам необходимо пройти процедуру регистрации в соответствии с регламентом электронной площадки </w:t>
            </w:r>
            <w:hyperlink r:id="rId16" w:history="1">
              <w:r w:rsidRPr="00D76DCB">
                <w:rPr>
                  <w:rFonts w:ascii="Times New Roman" w:eastAsia="Times New Roman" w:hAnsi="Times New Roman"/>
                  <w:iCs/>
                  <w:sz w:val="24"/>
                  <w:szCs w:val="24"/>
                  <w:u w:val="single"/>
                </w:rPr>
                <w:t>www.rts-tender.ru</w:t>
              </w:r>
              <w:proofErr w:type="gramStart"/>
            </w:hyperlink>
            <w:r w:rsidRPr="00D76DCB">
              <w:rPr>
                <w:rFonts w:ascii="Times New Roman" w:eastAsia="Times New Roman" w:hAnsi="Times New Roman"/>
                <w:b/>
                <w:iCs/>
                <w:sz w:val="24"/>
                <w:szCs w:val="24"/>
              </w:rPr>
              <w:t xml:space="preserve"> </w:t>
            </w:r>
            <w:r w:rsidRPr="003256E6">
              <w:rPr>
                <w:rFonts w:ascii="Times New Roman" w:eastAsia="Times New Roman" w:hAnsi="Times New Roman"/>
                <w:b/>
                <w:iCs/>
                <w:sz w:val="24"/>
                <w:szCs w:val="24"/>
              </w:rPr>
              <w:br/>
            </w:r>
            <w:r w:rsidRPr="003256E6">
              <w:rPr>
                <w:rFonts w:ascii="Times New Roman" w:hAnsi="Times New Roman"/>
                <w:sz w:val="24"/>
                <w:szCs w:val="24"/>
              </w:rPr>
              <w:t>О</w:t>
            </w:r>
            <w:proofErr w:type="gramEnd"/>
            <w:r w:rsidRPr="003256E6">
              <w:rPr>
                <w:rFonts w:ascii="Times New Roman" w:hAnsi="Times New Roman"/>
                <w:sz w:val="24"/>
                <w:szCs w:val="24"/>
              </w:rPr>
              <w:t>дним из способов обеспечения доступа к участию в торгах претендента является регистрация в ГИС Торги. Пройдя регистрацию на сайте ГИС Торги, юридическое лицо, индивидуальный предприниматель и физическое лицо получает доступ к участию в торгах на электронных площадках, перечень операторов которых утвержден распоряжением Правительства РФ от 12.07.2018 № 1447-р, без прохождения дополнительных проверок и направления документов.</w:t>
            </w:r>
          </w:p>
          <w:p w:rsidR="00C923D0" w:rsidRPr="003256E6" w:rsidRDefault="00C923D0" w:rsidP="00BA7C22">
            <w:pPr>
              <w:keepNext/>
              <w:keepLines/>
              <w:ind w:left="34"/>
              <w:contextualSpacing/>
              <w:jc w:val="both"/>
              <w:rPr>
                <w:rFonts w:ascii="Times New Roman" w:eastAsia="Times New Roman" w:hAnsi="Times New Roman"/>
                <w:iCs/>
                <w:sz w:val="24"/>
                <w:szCs w:val="24"/>
              </w:rPr>
            </w:pPr>
            <w:r w:rsidRPr="003256E6">
              <w:rPr>
                <w:rFonts w:ascii="Times New Roman" w:eastAsia="Times New Roman" w:hAnsi="Times New Roman"/>
                <w:iCs/>
                <w:sz w:val="24"/>
                <w:szCs w:val="24"/>
              </w:rPr>
              <w:t xml:space="preserve">Юридическое лицо, владеющее электронной площадкой, в том числе необходимыми для ее функционирования программно-аппаратными средствами, обеспечивающее ее функционирование, включенное в перечень операторов электронных площадок, утвержденный распоряжением Правительства Российской Федерации от 12.07.2018 № 1447-р «Об утверждении перечней операторов электронных площадок и специализированных электронных площадок, предусмотренных Федеральными законами от 05.04.2013 </w:t>
            </w:r>
            <w:r w:rsidRPr="003256E6">
              <w:rPr>
                <w:rFonts w:ascii="Times New Roman" w:eastAsia="Times New Roman" w:hAnsi="Times New Roman"/>
                <w:iCs/>
                <w:sz w:val="24"/>
                <w:szCs w:val="24"/>
              </w:rPr>
              <w:br/>
              <w:t>№ 44-ФЗ, от 18.07.2011 № 223-ФЗ».</w:t>
            </w:r>
          </w:p>
          <w:p w:rsidR="00C923D0" w:rsidRPr="003256E6" w:rsidRDefault="00C923D0" w:rsidP="00BA7C22">
            <w:pPr>
              <w:keepNext/>
              <w:keepLines/>
              <w:ind w:left="34"/>
              <w:contextualSpacing/>
              <w:jc w:val="both"/>
              <w:rPr>
                <w:rFonts w:ascii="Times New Roman" w:eastAsia="Times New Roman" w:hAnsi="Times New Roman"/>
                <w:iCs/>
                <w:sz w:val="24"/>
                <w:szCs w:val="24"/>
              </w:rPr>
            </w:pPr>
            <w:r w:rsidRPr="003256E6">
              <w:rPr>
                <w:rFonts w:ascii="Times New Roman" w:eastAsia="Times New Roman" w:hAnsi="Times New Roman"/>
                <w:iCs/>
                <w:sz w:val="24"/>
                <w:szCs w:val="24"/>
              </w:rPr>
              <w:t>Адрес: 121151, г. Москва, наб. Тараса Шевченко, д. 23А.</w:t>
            </w:r>
          </w:p>
          <w:p w:rsidR="00C923D0" w:rsidRPr="00D76DCB" w:rsidRDefault="00C923D0" w:rsidP="00BA7C22">
            <w:pPr>
              <w:keepNext/>
              <w:keepLines/>
              <w:ind w:left="34"/>
              <w:contextualSpacing/>
              <w:jc w:val="both"/>
              <w:rPr>
                <w:rFonts w:ascii="Times New Roman" w:eastAsia="Times New Roman" w:hAnsi="Times New Roman"/>
                <w:iCs/>
                <w:sz w:val="24"/>
                <w:szCs w:val="24"/>
              </w:rPr>
            </w:pPr>
            <w:r w:rsidRPr="003256E6">
              <w:rPr>
                <w:rFonts w:ascii="Times New Roman" w:eastAsia="Times New Roman" w:hAnsi="Times New Roman"/>
                <w:iCs/>
                <w:sz w:val="24"/>
                <w:szCs w:val="24"/>
              </w:rPr>
              <w:t>Сайт</w:t>
            </w:r>
            <w:r w:rsidRPr="00D76DCB">
              <w:rPr>
                <w:rFonts w:ascii="Times New Roman" w:eastAsia="Times New Roman" w:hAnsi="Times New Roman"/>
                <w:iCs/>
                <w:sz w:val="24"/>
                <w:szCs w:val="24"/>
              </w:rPr>
              <w:t xml:space="preserve">: </w:t>
            </w:r>
            <w:hyperlink r:id="rId17" w:history="1">
              <w:r w:rsidRPr="00D76DCB">
                <w:rPr>
                  <w:rFonts w:ascii="Times New Roman" w:eastAsia="Times New Roman" w:hAnsi="Times New Roman"/>
                  <w:iCs/>
                  <w:sz w:val="24"/>
                  <w:szCs w:val="24"/>
                  <w:u w:val="single"/>
                </w:rPr>
                <w:t>www.rts-tender.ru</w:t>
              </w:r>
            </w:hyperlink>
            <w:r w:rsidRPr="00D76DCB">
              <w:rPr>
                <w:rFonts w:ascii="Times New Roman" w:eastAsia="Times New Roman" w:hAnsi="Times New Roman"/>
                <w:iCs/>
                <w:sz w:val="24"/>
                <w:szCs w:val="24"/>
              </w:rPr>
              <w:t>.</w:t>
            </w:r>
          </w:p>
          <w:p w:rsidR="00C923D0" w:rsidRPr="00D76DCB" w:rsidRDefault="00C923D0" w:rsidP="00BA7C22">
            <w:pPr>
              <w:keepNext/>
              <w:keepLines/>
              <w:ind w:left="34"/>
              <w:contextualSpacing/>
              <w:jc w:val="both"/>
              <w:rPr>
                <w:rFonts w:ascii="Times New Roman" w:eastAsia="Times New Roman" w:hAnsi="Times New Roman"/>
                <w:iCs/>
                <w:sz w:val="24"/>
                <w:szCs w:val="24"/>
              </w:rPr>
            </w:pPr>
            <w:r w:rsidRPr="003256E6">
              <w:rPr>
                <w:rFonts w:ascii="Times New Roman" w:eastAsia="Times New Roman" w:hAnsi="Times New Roman"/>
                <w:iCs/>
                <w:sz w:val="24"/>
                <w:szCs w:val="24"/>
              </w:rPr>
              <w:t xml:space="preserve">Адрес электронной почты: </w:t>
            </w:r>
            <w:hyperlink r:id="rId18" w:history="1">
              <w:r w:rsidRPr="00D76DCB">
                <w:rPr>
                  <w:rStyle w:val="a4"/>
                  <w:iCs/>
                  <w:szCs w:val="24"/>
                </w:rPr>
                <w:t>i</w:t>
              </w:r>
              <w:r w:rsidRPr="00D76DCB">
                <w:rPr>
                  <w:rStyle w:val="a4"/>
                  <w:iCs/>
                  <w:szCs w:val="24"/>
                  <w:lang w:val="en-US"/>
                </w:rPr>
                <w:t>nfo</w:t>
              </w:r>
              <w:r w:rsidRPr="00D76DCB">
                <w:rPr>
                  <w:rStyle w:val="a4"/>
                  <w:iCs/>
                  <w:szCs w:val="24"/>
                </w:rPr>
                <w:t>@rts-tender.ru</w:t>
              </w:r>
            </w:hyperlink>
            <w:r w:rsidRPr="00D76DCB">
              <w:rPr>
                <w:rStyle w:val="a4"/>
                <w:iCs/>
                <w:szCs w:val="24"/>
              </w:rPr>
              <w:t>.</w:t>
            </w:r>
            <w:r w:rsidRPr="00D76DCB">
              <w:rPr>
                <w:rFonts w:ascii="Times New Roman" w:eastAsia="Times New Roman" w:hAnsi="Times New Roman"/>
                <w:iCs/>
                <w:sz w:val="24"/>
                <w:szCs w:val="24"/>
              </w:rPr>
              <w:t xml:space="preserve"> </w:t>
            </w:r>
          </w:p>
          <w:p w:rsidR="00C923D0" w:rsidRPr="003256E6" w:rsidRDefault="00C923D0" w:rsidP="00BA7C22">
            <w:pPr>
              <w:keepNext/>
              <w:keepLines/>
              <w:ind w:left="34"/>
              <w:contextualSpacing/>
              <w:jc w:val="both"/>
              <w:rPr>
                <w:rFonts w:ascii="Times New Roman" w:eastAsia="Times New Roman" w:hAnsi="Times New Roman"/>
                <w:iCs/>
                <w:sz w:val="24"/>
                <w:szCs w:val="24"/>
              </w:rPr>
            </w:pPr>
            <w:r w:rsidRPr="003256E6">
              <w:rPr>
                <w:rFonts w:ascii="Times New Roman" w:eastAsia="Times New Roman" w:hAnsi="Times New Roman"/>
                <w:iCs/>
                <w:sz w:val="24"/>
                <w:szCs w:val="24"/>
              </w:rPr>
              <w:t>тел.: +7 (499) 653-77-00</w:t>
            </w:r>
          </w:p>
          <w:p w:rsidR="00C923D0" w:rsidRPr="003256E6" w:rsidRDefault="00C923D0" w:rsidP="00BA7C22">
            <w:pPr>
              <w:keepNext/>
              <w:keepLines/>
              <w:ind w:left="34"/>
              <w:contextualSpacing/>
              <w:jc w:val="both"/>
              <w:rPr>
                <w:rFonts w:ascii="Times New Roman" w:eastAsia="Times New Roman" w:hAnsi="Times New Roman"/>
                <w:color w:val="000000"/>
                <w:sz w:val="24"/>
                <w:szCs w:val="24"/>
              </w:rPr>
            </w:pPr>
            <w:r w:rsidRPr="003256E6">
              <w:rPr>
                <w:rFonts w:ascii="Times New Roman" w:eastAsia="Times New Roman" w:hAnsi="Times New Roman"/>
                <w:b/>
                <w:bCs/>
                <w:iCs/>
                <w:sz w:val="24"/>
                <w:szCs w:val="24"/>
              </w:rPr>
              <w:t xml:space="preserve">Порядок регистрации на электронной площадке, правила проведения продажи в электронной форме: </w:t>
            </w:r>
            <w:r w:rsidRPr="003256E6">
              <w:rPr>
                <w:rFonts w:ascii="Times New Roman" w:eastAsia="Times New Roman" w:hAnsi="Times New Roman"/>
                <w:bCs/>
                <w:iCs/>
                <w:sz w:val="24"/>
                <w:szCs w:val="24"/>
              </w:rPr>
              <w:t xml:space="preserve">в соответствии с </w:t>
            </w:r>
            <w:r w:rsidRPr="003256E6">
              <w:rPr>
                <w:rFonts w:ascii="Times New Roman" w:eastAsia="Times New Roman" w:hAnsi="Times New Roman"/>
                <w:bCs/>
                <w:iCs/>
                <w:sz w:val="24"/>
                <w:szCs w:val="24"/>
              </w:rPr>
              <w:lastRenderedPageBreak/>
              <w:t>регламентом электронной площадки.</w:t>
            </w:r>
            <w:r w:rsidRPr="003256E6">
              <w:rPr>
                <w:rFonts w:ascii="Times New Roman" w:eastAsia="Times New Roman" w:hAnsi="Times New Roman"/>
                <w:color w:val="000000"/>
                <w:sz w:val="24"/>
                <w:szCs w:val="24"/>
              </w:rPr>
              <w:t xml:space="preserve"> 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p>
          <w:p w:rsidR="00C923D0" w:rsidRDefault="00C923D0" w:rsidP="00BA7C22">
            <w:pPr>
              <w:pStyle w:val="a8"/>
              <w:keepNext/>
              <w:keepLines/>
              <w:spacing w:after="0"/>
              <w:ind w:left="34"/>
              <w:contextualSpacing/>
              <w:rPr>
                <w:rFonts w:ascii="Times New Roman" w:hAnsi="Times New Roman"/>
                <w:color w:val="000000"/>
                <w:sz w:val="24"/>
                <w:szCs w:val="24"/>
              </w:rPr>
            </w:pPr>
            <w:r w:rsidRPr="003256E6">
              <w:rPr>
                <w:rFonts w:ascii="Times New Roman" w:hAnsi="Times New Roman"/>
                <w:bCs/>
                <w:color w:val="000000"/>
                <w:sz w:val="24"/>
                <w:szCs w:val="24"/>
              </w:rPr>
              <w:t xml:space="preserve">Дата и время регистрации на электронной площадке претендентов </w:t>
            </w:r>
            <w:r w:rsidRPr="003256E6">
              <w:rPr>
                <w:rFonts w:ascii="Times New Roman" w:hAnsi="Times New Roman"/>
                <w:color w:val="000000"/>
                <w:sz w:val="24"/>
                <w:szCs w:val="24"/>
              </w:rPr>
              <w:t>на участие в аукционе</w:t>
            </w:r>
            <w:r w:rsidRPr="003256E6">
              <w:rPr>
                <w:rFonts w:ascii="Times New Roman" w:hAnsi="Times New Roman"/>
                <w:sz w:val="24"/>
                <w:szCs w:val="24"/>
              </w:rPr>
              <w:t xml:space="preserve"> </w:t>
            </w:r>
            <w:r w:rsidRPr="003256E6">
              <w:rPr>
                <w:rFonts w:ascii="Times New Roman" w:hAnsi="Times New Roman"/>
                <w:color w:val="000000"/>
                <w:sz w:val="24"/>
                <w:szCs w:val="24"/>
              </w:rPr>
              <w:t>осуществляется ежедневно, круглосуточно.</w:t>
            </w:r>
          </w:p>
          <w:p w:rsidR="00C923D0" w:rsidRPr="00650407" w:rsidRDefault="00C923D0" w:rsidP="00BA7C22">
            <w:pPr>
              <w:jc w:val="both"/>
              <w:rPr>
                <w:rFonts w:ascii="Times New Roman" w:eastAsia="Times New Roman" w:hAnsi="Times New Roman"/>
                <w:sz w:val="24"/>
                <w:szCs w:val="24"/>
              </w:rPr>
            </w:pPr>
            <w:r w:rsidRPr="00650407">
              <w:rPr>
                <w:rFonts w:ascii="Times New Roman" w:eastAsia="Times New Roman" w:hAnsi="Times New Roman"/>
                <w:sz w:val="24"/>
                <w:szCs w:val="24"/>
              </w:rPr>
              <w:t>Оператор электронной площадки при проведении электронных торгов осуществляет следующие функции:</w:t>
            </w:r>
          </w:p>
          <w:p w:rsidR="00C923D0" w:rsidRPr="00650407" w:rsidRDefault="00C923D0" w:rsidP="00BA7C22">
            <w:pPr>
              <w:jc w:val="both"/>
              <w:rPr>
                <w:rFonts w:ascii="Times New Roman" w:eastAsia="Times New Roman" w:hAnsi="Times New Roman"/>
                <w:sz w:val="24"/>
                <w:szCs w:val="24"/>
              </w:rPr>
            </w:pPr>
            <w:r w:rsidRPr="00650407">
              <w:rPr>
                <w:rFonts w:ascii="Times New Roman" w:eastAsia="Times New Roman" w:hAnsi="Times New Roman"/>
                <w:sz w:val="24"/>
                <w:szCs w:val="24"/>
              </w:rPr>
              <w:t>1) обеспечивает прием заявок на участие в электронных торгах и прилагаемых к ним документов и их регистрацию в электронном журнале учета заявок;</w:t>
            </w:r>
          </w:p>
          <w:p w:rsidR="00C923D0" w:rsidRPr="00650407" w:rsidRDefault="00C923D0" w:rsidP="00BA7C22">
            <w:pPr>
              <w:jc w:val="both"/>
              <w:rPr>
                <w:rFonts w:ascii="Times New Roman" w:eastAsia="Times New Roman" w:hAnsi="Times New Roman"/>
                <w:sz w:val="24"/>
                <w:szCs w:val="24"/>
              </w:rPr>
            </w:pPr>
            <w:proofErr w:type="gramStart"/>
            <w:r w:rsidRPr="00650407">
              <w:rPr>
                <w:rFonts w:ascii="Times New Roman" w:eastAsia="Times New Roman" w:hAnsi="Times New Roman"/>
                <w:sz w:val="24"/>
                <w:szCs w:val="24"/>
              </w:rPr>
              <w:t>2) обеспечивает возможность подачи заявок на участие в электронных торгах, отзыва таких заявок в установленном законодательством Российской Федерации, документацией о торгах порядке и установленные сроки, а также прекращение приема таких заявок по истечении срока их приема, указанного в извещении о проведении торгов;</w:t>
            </w:r>
            <w:proofErr w:type="gramEnd"/>
          </w:p>
          <w:p w:rsidR="00C923D0" w:rsidRPr="00650407" w:rsidRDefault="00C923D0" w:rsidP="00BA7C22">
            <w:pPr>
              <w:jc w:val="both"/>
              <w:rPr>
                <w:rFonts w:ascii="Times New Roman" w:eastAsia="Times New Roman" w:hAnsi="Times New Roman"/>
                <w:sz w:val="24"/>
                <w:szCs w:val="24"/>
              </w:rPr>
            </w:pPr>
            <w:r w:rsidRPr="00650407">
              <w:rPr>
                <w:rFonts w:ascii="Times New Roman" w:eastAsia="Times New Roman" w:hAnsi="Times New Roman"/>
                <w:sz w:val="24"/>
                <w:szCs w:val="24"/>
              </w:rPr>
              <w:t>3) обеспечивает уведомление участников торгов о принятом организатором торгов решении о допуске к участию в торгах либо об отказе в допуске к участию в торгах, а также иное предусмотренное нормативными правовыми актами Российской Федерации уведомление лиц;</w:t>
            </w:r>
          </w:p>
          <w:p w:rsidR="00C923D0" w:rsidRPr="00650407" w:rsidRDefault="00C923D0" w:rsidP="00BA7C22">
            <w:pPr>
              <w:jc w:val="both"/>
              <w:rPr>
                <w:rFonts w:ascii="Times New Roman" w:eastAsia="Times New Roman" w:hAnsi="Times New Roman"/>
                <w:sz w:val="24"/>
                <w:szCs w:val="24"/>
              </w:rPr>
            </w:pPr>
            <w:r w:rsidRPr="00650407">
              <w:rPr>
                <w:rFonts w:ascii="Times New Roman" w:eastAsia="Times New Roman" w:hAnsi="Times New Roman"/>
                <w:sz w:val="24"/>
                <w:szCs w:val="24"/>
              </w:rPr>
              <w:t>4) обеспечивает равный доступ участников торгов к процедуре электронных торгов;</w:t>
            </w:r>
          </w:p>
          <w:p w:rsidR="00C923D0" w:rsidRPr="00650407" w:rsidRDefault="00C923D0" w:rsidP="00BA7C22">
            <w:pPr>
              <w:jc w:val="both"/>
              <w:rPr>
                <w:rFonts w:ascii="Times New Roman" w:eastAsia="Times New Roman" w:hAnsi="Times New Roman"/>
                <w:sz w:val="24"/>
                <w:szCs w:val="24"/>
              </w:rPr>
            </w:pPr>
            <w:r w:rsidRPr="00650407">
              <w:rPr>
                <w:rFonts w:ascii="Times New Roman" w:eastAsia="Times New Roman" w:hAnsi="Times New Roman"/>
                <w:sz w:val="24"/>
                <w:szCs w:val="24"/>
              </w:rPr>
              <w:t>5) обеспечивает размещение на электронной площадке извещения о проведении торгов;</w:t>
            </w:r>
          </w:p>
          <w:p w:rsidR="00C923D0" w:rsidRPr="00650407" w:rsidRDefault="00C923D0" w:rsidP="00BA7C22">
            <w:pPr>
              <w:jc w:val="both"/>
              <w:rPr>
                <w:rFonts w:ascii="Times New Roman" w:eastAsia="Times New Roman" w:hAnsi="Times New Roman"/>
                <w:sz w:val="24"/>
                <w:szCs w:val="24"/>
              </w:rPr>
            </w:pPr>
            <w:r w:rsidRPr="00650407">
              <w:rPr>
                <w:rFonts w:ascii="Times New Roman" w:eastAsia="Times New Roman" w:hAnsi="Times New Roman"/>
                <w:sz w:val="24"/>
                <w:szCs w:val="24"/>
              </w:rPr>
              <w:t>6) обеспечивает конфиденциальность информации о заявителях и об участниках торгов, а также бесперебойное функционирование электронной площадки и доступ к ней организатора торгов, заявителей и участников торгов в течение всего периода проведения электронных торгов;</w:t>
            </w:r>
          </w:p>
          <w:p w:rsidR="00C923D0" w:rsidRPr="00650407" w:rsidRDefault="00C923D0" w:rsidP="00BA7C22">
            <w:pPr>
              <w:jc w:val="both"/>
              <w:rPr>
                <w:rFonts w:ascii="Times New Roman" w:eastAsia="Times New Roman" w:hAnsi="Times New Roman"/>
                <w:sz w:val="24"/>
                <w:szCs w:val="24"/>
              </w:rPr>
            </w:pPr>
            <w:r w:rsidRPr="00650407">
              <w:rPr>
                <w:rFonts w:ascii="Times New Roman" w:eastAsia="Times New Roman" w:hAnsi="Times New Roman"/>
                <w:sz w:val="24"/>
                <w:szCs w:val="24"/>
              </w:rPr>
              <w:t>7) в порядке и сроки, которые установлены организатором торгов в извещении о проведении торгов, обеспечивает возврат участникам торгов задатков и перечисление их организатору торгов в счет исполнения обязательств по итогам электронных торгов;</w:t>
            </w:r>
          </w:p>
          <w:p w:rsidR="00C923D0" w:rsidRPr="00650407" w:rsidRDefault="00C923D0" w:rsidP="00BA7C22">
            <w:pPr>
              <w:jc w:val="both"/>
              <w:rPr>
                <w:rFonts w:ascii="Times New Roman" w:eastAsia="Times New Roman" w:hAnsi="Times New Roman"/>
                <w:sz w:val="24"/>
                <w:szCs w:val="24"/>
              </w:rPr>
            </w:pPr>
            <w:r w:rsidRPr="00650407">
              <w:rPr>
                <w:rFonts w:ascii="Times New Roman" w:eastAsia="Times New Roman" w:hAnsi="Times New Roman"/>
                <w:sz w:val="24"/>
                <w:szCs w:val="24"/>
              </w:rPr>
              <w:t>8) обеспечивает регистрацию лиц на электронной площадке;</w:t>
            </w:r>
          </w:p>
          <w:p w:rsidR="00C923D0" w:rsidRPr="00650407" w:rsidRDefault="00C923D0" w:rsidP="00BA7C22">
            <w:pPr>
              <w:jc w:val="both"/>
              <w:rPr>
                <w:rFonts w:ascii="Times New Roman" w:eastAsia="Times New Roman" w:hAnsi="Times New Roman"/>
                <w:sz w:val="24"/>
                <w:szCs w:val="24"/>
              </w:rPr>
            </w:pPr>
            <w:r w:rsidRPr="00650407">
              <w:rPr>
                <w:rFonts w:ascii="Times New Roman" w:eastAsia="Times New Roman" w:hAnsi="Times New Roman"/>
                <w:sz w:val="24"/>
                <w:szCs w:val="24"/>
              </w:rPr>
              <w:t>9) осуществляет иные функции, предусмотренные федеральными законами, актами Правительства Российской Федерации и принятыми в соответствии с ними иными нормативными правовыми актами Российской Федерации.</w:t>
            </w:r>
          </w:p>
          <w:p w:rsidR="00C923D0" w:rsidRPr="00832BCD" w:rsidRDefault="00C923D0" w:rsidP="00BA7C22">
            <w:pPr>
              <w:ind w:left="40" w:right="140" w:firstLine="448"/>
              <w:jc w:val="both"/>
              <w:rPr>
                <w:rFonts w:ascii="Times New Roman" w:hAnsi="Times New Roman"/>
                <w:sz w:val="24"/>
                <w:szCs w:val="24"/>
              </w:rPr>
            </w:pPr>
            <w:proofErr w:type="gramStart"/>
            <w:r w:rsidRPr="00832BCD">
              <w:rPr>
                <w:rFonts w:ascii="Times New Roman" w:hAnsi="Times New Roman"/>
                <w:sz w:val="24"/>
                <w:szCs w:val="24"/>
              </w:rPr>
              <w:t xml:space="preserve">Документооборот между претендентами, участниками оператором электронной площадки и </w:t>
            </w:r>
            <w:r>
              <w:rPr>
                <w:rFonts w:ascii="Times New Roman" w:hAnsi="Times New Roman"/>
                <w:sz w:val="24"/>
                <w:szCs w:val="24"/>
              </w:rPr>
              <w:t>П</w:t>
            </w:r>
            <w:r w:rsidRPr="00832BCD">
              <w:rPr>
                <w:rFonts w:ascii="Times New Roman" w:hAnsi="Times New Roman"/>
                <w:sz w:val="24"/>
                <w:szCs w:val="24"/>
              </w:rPr>
              <w:t>родавцом осуществляется через электронную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продавца, претендента или участника либо лица, имеющего право действовать от имени соответственно продавца, претендента или участника.</w:t>
            </w:r>
            <w:proofErr w:type="gramEnd"/>
          </w:p>
          <w:p w:rsidR="00C923D0" w:rsidRPr="00832BCD" w:rsidRDefault="00C923D0" w:rsidP="00BA7C22">
            <w:pPr>
              <w:ind w:left="40" w:right="140" w:firstLine="448"/>
              <w:jc w:val="both"/>
              <w:rPr>
                <w:rFonts w:ascii="Times New Roman" w:hAnsi="Times New Roman"/>
                <w:sz w:val="24"/>
                <w:szCs w:val="24"/>
              </w:rPr>
            </w:pPr>
            <w:r w:rsidRPr="00832BCD">
              <w:rPr>
                <w:rFonts w:ascii="Times New Roman" w:hAnsi="Times New Roman"/>
                <w:sz w:val="24"/>
                <w:szCs w:val="24"/>
              </w:rPr>
              <w:t xml:space="preserve">Наличие электронной подписи означает, что документы и сведения, поданные в форме электронных документов, направлены от имени соответственно претендента, участника, </w:t>
            </w:r>
            <w:r>
              <w:rPr>
                <w:rFonts w:ascii="Times New Roman" w:hAnsi="Times New Roman"/>
                <w:sz w:val="24"/>
                <w:szCs w:val="24"/>
              </w:rPr>
              <w:lastRenderedPageBreak/>
              <w:t>П</w:t>
            </w:r>
            <w:r w:rsidRPr="00832BCD">
              <w:rPr>
                <w:rFonts w:ascii="Times New Roman" w:hAnsi="Times New Roman"/>
                <w:sz w:val="24"/>
                <w:szCs w:val="24"/>
              </w:rPr>
              <w:t>родавца либо оператора электронной площадки и отправитель несет ответственность за подлинность и достоверность таких документов и сведений.</w:t>
            </w:r>
          </w:p>
          <w:p w:rsidR="00C923D0" w:rsidRPr="00B20614" w:rsidRDefault="00C923D0" w:rsidP="00BA7C22">
            <w:pPr>
              <w:autoSpaceDE w:val="0"/>
              <w:autoSpaceDN w:val="0"/>
              <w:adjustRightInd w:val="0"/>
              <w:ind w:left="40" w:right="140"/>
              <w:jc w:val="both"/>
              <w:rPr>
                <w:rFonts w:ascii="Times New Roman" w:hAnsi="Times New Roman"/>
                <w:color w:val="000000"/>
                <w:sz w:val="24"/>
                <w:szCs w:val="24"/>
              </w:rPr>
            </w:pPr>
            <w:proofErr w:type="gramStart"/>
            <w:r>
              <w:rPr>
                <w:rFonts w:ascii="Times New Roman" w:hAnsi="Times New Roman"/>
                <w:color w:val="000000"/>
                <w:sz w:val="24"/>
                <w:szCs w:val="24"/>
              </w:rPr>
              <w:t xml:space="preserve">Правила проведения продажи в электронной форме  муниципального имущества, указанного в п.3 настоящего информационного сообщения проводится в соответствии со ст.32.1   </w:t>
            </w:r>
            <w:r w:rsidRPr="00B20614">
              <w:rPr>
                <w:rFonts w:ascii="Times New Roman" w:hAnsi="Times New Roman"/>
                <w:color w:val="000000"/>
                <w:sz w:val="24"/>
                <w:szCs w:val="24"/>
              </w:rPr>
              <w:t>Федеральн</w:t>
            </w:r>
            <w:r>
              <w:rPr>
                <w:rFonts w:ascii="Times New Roman" w:hAnsi="Times New Roman"/>
                <w:color w:val="000000"/>
                <w:sz w:val="24"/>
                <w:szCs w:val="24"/>
              </w:rPr>
              <w:t>ого</w:t>
            </w:r>
            <w:r w:rsidRPr="00B20614">
              <w:rPr>
                <w:rFonts w:ascii="Times New Roman" w:hAnsi="Times New Roman"/>
                <w:color w:val="000000"/>
                <w:sz w:val="24"/>
                <w:szCs w:val="24"/>
              </w:rPr>
              <w:t xml:space="preserve"> закон</w:t>
            </w:r>
            <w:r>
              <w:rPr>
                <w:rFonts w:ascii="Times New Roman" w:hAnsi="Times New Roman"/>
                <w:color w:val="000000"/>
                <w:sz w:val="24"/>
                <w:szCs w:val="24"/>
              </w:rPr>
              <w:t>а</w:t>
            </w:r>
            <w:r w:rsidRPr="00B20614">
              <w:rPr>
                <w:rFonts w:ascii="Times New Roman" w:hAnsi="Times New Roman"/>
                <w:color w:val="000000"/>
                <w:sz w:val="24"/>
                <w:szCs w:val="24"/>
              </w:rPr>
              <w:t xml:space="preserve"> от 21 декабря 2001года № 178-ФЗ «О приватизации государственного и муниципального имущества», </w:t>
            </w:r>
            <w:r>
              <w:rPr>
                <w:rFonts w:ascii="Times New Roman" w:hAnsi="Times New Roman"/>
                <w:color w:val="000000"/>
                <w:sz w:val="24"/>
                <w:szCs w:val="24"/>
              </w:rPr>
              <w:t xml:space="preserve">ст.3 </w:t>
            </w:r>
            <w:r w:rsidRPr="00B20614">
              <w:rPr>
                <w:rFonts w:ascii="Times New Roman" w:hAnsi="Times New Roman"/>
                <w:color w:val="000000"/>
                <w:sz w:val="24"/>
                <w:szCs w:val="24"/>
              </w:rPr>
              <w:t>постановлени</w:t>
            </w:r>
            <w:r>
              <w:rPr>
                <w:rFonts w:ascii="Times New Roman" w:hAnsi="Times New Roman"/>
                <w:color w:val="000000"/>
                <w:sz w:val="24"/>
                <w:szCs w:val="24"/>
              </w:rPr>
              <w:t>я</w:t>
            </w:r>
            <w:r w:rsidRPr="00B20614">
              <w:rPr>
                <w:rFonts w:ascii="Times New Roman" w:hAnsi="Times New Roman"/>
                <w:color w:val="000000"/>
                <w:sz w:val="24"/>
                <w:szCs w:val="24"/>
              </w:rPr>
              <w:t xml:space="preserve"> Правительства Российской Федерации от 27 августа 2012 года № 860 «Об организации и проведении продажи государственного или муниципального имущества в электронной форме»,</w:t>
            </w:r>
            <w:proofErr w:type="gramEnd"/>
          </w:p>
          <w:p w:rsidR="00C923D0" w:rsidRDefault="00C923D0" w:rsidP="00BA7C22">
            <w:pPr>
              <w:autoSpaceDE w:val="0"/>
              <w:autoSpaceDN w:val="0"/>
              <w:adjustRightInd w:val="0"/>
              <w:ind w:left="40" w:right="140"/>
              <w:jc w:val="both"/>
              <w:rPr>
                <w:rFonts w:ascii="Times New Roman" w:hAnsi="Times New Roman"/>
                <w:color w:val="000000"/>
                <w:sz w:val="24"/>
                <w:szCs w:val="24"/>
              </w:rPr>
            </w:pPr>
            <w:r>
              <w:rPr>
                <w:rFonts w:ascii="Times New Roman" w:hAnsi="Times New Roman"/>
                <w:color w:val="000000"/>
                <w:sz w:val="24"/>
                <w:szCs w:val="24"/>
              </w:rPr>
              <w:t>Продавец размещает на официальном сайте информационное сообщение о продаже, в котором указываются электронная площадка, порядок регистрации на ней, правила проведения, дата и время процедуры аукциона.</w:t>
            </w:r>
          </w:p>
          <w:p w:rsidR="00C923D0" w:rsidRPr="005A31B7" w:rsidRDefault="00C923D0" w:rsidP="00BA7C22">
            <w:pPr>
              <w:autoSpaceDE w:val="0"/>
              <w:autoSpaceDN w:val="0"/>
              <w:adjustRightInd w:val="0"/>
              <w:ind w:left="40" w:right="140"/>
              <w:jc w:val="both"/>
              <w:rPr>
                <w:rFonts w:ascii="Times New Roman" w:hAnsi="Times New Roman"/>
                <w:sz w:val="24"/>
                <w:szCs w:val="24"/>
              </w:rPr>
            </w:pPr>
            <w:r>
              <w:rPr>
                <w:rFonts w:ascii="Times New Roman" w:hAnsi="Times New Roman"/>
                <w:color w:val="000000"/>
                <w:sz w:val="24"/>
                <w:szCs w:val="24"/>
              </w:rPr>
              <w:t>Плата за участие в электронных торгах с участников торгов, в том числе с лица, с которым по результатам проведения электронных торгов заключается договор</w:t>
            </w:r>
            <w:r w:rsidR="009E5911">
              <w:rPr>
                <w:rFonts w:ascii="Times New Roman" w:hAnsi="Times New Roman"/>
                <w:color w:val="000000"/>
                <w:sz w:val="24"/>
                <w:szCs w:val="24"/>
              </w:rPr>
              <w:t xml:space="preserve"> </w:t>
            </w:r>
            <w:bookmarkStart w:id="0" w:name="_GoBack"/>
            <w:bookmarkEnd w:id="0"/>
            <w:r>
              <w:rPr>
                <w:rFonts w:ascii="Times New Roman" w:hAnsi="Times New Roman"/>
                <w:color w:val="000000"/>
                <w:sz w:val="24"/>
                <w:szCs w:val="24"/>
              </w:rPr>
              <w:t>(которому по результатам проведения электронных торгов предоставляется право на осуществление определенной деятельности)</w:t>
            </w:r>
            <w:proofErr w:type="gramStart"/>
            <w:r>
              <w:rPr>
                <w:rFonts w:ascii="Times New Roman" w:hAnsi="Times New Roman"/>
                <w:color w:val="000000"/>
                <w:sz w:val="24"/>
                <w:szCs w:val="24"/>
              </w:rPr>
              <w:t>,о</w:t>
            </w:r>
            <w:proofErr w:type="gramEnd"/>
            <w:r>
              <w:rPr>
                <w:rFonts w:ascii="Times New Roman" w:hAnsi="Times New Roman"/>
                <w:color w:val="000000"/>
                <w:sz w:val="24"/>
                <w:szCs w:val="24"/>
              </w:rPr>
              <w:t>ператором электронной площадки не взимается.</w:t>
            </w:r>
          </w:p>
        </w:tc>
      </w:tr>
      <w:tr w:rsidR="00C923D0" w:rsidRPr="004B1071" w:rsidTr="005C414D">
        <w:tc>
          <w:tcPr>
            <w:tcW w:w="568" w:type="dxa"/>
            <w:tcBorders>
              <w:top w:val="single" w:sz="4" w:space="0" w:color="auto"/>
              <w:left w:val="single" w:sz="4" w:space="0" w:color="auto"/>
              <w:bottom w:val="single" w:sz="4" w:space="0" w:color="auto"/>
              <w:right w:val="single" w:sz="4" w:space="0" w:color="auto"/>
            </w:tcBorders>
          </w:tcPr>
          <w:p w:rsidR="00C923D0" w:rsidRDefault="00C923D0" w:rsidP="00BA7C22">
            <w:pPr>
              <w:jc w:val="center"/>
              <w:rPr>
                <w:rFonts w:ascii="Times New Roman" w:hAnsi="Times New Roman"/>
                <w:color w:val="000000"/>
                <w:sz w:val="24"/>
                <w:szCs w:val="24"/>
              </w:rPr>
            </w:pPr>
            <w:r>
              <w:rPr>
                <w:rFonts w:ascii="Times New Roman" w:hAnsi="Times New Roman"/>
                <w:color w:val="000000"/>
                <w:sz w:val="24"/>
                <w:szCs w:val="24"/>
              </w:rPr>
              <w:lastRenderedPageBreak/>
              <w:t>11</w:t>
            </w:r>
          </w:p>
        </w:tc>
        <w:tc>
          <w:tcPr>
            <w:tcW w:w="1983" w:type="dxa"/>
            <w:tcBorders>
              <w:top w:val="single" w:sz="4" w:space="0" w:color="auto"/>
              <w:left w:val="single" w:sz="4" w:space="0" w:color="auto"/>
              <w:bottom w:val="single" w:sz="4" w:space="0" w:color="auto"/>
              <w:right w:val="single" w:sz="4" w:space="0" w:color="auto"/>
            </w:tcBorders>
          </w:tcPr>
          <w:p w:rsidR="00C923D0" w:rsidRPr="00D83929" w:rsidRDefault="00C923D0" w:rsidP="00BA7C22">
            <w:pPr>
              <w:rPr>
                <w:rFonts w:ascii="Times New Roman" w:hAnsi="Times New Roman"/>
                <w:sz w:val="24"/>
                <w:szCs w:val="24"/>
              </w:rPr>
            </w:pPr>
            <w:r w:rsidRPr="00D83929">
              <w:rPr>
                <w:rFonts w:ascii="Times New Roman" w:hAnsi="Times New Roman"/>
                <w:sz w:val="24"/>
                <w:szCs w:val="24"/>
              </w:rPr>
              <w:t>Размер задатка, срок и порядок его внесения, назначение платежа, необходимые реквизиты счетов, порядок возврата задатка</w:t>
            </w:r>
          </w:p>
        </w:tc>
        <w:tc>
          <w:tcPr>
            <w:tcW w:w="7230" w:type="dxa"/>
            <w:tcBorders>
              <w:top w:val="single" w:sz="4" w:space="0" w:color="auto"/>
              <w:left w:val="single" w:sz="4" w:space="0" w:color="auto"/>
              <w:bottom w:val="single" w:sz="4" w:space="0" w:color="auto"/>
              <w:right w:val="single" w:sz="4" w:space="0" w:color="auto"/>
            </w:tcBorders>
          </w:tcPr>
          <w:p w:rsidR="00C923D0" w:rsidRPr="00445124" w:rsidRDefault="00C923D0" w:rsidP="00BA7C22">
            <w:pPr>
              <w:keepNext/>
              <w:keepLines/>
              <w:tabs>
                <w:tab w:val="left" w:pos="284"/>
              </w:tabs>
              <w:contextualSpacing/>
              <w:jc w:val="both"/>
              <w:rPr>
                <w:rFonts w:ascii="Times New Roman" w:hAnsi="Times New Roman"/>
                <w:sz w:val="24"/>
                <w:szCs w:val="24"/>
                <w:lang w:eastAsia="en-US"/>
              </w:rPr>
            </w:pPr>
            <w:r w:rsidRPr="00445124">
              <w:rPr>
                <w:rFonts w:ascii="Times New Roman" w:hAnsi="Times New Roman"/>
                <w:sz w:val="24"/>
                <w:szCs w:val="24"/>
                <w:lang w:eastAsia="en-US"/>
              </w:rPr>
              <w:t>Настоящее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 Перечисление задатка для участия в аукционе и возврат задатка осуществляются с учетом особенностей, установленных регламентом электронной площадки.</w:t>
            </w:r>
          </w:p>
          <w:p w:rsidR="00C923D0" w:rsidRDefault="00C923D0" w:rsidP="00BA7C22">
            <w:pPr>
              <w:autoSpaceDE w:val="0"/>
              <w:autoSpaceDN w:val="0"/>
              <w:adjustRightInd w:val="0"/>
              <w:ind w:left="40" w:right="140"/>
              <w:jc w:val="both"/>
              <w:rPr>
                <w:rFonts w:ascii="Times New Roman" w:hAnsi="Times New Roman"/>
                <w:b/>
                <w:sz w:val="24"/>
                <w:szCs w:val="24"/>
                <w:lang w:eastAsia="en-US"/>
              </w:rPr>
            </w:pPr>
            <w:r w:rsidRPr="002F1B50">
              <w:rPr>
                <w:rFonts w:ascii="Times New Roman" w:hAnsi="Times New Roman"/>
                <w:sz w:val="24"/>
                <w:szCs w:val="24"/>
                <w:lang w:eastAsia="en-US"/>
              </w:rPr>
              <w:t>Для участия в торгах претендент вносит задаток в размере:</w:t>
            </w:r>
          </w:p>
          <w:p w:rsidR="00C923D0" w:rsidRDefault="00C923D0" w:rsidP="00BA7C22">
            <w:pPr>
              <w:autoSpaceDE w:val="0"/>
              <w:autoSpaceDN w:val="0"/>
              <w:adjustRightInd w:val="0"/>
              <w:ind w:left="40" w:right="140"/>
              <w:jc w:val="both"/>
              <w:rPr>
                <w:rFonts w:ascii="Times New Roman" w:hAnsi="Times New Roman"/>
                <w:sz w:val="24"/>
                <w:szCs w:val="24"/>
              </w:rPr>
            </w:pPr>
            <w:r w:rsidRPr="00445124">
              <w:rPr>
                <w:rFonts w:ascii="Times New Roman" w:hAnsi="Times New Roman"/>
                <w:sz w:val="24"/>
                <w:szCs w:val="24"/>
                <w:lang w:eastAsia="en-US"/>
              </w:rPr>
              <w:t>10 %</w:t>
            </w:r>
            <w:r>
              <w:rPr>
                <w:rFonts w:ascii="Times New Roman" w:hAnsi="Times New Roman"/>
                <w:sz w:val="24"/>
                <w:szCs w:val="24"/>
                <w:lang w:eastAsia="en-US"/>
              </w:rPr>
              <w:t xml:space="preserve"> </w:t>
            </w:r>
            <w:r w:rsidRPr="00864E02">
              <w:rPr>
                <w:rFonts w:ascii="Times New Roman" w:hAnsi="Times New Roman"/>
                <w:sz w:val="24"/>
                <w:szCs w:val="24"/>
              </w:rPr>
              <w:t>от начальной цены продажи муниципального имущества</w:t>
            </w:r>
            <w:r>
              <w:rPr>
                <w:rFonts w:ascii="Times New Roman" w:hAnsi="Times New Roman"/>
                <w:sz w:val="24"/>
                <w:szCs w:val="24"/>
              </w:rPr>
              <w:t>:</w:t>
            </w:r>
            <w:r w:rsidRPr="00864E02">
              <w:rPr>
                <w:rFonts w:ascii="Times New Roman" w:hAnsi="Times New Roman"/>
                <w:sz w:val="24"/>
                <w:szCs w:val="24"/>
              </w:rPr>
              <w:t xml:space="preserve"> </w:t>
            </w:r>
          </w:p>
          <w:p w:rsidR="00C923D0" w:rsidRPr="00864E02" w:rsidRDefault="00C923D0" w:rsidP="00BA7C22">
            <w:pPr>
              <w:autoSpaceDE w:val="0"/>
              <w:autoSpaceDN w:val="0"/>
              <w:adjustRightInd w:val="0"/>
              <w:ind w:left="40" w:right="140"/>
              <w:jc w:val="both"/>
              <w:rPr>
                <w:rFonts w:ascii="Times New Roman" w:hAnsi="Times New Roman"/>
                <w:sz w:val="24"/>
                <w:szCs w:val="24"/>
              </w:rPr>
            </w:pPr>
            <w:r w:rsidRPr="008B2E99">
              <w:rPr>
                <w:rFonts w:ascii="Times New Roman" w:hAnsi="Times New Roman"/>
                <w:b/>
                <w:sz w:val="24"/>
                <w:szCs w:val="24"/>
              </w:rPr>
              <w:t>500 000 (пятьсот тысяч) рублей 00 копеек</w:t>
            </w:r>
            <w:r>
              <w:rPr>
                <w:rFonts w:ascii="Times New Roman" w:hAnsi="Times New Roman"/>
                <w:b/>
                <w:sz w:val="24"/>
                <w:szCs w:val="24"/>
              </w:rPr>
              <w:t>.</w:t>
            </w:r>
            <w:r>
              <w:rPr>
                <w:rFonts w:ascii="Times New Roman" w:hAnsi="Times New Roman"/>
                <w:sz w:val="24"/>
                <w:szCs w:val="24"/>
              </w:rPr>
              <w:t xml:space="preserve"> </w:t>
            </w:r>
          </w:p>
          <w:p w:rsidR="00C923D0" w:rsidRPr="002F1B50" w:rsidRDefault="00C923D0" w:rsidP="00BA7C22">
            <w:pPr>
              <w:keepNext/>
              <w:keepLines/>
              <w:autoSpaceDE w:val="0"/>
              <w:autoSpaceDN w:val="0"/>
              <w:adjustRightInd w:val="0"/>
              <w:contextualSpacing/>
              <w:jc w:val="both"/>
              <w:rPr>
                <w:rFonts w:ascii="Times New Roman" w:hAnsi="Times New Roman"/>
                <w:bCs/>
                <w:color w:val="000000"/>
                <w:sz w:val="24"/>
                <w:szCs w:val="24"/>
                <w:lang w:eastAsia="en-US"/>
              </w:rPr>
            </w:pPr>
            <w:r w:rsidRPr="00445124">
              <w:rPr>
                <w:rFonts w:ascii="Times New Roman" w:hAnsi="Times New Roman"/>
                <w:sz w:val="24"/>
                <w:szCs w:val="24"/>
                <w:lang w:eastAsia="en-US"/>
              </w:rPr>
              <w:t xml:space="preserve"> </w:t>
            </w:r>
            <w:r w:rsidRPr="002F1B50">
              <w:rPr>
                <w:rFonts w:ascii="Times New Roman" w:hAnsi="Times New Roman"/>
                <w:sz w:val="24"/>
                <w:szCs w:val="24"/>
                <w:lang w:eastAsia="en-US"/>
              </w:rPr>
              <w:t>Претендент обеспечивает поступление задатка в срок:</w:t>
            </w:r>
            <w:r w:rsidRPr="002F1B50">
              <w:rPr>
                <w:rFonts w:ascii="Times New Roman" w:hAnsi="Times New Roman"/>
                <w:bCs/>
                <w:sz w:val="24"/>
                <w:szCs w:val="24"/>
                <w:lang w:eastAsia="en-US"/>
              </w:rPr>
              <w:t xml:space="preserve"> с даты и времени начала приема заявок до даты рассмотрения заявок на участие в аукционе в соответствии с пунктом 12 «Порядок, место, даты начала и окончания подачи заявок, предложений» информационного сообщения</w:t>
            </w:r>
            <w:r w:rsidRPr="002F1B50">
              <w:rPr>
                <w:rFonts w:ascii="Times New Roman" w:hAnsi="Times New Roman"/>
                <w:bCs/>
                <w:color w:val="000000"/>
                <w:sz w:val="24"/>
                <w:szCs w:val="24"/>
                <w:lang w:eastAsia="en-US"/>
              </w:rPr>
              <w:t>.</w:t>
            </w:r>
          </w:p>
          <w:p w:rsidR="00C923D0" w:rsidRPr="00445124" w:rsidRDefault="00C923D0" w:rsidP="00BA7C22">
            <w:pPr>
              <w:keepNext/>
              <w:keepLines/>
              <w:tabs>
                <w:tab w:val="left" w:pos="284"/>
              </w:tabs>
              <w:jc w:val="both"/>
              <w:rPr>
                <w:rFonts w:ascii="Times New Roman" w:hAnsi="Times New Roman"/>
                <w:sz w:val="24"/>
                <w:szCs w:val="24"/>
                <w:lang w:eastAsia="en-US"/>
              </w:rPr>
            </w:pPr>
            <w:r w:rsidRPr="00445124">
              <w:rPr>
                <w:rFonts w:ascii="Times New Roman" w:hAnsi="Times New Roman"/>
                <w:sz w:val="24"/>
                <w:szCs w:val="24"/>
                <w:lang w:eastAsia="en-US"/>
              </w:rPr>
              <w:t>Задаток вносится в валюте Российской Федерации на счет оператора электронной площадки.</w:t>
            </w:r>
          </w:p>
          <w:p w:rsidR="00C923D0" w:rsidRPr="00D76DCB" w:rsidRDefault="00C923D0" w:rsidP="00BA7C22">
            <w:pPr>
              <w:keepNext/>
              <w:keepLines/>
              <w:autoSpaceDE w:val="0"/>
              <w:autoSpaceDN w:val="0"/>
              <w:adjustRightInd w:val="0"/>
              <w:jc w:val="both"/>
              <w:rPr>
                <w:rFonts w:ascii="Times New Roman" w:hAnsi="Times New Roman"/>
                <w:b/>
                <w:sz w:val="24"/>
                <w:szCs w:val="24"/>
                <w:u w:val="single"/>
                <w:lang w:eastAsia="en-US"/>
              </w:rPr>
            </w:pPr>
            <w:r w:rsidRPr="00445124">
              <w:rPr>
                <w:rFonts w:ascii="Times New Roman" w:hAnsi="Times New Roman"/>
                <w:sz w:val="24"/>
                <w:szCs w:val="24"/>
                <w:lang w:eastAsia="en-US"/>
              </w:rPr>
              <w:t xml:space="preserve">Порядок внесения задатка определяется регламентом работы электронной площадки </w:t>
            </w:r>
            <w:hyperlink r:id="rId19" w:history="1">
              <w:r w:rsidRPr="00D76DCB">
                <w:rPr>
                  <w:rFonts w:ascii="Times New Roman" w:hAnsi="Times New Roman"/>
                  <w:sz w:val="24"/>
                  <w:szCs w:val="24"/>
                  <w:u w:val="single"/>
                  <w:lang w:eastAsia="en-US"/>
                </w:rPr>
                <w:t>www.rts-tender.ru</w:t>
              </w:r>
            </w:hyperlink>
            <w:r w:rsidRPr="00D76DCB">
              <w:rPr>
                <w:rFonts w:ascii="Times New Roman" w:hAnsi="Times New Roman"/>
                <w:sz w:val="24"/>
                <w:szCs w:val="24"/>
                <w:u w:val="single"/>
                <w:lang w:eastAsia="en-US"/>
              </w:rPr>
              <w:t>.</w:t>
            </w:r>
          </w:p>
          <w:p w:rsidR="00C923D0" w:rsidRPr="00445124" w:rsidRDefault="00C923D0" w:rsidP="00BA7C22">
            <w:pPr>
              <w:keepNext/>
              <w:keepLines/>
              <w:tabs>
                <w:tab w:val="left" w:pos="284"/>
              </w:tabs>
              <w:jc w:val="both"/>
              <w:rPr>
                <w:rFonts w:ascii="Times New Roman" w:hAnsi="Times New Roman"/>
                <w:sz w:val="24"/>
                <w:szCs w:val="24"/>
                <w:lang w:eastAsia="en-US"/>
              </w:rPr>
            </w:pPr>
            <w:r w:rsidRPr="00445124">
              <w:rPr>
                <w:rFonts w:ascii="Times New Roman" w:hAnsi="Times New Roman"/>
                <w:sz w:val="24"/>
                <w:szCs w:val="24"/>
                <w:lang w:eastAsia="en-US"/>
              </w:rPr>
              <w:t>Получатель: ООО «РТС-тендер»</w:t>
            </w:r>
          </w:p>
          <w:p w:rsidR="00C923D0" w:rsidRPr="00445124" w:rsidRDefault="00C923D0" w:rsidP="00BA7C22">
            <w:pPr>
              <w:keepNext/>
              <w:keepLines/>
              <w:tabs>
                <w:tab w:val="left" w:pos="284"/>
              </w:tabs>
              <w:jc w:val="both"/>
              <w:rPr>
                <w:rFonts w:ascii="Times New Roman" w:hAnsi="Times New Roman"/>
                <w:sz w:val="24"/>
                <w:szCs w:val="24"/>
                <w:lang w:eastAsia="en-US"/>
              </w:rPr>
            </w:pPr>
            <w:r w:rsidRPr="00445124">
              <w:rPr>
                <w:rFonts w:ascii="Times New Roman" w:hAnsi="Times New Roman"/>
                <w:sz w:val="24"/>
                <w:szCs w:val="24"/>
                <w:lang w:eastAsia="en-US"/>
              </w:rPr>
              <w:t>Наименование банка: Филиал «Корпоративный» ПАО «</w:t>
            </w:r>
            <w:proofErr w:type="spellStart"/>
            <w:r w:rsidRPr="00445124">
              <w:rPr>
                <w:rFonts w:ascii="Times New Roman" w:hAnsi="Times New Roman"/>
                <w:sz w:val="24"/>
                <w:szCs w:val="24"/>
                <w:lang w:eastAsia="en-US"/>
              </w:rPr>
              <w:t>Совкомбанк</w:t>
            </w:r>
            <w:proofErr w:type="spellEnd"/>
            <w:r w:rsidRPr="00445124">
              <w:rPr>
                <w:rFonts w:ascii="Times New Roman" w:hAnsi="Times New Roman"/>
                <w:sz w:val="24"/>
                <w:szCs w:val="24"/>
                <w:lang w:eastAsia="en-US"/>
              </w:rPr>
              <w:t>»</w:t>
            </w:r>
          </w:p>
          <w:p w:rsidR="00C923D0" w:rsidRPr="00445124" w:rsidRDefault="00C923D0" w:rsidP="00BA7C22">
            <w:pPr>
              <w:keepNext/>
              <w:keepLines/>
              <w:tabs>
                <w:tab w:val="left" w:pos="284"/>
              </w:tabs>
              <w:jc w:val="both"/>
              <w:rPr>
                <w:rFonts w:ascii="Times New Roman" w:hAnsi="Times New Roman"/>
                <w:sz w:val="24"/>
                <w:szCs w:val="24"/>
                <w:lang w:eastAsia="en-US"/>
              </w:rPr>
            </w:pPr>
            <w:r w:rsidRPr="00445124">
              <w:rPr>
                <w:rFonts w:ascii="Times New Roman" w:hAnsi="Times New Roman"/>
                <w:sz w:val="24"/>
                <w:szCs w:val="24"/>
                <w:lang w:eastAsia="en-US"/>
              </w:rPr>
              <w:t>Р</w:t>
            </w:r>
            <w:r>
              <w:rPr>
                <w:rFonts w:ascii="Times New Roman" w:hAnsi="Times New Roman"/>
                <w:sz w:val="24"/>
                <w:szCs w:val="24"/>
                <w:lang w:eastAsia="en-US"/>
              </w:rPr>
              <w:t>асчётный счёт (казначейский счёт)</w:t>
            </w:r>
            <w:r w:rsidRPr="00445124">
              <w:rPr>
                <w:rFonts w:ascii="Times New Roman" w:hAnsi="Times New Roman"/>
                <w:sz w:val="24"/>
                <w:szCs w:val="24"/>
                <w:lang w:eastAsia="en-US"/>
              </w:rPr>
              <w:t>: 40702810512030016362</w:t>
            </w:r>
          </w:p>
          <w:p w:rsidR="00C923D0" w:rsidRPr="00445124" w:rsidRDefault="00C923D0" w:rsidP="00BA7C22">
            <w:pPr>
              <w:keepNext/>
              <w:keepLines/>
              <w:tabs>
                <w:tab w:val="left" w:pos="284"/>
              </w:tabs>
              <w:jc w:val="both"/>
              <w:rPr>
                <w:rFonts w:ascii="Times New Roman" w:hAnsi="Times New Roman"/>
                <w:sz w:val="24"/>
                <w:szCs w:val="24"/>
                <w:lang w:eastAsia="en-US"/>
              </w:rPr>
            </w:pPr>
            <w:r w:rsidRPr="00445124">
              <w:rPr>
                <w:rFonts w:ascii="Times New Roman" w:hAnsi="Times New Roman"/>
                <w:sz w:val="24"/>
                <w:szCs w:val="24"/>
                <w:lang w:eastAsia="en-US"/>
              </w:rPr>
              <w:t>Корр</w:t>
            </w:r>
            <w:r>
              <w:rPr>
                <w:rFonts w:ascii="Times New Roman" w:hAnsi="Times New Roman"/>
                <w:sz w:val="24"/>
                <w:szCs w:val="24"/>
                <w:lang w:eastAsia="en-US"/>
              </w:rPr>
              <w:t>еспондентский счёт</w:t>
            </w:r>
            <w:r w:rsidRPr="00445124">
              <w:rPr>
                <w:rFonts w:ascii="Times New Roman" w:hAnsi="Times New Roman"/>
                <w:sz w:val="24"/>
                <w:szCs w:val="24"/>
                <w:lang w:eastAsia="en-US"/>
              </w:rPr>
              <w:t>: 30101810445250000360</w:t>
            </w:r>
          </w:p>
          <w:p w:rsidR="00C923D0" w:rsidRPr="00445124" w:rsidRDefault="00C923D0" w:rsidP="00BA7C22">
            <w:pPr>
              <w:keepNext/>
              <w:keepLines/>
              <w:tabs>
                <w:tab w:val="left" w:pos="284"/>
              </w:tabs>
              <w:jc w:val="both"/>
              <w:rPr>
                <w:rFonts w:ascii="Times New Roman" w:hAnsi="Times New Roman"/>
                <w:sz w:val="24"/>
                <w:szCs w:val="24"/>
                <w:lang w:eastAsia="en-US"/>
              </w:rPr>
            </w:pPr>
            <w:r w:rsidRPr="00445124">
              <w:rPr>
                <w:rFonts w:ascii="Times New Roman" w:hAnsi="Times New Roman"/>
                <w:sz w:val="24"/>
                <w:szCs w:val="24"/>
                <w:lang w:eastAsia="en-US"/>
              </w:rPr>
              <w:t>БИК: 044525360</w:t>
            </w:r>
          </w:p>
          <w:p w:rsidR="00C923D0" w:rsidRPr="00445124" w:rsidRDefault="00C923D0" w:rsidP="00BA7C22">
            <w:pPr>
              <w:keepNext/>
              <w:keepLines/>
              <w:tabs>
                <w:tab w:val="left" w:pos="284"/>
              </w:tabs>
              <w:jc w:val="both"/>
              <w:rPr>
                <w:rFonts w:ascii="Times New Roman" w:hAnsi="Times New Roman"/>
                <w:sz w:val="24"/>
                <w:szCs w:val="24"/>
                <w:lang w:eastAsia="en-US"/>
              </w:rPr>
            </w:pPr>
            <w:r w:rsidRPr="00445124">
              <w:rPr>
                <w:rFonts w:ascii="Times New Roman" w:hAnsi="Times New Roman"/>
                <w:sz w:val="24"/>
                <w:szCs w:val="24"/>
                <w:lang w:eastAsia="en-US"/>
              </w:rPr>
              <w:t>ИНН:7710357167</w:t>
            </w:r>
          </w:p>
          <w:p w:rsidR="00C923D0" w:rsidRPr="00445124" w:rsidRDefault="00C923D0" w:rsidP="00BA7C22">
            <w:pPr>
              <w:keepNext/>
              <w:keepLines/>
              <w:tabs>
                <w:tab w:val="left" w:pos="284"/>
              </w:tabs>
              <w:jc w:val="both"/>
              <w:rPr>
                <w:rFonts w:ascii="Times New Roman" w:hAnsi="Times New Roman"/>
                <w:sz w:val="24"/>
                <w:szCs w:val="24"/>
                <w:lang w:eastAsia="en-US"/>
              </w:rPr>
            </w:pPr>
            <w:r w:rsidRPr="00445124">
              <w:rPr>
                <w:rFonts w:ascii="Times New Roman" w:hAnsi="Times New Roman"/>
                <w:sz w:val="24"/>
                <w:szCs w:val="24"/>
                <w:lang w:eastAsia="en-US"/>
              </w:rPr>
              <w:t>КПП:773001001</w:t>
            </w:r>
          </w:p>
          <w:p w:rsidR="00C923D0" w:rsidRPr="00D76DCB" w:rsidRDefault="00C923D0" w:rsidP="00BA7C22">
            <w:pPr>
              <w:keepNext/>
              <w:keepLines/>
              <w:tabs>
                <w:tab w:val="left" w:pos="284"/>
              </w:tabs>
              <w:jc w:val="both"/>
              <w:rPr>
                <w:rFonts w:ascii="Times New Roman" w:hAnsi="Times New Roman"/>
                <w:sz w:val="24"/>
                <w:szCs w:val="24"/>
                <w:lang w:eastAsia="en-US"/>
              </w:rPr>
            </w:pPr>
            <w:r w:rsidRPr="00445124">
              <w:rPr>
                <w:rFonts w:ascii="Times New Roman" w:hAnsi="Times New Roman"/>
                <w:sz w:val="24"/>
                <w:szCs w:val="24"/>
                <w:lang w:eastAsia="en-US"/>
              </w:rPr>
              <w:t>Назначение платежа: Внесение гарантийного обеспечения по Соглашению о внесении гарантийного обеспечения,</w:t>
            </w:r>
            <w:r w:rsidRPr="00445124">
              <w:rPr>
                <w:rFonts w:ascii="Times New Roman" w:hAnsi="Times New Roman"/>
                <w:sz w:val="24"/>
                <w:szCs w:val="24"/>
                <w:lang w:eastAsia="en-US"/>
              </w:rPr>
              <w:br/>
            </w:r>
            <w:r w:rsidRPr="00445124">
              <w:rPr>
                <w:rFonts w:ascii="Times New Roman" w:hAnsi="Times New Roman"/>
                <w:sz w:val="24"/>
                <w:szCs w:val="24"/>
                <w:lang w:eastAsia="en-US"/>
              </w:rPr>
              <w:lastRenderedPageBreak/>
              <w:t xml:space="preserve">№ аналитического счета _______, </w:t>
            </w:r>
            <w:r w:rsidRPr="00D76DCB">
              <w:rPr>
                <w:rFonts w:ascii="Times New Roman" w:hAnsi="Times New Roman"/>
                <w:sz w:val="24"/>
                <w:szCs w:val="24"/>
                <w:lang w:eastAsia="en-US"/>
              </w:rPr>
              <w:t>без НДС.</w:t>
            </w:r>
          </w:p>
          <w:p w:rsidR="00C923D0" w:rsidRPr="00445124" w:rsidRDefault="00C923D0" w:rsidP="00BA7C22">
            <w:pPr>
              <w:keepNext/>
              <w:keepLines/>
              <w:jc w:val="both"/>
              <w:rPr>
                <w:rFonts w:ascii="Times New Roman" w:hAnsi="Times New Roman"/>
                <w:color w:val="000000"/>
                <w:sz w:val="24"/>
                <w:szCs w:val="24"/>
                <w:lang w:eastAsia="en-US"/>
              </w:rPr>
            </w:pPr>
            <w:r w:rsidRPr="00445124">
              <w:rPr>
                <w:rFonts w:ascii="Times New Roman" w:hAnsi="Times New Roman"/>
                <w:color w:val="000000"/>
                <w:sz w:val="24"/>
                <w:szCs w:val="24"/>
                <w:lang w:eastAsia="en-US"/>
              </w:rPr>
              <w:t>Аналитический счет – счет Претендента, открытый ему оператором электронной площадки при регистрации на электронной площадке.</w:t>
            </w:r>
          </w:p>
          <w:p w:rsidR="00C923D0" w:rsidRPr="00FE49DC" w:rsidRDefault="00C923D0" w:rsidP="00BA7C22">
            <w:pPr>
              <w:keepNext/>
              <w:keepLines/>
              <w:autoSpaceDE w:val="0"/>
              <w:autoSpaceDN w:val="0"/>
              <w:adjustRightInd w:val="0"/>
              <w:jc w:val="both"/>
              <w:rPr>
                <w:rFonts w:ascii="Times New Roman" w:hAnsi="Times New Roman"/>
                <w:bCs/>
                <w:sz w:val="24"/>
                <w:szCs w:val="24"/>
                <w:lang w:eastAsia="en-US"/>
              </w:rPr>
            </w:pPr>
            <w:r w:rsidRPr="00FE49DC">
              <w:rPr>
                <w:rFonts w:ascii="Times New Roman" w:hAnsi="Times New Roman"/>
                <w:bCs/>
                <w:sz w:val="24"/>
                <w:szCs w:val="24"/>
                <w:lang w:eastAsia="en-US"/>
              </w:rPr>
              <w:t xml:space="preserve">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w:t>
            </w:r>
            <w:proofErr w:type="gramStart"/>
            <w:r w:rsidRPr="00FE49DC">
              <w:rPr>
                <w:rFonts w:ascii="Times New Roman" w:hAnsi="Times New Roman"/>
                <w:bCs/>
                <w:sz w:val="24"/>
                <w:szCs w:val="24"/>
                <w:lang w:eastAsia="en-US"/>
              </w:rPr>
              <w:t>позднее</w:t>
            </w:r>
            <w:proofErr w:type="gramEnd"/>
            <w:r w:rsidRPr="00FE49DC">
              <w:rPr>
                <w:rFonts w:ascii="Times New Roman" w:hAnsi="Times New Roman"/>
                <w:bCs/>
                <w:sz w:val="24"/>
                <w:szCs w:val="24"/>
                <w:lang w:eastAsia="en-US"/>
              </w:rPr>
              <w:t xml:space="preserve"> чем пять дней со дня поступления уведомления об отзыве заявки. В случае отзыва претендентом заявки позднее даты окончания приема заявок задаток возвращается в порядке, установленном для участников аукциона.</w:t>
            </w:r>
          </w:p>
          <w:p w:rsidR="00C923D0" w:rsidRPr="00D76DCB" w:rsidRDefault="00C923D0" w:rsidP="00BA7C22">
            <w:pPr>
              <w:keepNext/>
              <w:keepLines/>
              <w:autoSpaceDE w:val="0"/>
              <w:autoSpaceDN w:val="0"/>
              <w:adjustRightInd w:val="0"/>
              <w:jc w:val="both"/>
              <w:rPr>
                <w:rFonts w:ascii="Times New Roman" w:hAnsi="Times New Roman"/>
                <w:sz w:val="24"/>
                <w:szCs w:val="24"/>
                <w:lang w:eastAsia="en-US"/>
              </w:rPr>
            </w:pPr>
            <w:r w:rsidRPr="00445124">
              <w:rPr>
                <w:rFonts w:ascii="Times New Roman" w:hAnsi="Times New Roman"/>
                <w:sz w:val="24"/>
                <w:szCs w:val="24"/>
                <w:lang w:eastAsia="en-US"/>
              </w:rPr>
              <w:t xml:space="preserve">Порядок возврата задатка определяется регламентом работы </w:t>
            </w:r>
            <w:r w:rsidRPr="00445124">
              <w:rPr>
                <w:rFonts w:ascii="Times New Roman" w:hAnsi="Times New Roman"/>
                <w:color w:val="000000"/>
                <w:sz w:val="24"/>
                <w:szCs w:val="24"/>
                <w:lang w:eastAsia="en-US"/>
              </w:rPr>
              <w:t xml:space="preserve">электронной площадки </w:t>
            </w:r>
            <w:hyperlink r:id="rId20" w:history="1">
              <w:r w:rsidRPr="00D76DCB">
                <w:rPr>
                  <w:rFonts w:ascii="Times New Roman" w:hAnsi="Times New Roman"/>
                  <w:bCs/>
                  <w:sz w:val="24"/>
                  <w:szCs w:val="24"/>
                  <w:u w:val="single"/>
                  <w:lang w:eastAsia="en-US"/>
                </w:rPr>
                <w:t>www.rts-tender.ru</w:t>
              </w:r>
            </w:hyperlink>
            <w:r w:rsidRPr="00D76DCB">
              <w:rPr>
                <w:rFonts w:ascii="Times New Roman" w:hAnsi="Times New Roman"/>
                <w:bCs/>
                <w:sz w:val="24"/>
                <w:szCs w:val="24"/>
                <w:lang w:eastAsia="en-US"/>
              </w:rPr>
              <w:t>.</w:t>
            </w:r>
          </w:p>
          <w:p w:rsidR="00C923D0" w:rsidRPr="00D76DCB" w:rsidRDefault="00C923D0" w:rsidP="00BA7C22">
            <w:pPr>
              <w:keepNext/>
              <w:keepLines/>
              <w:autoSpaceDE w:val="0"/>
              <w:autoSpaceDN w:val="0"/>
              <w:adjustRightInd w:val="0"/>
              <w:contextualSpacing/>
              <w:jc w:val="both"/>
              <w:rPr>
                <w:rFonts w:ascii="Times New Roman" w:hAnsi="Times New Roman"/>
                <w:b/>
                <w:sz w:val="24"/>
                <w:szCs w:val="24"/>
                <w:lang w:eastAsia="en-US"/>
              </w:rPr>
            </w:pPr>
            <w:r w:rsidRPr="00445124">
              <w:rPr>
                <w:rFonts w:ascii="Times New Roman" w:hAnsi="Times New Roman"/>
                <w:sz w:val="24"/>
                <w:szCs w:val="24"/>
                <w:lang w:eastAsia="en-US"/>
              </w:rPr>
              <w:t xml:space="preserve">Процедура, порядок возврата задатка определяется регламентом работы </w:t>
            </w:r>
            <w:r w:rsidRPr="00445124">
              <w:rPr>
                <w:rFonts w:ascii="Times New Roman" w:hAnsi="Times New Roman"/>
                <w:color w:val="000000"/>
                <w:sz w:val="24"/>
                <w:szCs w:val="24"/>
                <w:lang w:eastAsia="en-US"/>
              </w:rPr>
              <w:t xml:space="preserve">электронной площадки </w:t>
            </w:r>
            <w:r w:rsidRPr="00445124">
              <w:rPr>
                <w:rFonts w:ascii="Times New Roman" w:hAnsi="Times New Roman"/>
                <w:color w:val="000000"/>
                <w:sz w:val="24"/>
                <w:szCs w:val="24"/>
                <w:lang w:eastAsia="en-US"/>
              </w:rPr>
              <w:br/>
            </w:r>
            <w:hyperlink r:id="rId21" w:history="1">
              <w:r w:rsidRPr="00D76DCB">
                <w:rPr>
                  <w:rFonts w:ascii="Times New Roman" w:hAnsi="Times New Roman"/>
                  <w:sz w:val="24"/>
                  <w:szCs w:val="24"/>
                  <w:u w:val="single"/>
                  <w:lang w:eastAsia="en-US"/>
                </w:rPr>
                <w:t>www.rts-tender.ru</w:t>
              </w:r>
            </w:hyperlink>
            <w:r w:rsidRPr="00D76DCB">
              <w:rPr>
                <w:rFonts w:ascii="Times New Roman" w:hAnsi="Times New Roman"/>
                <w:bCs/>
                <w:sz w:val="24"/>
                <w:szCs w:val="24"/>
                <w:lang w:eastAsia="en-US"/>
              </w:rPr>
              <w:t>.</w:t>
            </w:r>
          </w:p>
          <w:p w:rsidR="00C923D0" w:rsidRPr="00445124" w:rsidRDefault="00C923D0" w:rsidP="00BA7C22">
            <w:pPr>
              <w:keepNext/>
              <w:keepLines/>
              <w:autoSpaceDE w:val="0"/>
              <w:autoSpaceDN w:val="0"/>
              <w:adjustRightInd w:val="0"/>
              <w:jc w:val="both"/>
              <w:rPr>
                <w:rFonts w:ascii="Times New Roman" w:hAnsi="Times New Roman"/>
                <w:bCs/>
                <w:sz w:val="24"/>
                <w:szCs w:val="24"/>
                <w:lang w:eastAsia="en-US"/>
              </w:rPr>
            </w:pPr>
            <w:r w:rsidRPr="00445124">
              <w:rPr>
                <w:rFonts w:ascii="Times New Roman" w:hAnsi="Times New Roman"/>
                <w:sz w:val="24"/>
                <w:szCs w:val="24"/>
                <w:lang w:eastAsia="en-US"/>
              </w:rPr>
              <w:t xml:space="preserve">Суммы задатков возвращаются участникам аукциона, за исключением победителя либо </w:t>
            </w:r>
            <w:r w:rsidRPr="00445124">
              <w:rPr>
                <w:rFonts w:ascii="Times New Roman" w:hAnsi="Times New Roman"/>
                <w:bCs/>
                <w:sz w:val="24"/>
                <w:szCs w:val="24"/>
                <w:lang w:eastAsia="en-US"/>
              </w:rPr>
              <w:t>лица, признанного единственным участником аукциона</w:t>
            </w:r>
            <w:r w:rsidRPr="00445124">
              <w:rPr>
                <w:rFonts w:ascii="Times New Roman" w:hAnsi="Times New Roman"/>
                <w:sz w:val="24"/>
                <w:szCs w:val="24"/>
                <w:lang w:eastAsia="en-US"/>
              </w:rPr>
              <w:t xml:space="preserve">, в течение пяти календарных дней </w:t>
            </w:r>
            <w:proofErr w:type="gramStart"/>
            <w:r w:rsidRPr="00445124">
              <w:rPr>
                <w:rFonts w:ascii="Times New Roman" w:hAnsi="Times New Roman"/>
                <w:sz w:val="24"/>
                <w:szCs w:val="24"/>
                <w:lang w:eastAsia="en-US"/>
              </w:rPr>
              <w:t>с даты подведения</w:t>
            </w:r>
            <w:proofErr w:type="gramEnd"/>
            <w:r w:rsidRPr="00445124">
              <w:rPr>
                <w:rFonts w:ascii="Times New Roman" w:hAnsi="Times New Roman"/>
                <w:sz w:val="24"/>
                <w:szCs w:val="24"/>
                <w:lang w:eastAsia="en-US"/>
              </w:rPr>
              <w:t xml:space="preserve"> итогов аукциона, а </w:t>
            </w:r>
            <w:r w:rsidRPr="00445124">
              <w:rPr>
                <w:rFonts w:ascii="Times New Roman" w:hAnsi="Times New Roman"/>
                <w:bCs/>
                <w:sz w:val="24"/>
                <w:szCs w:val="24"/>
                <w:lang w:eastAsia="en-US"/>
              </w:rPr>
              <w:t>также претендентам, не допущенным к участию в продаже имущества, - в течение 5 календарных дней со дня подписания протокола о признании претендентов участниками.</w:t>
            </w:r>
          </w:p>
          <w:p w:rsidR="00C923D0" w:rsidRPr="002F1B50" w:rsidRDefault="00C923D0" w:rsidP="00BA7C22">
            <w:pPr>
              <w:autoSpaceDE w:val="0"/>
              <w:autoSpaceDN w:val="0"/>
              <w:adjustRightInd w:val="0"/>
              <w:ind w:firstLine="488"/>
              <w:jc w:val="both"/>
              <w:rPr>
                <w:rFonts w:ascii="Times New Roman" w:hAnsi="Times New Roman"/>
                <w:bCs/>
                <w:sz w:val="24"/>
                <w:szCs w:val="24"/>
                <w:lang w:eastAsia="en-US"/>
              </w:rPr>
            </w:pPr>
            <w:proofErr w:type="gramStart"/>
            <w:r w:rsidRPr="00445124">
              <w:rPr>
                <w:rFonts w:ascii="Times New Roman" w:hAnsi="Times New Roman"/>
                <w:sz w:val="24"/>
                <w:szCs w:val="24"/>
                <w:lang w:eastAsia="en-US"/>
              </w:rPr>
              <w:t xml:space="preserve">Задаток, внесенный лицом, впоследствии признанным победителем Процедуры либо лицом, признанным единственным участником аукциона, засчитывается </w:t>
            </w:r>
            <w:r w:rsidRPr="00445124">
              <w:rPr>
                <w:rFonts w:ascii="Times New Roman" w:hAnsi="Times New Roman"/>
                <w:bCs/>
                <w:sz w:val="24"/>
                <w:szCs w:val="24"/>
                <w:lang w:eastAsia="en-US"/>
              </w:rPr>
              <w:t>в счет оплаты приобретаемого муниципального имущества</w:t>
            </w:r>
            <w:r w:rsidRPr="00600857">
              <w:rPr>
                <w:rFonts w:ascii="Times New Roman" w:hAnsi="Times New Roman"/>
                <w:bCs/>
                <w:color w:val="7030A0"/>
                <w:sz w:val="24"/>
                <w:szCs w:val="24"/>
              </w:rPr>
              <w:t xml:space="preserve"> </w:t>
            </w:r>
            <w:r w:rsidRPr="002F1B50">
              <w:rPr>
                <w:rFonts w:ascii="Times New Roman" w:hAnsi="Times New Roman"/>
                <w:bCs/>
                <w:sz w:val="24"/>
                <w:szCs w:val="24"/>
              </w:rPr>
              <w:t>и подлежит перечислению в установленном порядке в бюджет соответствующего уровня бюджетной системы Российской Федерации в течение 5 календарных дней со дня истечения срока, установленного для заключения договора купли-продажи имущества.</w:t>
            </w:r>
            <w:proofErr w:type="gramEnd"/>
          </w:p>
          <w:p w:rsidR="00C923D0" w:rsidRPr="00D76DCB" w:rsidRDefault="00C923D0" w:rsidP="00BA7C22">
            <w:pPr>
              <w:autoSpaceDE w:val="0"/>
              <w:autoSpaceDN w:val="0"/>
              <w:adjustRightInd w:val="0"/>
              <w:ind w:left="40" w:right="140" w:hanging="5"/>
              <w:jc w:val="both"/>
              <w:rPr>
                <w:rFonts w:ascii="Times New Roman" w:hAnsi="Times New Roman"/>
                <w:sz w:val="24"/>
                <w:szCs w:val="24"/>
                <w:u w:val="single"/>
                <w:lang w:eastAsia="en-US"/>
              </w:rPr>
            </w:pPr>
            <w:r w:rsidRPr="00445124">
              <w:rPr>
                <w:rFonts w:ascii="Times New Roman" w:hAnsi="Times New Roman"/>
                <w:sz w:val="24"/>
                <w:szCs w:val="24"/>
                <w:lang w:eastAsia="en-US"/>
              </w:rPr>
              <w:t xml:space="preserve">В случае отказа Продавца от проведения Процедуры, поступившие задатки возвращаются претендентам/участникам в соответствии с регламентом работы </w:t>
            </w:r>
            <w:r w:rsidRPr="00445124">
              <w:rPr>
                <w:rFonts w:ascii="Times New Roman" w:hAnsi="Times New Roman"/>
                <w:color w:val="000000"/>
                <w:sz w:val="24"/>
                <w:szCs w:val="24"/>
                <w:lang w:eastAsia="en-US"/>
              </w:rPr>
              <w:t xml:space="preserve">электронной площадки </w:t>
            </w:r>
            <w:r w:rsidRPr="00445124">
              <w:rPr>
                <w:rFonts w:ascii="Times New Roman" w:hAnsi="Times New Roman"/>
                <w:color w:val="000000"/>
                <w:sz w:val="24"/>
                <w:szCs w:val="24"/>
                <w:lang w:eastAsia="en-US"/>
              </w:rPr>
              <w:br/>
            </w:r>
            <w:hyperlink r:id="rId22" w:history="1">
              <w:r w:rsidRPr="00D76DCB">
                <w:rPr>
                  <w:rFonts w:ascii="Times New Roman" w:hAnsi="Times New Roman"/>
                  <w:sz w:val="24"/>
                  <w:szCs w:val="24"/>
                  <w:u w:val="single"/>
                  <w:lang w:eastAsia="en-US"/>
                </w:rPr>
                <w:t>www.rts-tender.ru</w:t>
              </w:r>
            </w:hyperlink>
            <w:r w:rsidRPr="00D76DCB">
              <w:rPr>
                <w:rFonts w:ascii="Times New Roman" w:hAnsi="Times New Roman"/>
                <w:sz w:val="24"/>
                <w:szCs w:val="24"/>
                <w:u w:val="single"/>
                <w:lang w:eastAsia="en-US"/>
              </w:rPr>
              <w:t>.</w:t>
            </w:r>
          </w:p>
          <w:p w:rsidR="00C923D0" w:rsidRPr="00725C3A" w:rsidRDefault="00C923D0" w:rsidP="00BA7C22">
            <w:pPr>
              <w:autoSpaceDE w:val="0"/>
              <w:autoSpaceDN w:val="0"/>
              <w:adjustRightInd w:val="0"/>
              <w:ind w:firstLine="488"/>
              <w:jc w:val="both"/>
              <w:rPr>
                <w:rFonts w:ascii="Times New Roman" w:hAnsi="Times New Roman"/>
                <w:sz w:val="24"/>
                <w:szCs w:val="24"/>
              </w:rPr>
            </w:pPr>
            <w:r w:rsidRPr="00725C3A">
              <w:rPr>
                <w:rFonts w:ascii="Times New Roman" w:hAnsi="Times New Roman"/>
                <w:sz w:val="24"/>
                <w:szCs w:val="24"/>
              </w:rPr>
              <w:t>Лицам, перечислившим задаток для участия в продаже муниципального имущества на аукционе, денежные средства возвращаются в следующем порядке:</w:t>
            </w:r>
          </w:p>
          <w:p w:rsidR="00C923D0" w:rsidRPr="00725C3A" w:rsidRDefault="00C923D0" w:rsidP="00BA7C22">
            <w:pPr>
              <w:autoSpaceDE w:val="0"/>
              <w:autoSpaceDN w:val="0"/>
              <w:adjustRightInd w:val="0"/>
              <w:jc w:val="both"/>
              <w:rPr>
                <w:rFonts w:ascii="Times New Roman" w:hAnsi="Times New Roman"/>
                <w:sz w:val="24"/>
                <w:szCs w:val="24"/>
              </w:rPr>
            </w:pPr>
            <w:r w:rsidRPr="00725C3A">
              <w:rPr>
                <w:rFonts w:ascii="Times New Roman" w:hAnsi="Times New Roman"/>
                <w:sz w:val="24"/>
                <w:szCs w:val="24"/>
              </w:rPr>
              <w:t>а) участникам, за исключением победителя, лица, подавшего предпоследнее предложение о цене, или лица, признанного единственным участником аукциона, - в течение 5 (пяти) календарных дней со дня подведения итогов продажи имущества;</w:t>
            </w:r>
          </w:p>
          <w:p w:rsidR="00C923D0" w:rsidRPr="00725C3A" w:rsidRDefault="00C923D0" w:rsidP="00BA7C22">
            <w:pPr>
              <w:autoSpaceDE w:val="0"/>
              <w:autoSpaceDN w:val="0"/>
              <w:adjustRightInd w:val="0"/>
              <w:jc w:val="both"/>
              <w:rPr>
                <w:rFonts w:ascii="Times New Roman" w:hAnsi="Times New Roman"/>
                <w:sz w:val="24"/>
                <w:szCs w:val="24"/>
              </w:rPr>
            </w:pPr>
            <w:r w:rsidRPr="00725C3A">
              <w:rPr>
                <w:rFonts w:ascii="Times New Roman" w:hAnsi="Times New Roman"/>
                <w:sz w:val="24"/>
                <w:szCs w:val="24"/>
              </w:rPr>
              <w:t>б) претендентам, не допущенным к участию в продаже имущества, - в течение 5 (пяти) календарных дней со дня подписания протокола о признании претендентов участниками.</w:t>
            </w:r>
          </w:p>
          <w:p w:rsidR="00C923D0" w:rsidRPr="00725C3A" w:rsidRDefault="00C923D0" w:rsidP="00BA7C22">
            <w:pPr>
              <w:autoSpaceDE w:val="0"/>
              <w:autoSpaceDN w:val="0"/>
              <w:adjustRightInd w:val="0"/>
              <w:jc w:val="both"/>
              <w:rPr>
                <w:rFonts w:ascii="Times New Roman" w:hAnsi="Times New Roman"/>
                <w:sz w:val="24"/>
                <w:szCs w:val="24"/>
              </w:rPr>
            </w:pPr>
            <w:r w:rsidRPr="00725C3A">
              <w:rPr>
                <w:rFonts w:ascii="Times New Roman" w:hAnsi="Times New Roman"/>
                <w:sz w:val="24"/>
                <w:szCs w:val="24"/>
              </w:rPr>
              <w:t>в) лицу, подавшему предпоследнее предложение о цене, в течение 5(пяти) календарных дней со дня заключения договора купли-продажи имущества с Покупателем.</w:t>
            </w:r>
          </w:p>
          <w:p w:rsidR="00C923D0" w:rsidRPr="00725C3A" w:rsidRDefault="00C923D0" w:rsidP="00BA7C22">
            <w:pPr>
              <w:autoSpaceDE w:val="0"/>
              <w:autoSpaceDN w:val="0"/>
              <w:adjustRightInd w:val="0"/>
              <w:ind w:firstLine="448"/>
              <w:jc w:val="both"/>
              <w:rPr>
                <w:rFonts w:ascii="Times New Roman" w:hAnsi="Times New Roman"/>
                <w:bCs/>
                <w:sz w:val="24"/>
                <w:szCs w:val="24"/>
              </w:rPr>
            </w:pPr>
            <w:r w:rsidRPr="00725C3A">
              <w:rPr>
                <w:rFonts w:ascii="Times New Roman" w:hAnsi="Times New Roman"/>
                <w:bCs/>
                <w:sz w:val="24"/>
                <w:szCs w:val="24"/>
              </w:rPr>
              <w:t xml:space="preserve">При уклонении или отказе победителя или лица, признанного единственным участником аукциона, от заключения в установленный срок договора купли-продажи имущества результаты аукциона аннулируются продавцом, победитель или лицо, признанное единственным участником аукциона, утрачивает </w:t>
            </w:r>
            <w:r w:rsidRPr="00725C3A">
              <w:rPr>
                <w:rFonts w:ascii="Times New Roman" w:hAnsi="Times New Roman"/>
                <w:bCs/>
                <w:sz w:val="24"/>
                <w:szCs w:val="24"/>
              </w:rPr>
              <w:lastRenderedPageBreak/>
              <w:t>право на заключение указанного договора, задаток ему не возвращается.</w:t>
            </w:r>
          </w:p>
          <w:p w:rsidR="00C923D0" w:rsidRPr="00600857" w:rsidRDefault="00C923D0" w:rsidP="00BA7C22">
            <w:pPr>
              <w:autoSpaceDE w:val="0"/>
              <w:autoSpaceDN w:val="0"/>
              <w:adjustRightInd w:val="0"/>
              <w:ind w:left="40" w:right="140" w:hanging="5"/>
              <w:jc w:val="both"/>
              <w:rPr>
                <w:rFonts w:ascii="Times New Roman" w:hAnsi="Times New Roman"/>
                <w:bCs/>
                <w:color w:val="7030A0"/>
                <w:sz w:val="24"/>
                <w:szCs w:val="24"/>
              </w:rPr>
            </w:pPr>
            <w:proofErr w:type="gramStart"/>
            <w:r w:rsidRPr="00725C3A">
              <w:rPr>
                <w:rFonts w:ascii="Times New Roman" w:hAnsi="Times New Roman"/>
                <w:bCs/>
                <w:sz w:val="24"/>
                <w:szCs w:val="24"/>
              </w:rPr>
              <w:t>Документом, подтверждающим поступление задатка Претендента является</w:t>
            </w:r>
            <w:proofErr w:type="gramEnd"/>
            <w:r w:rsidRPr="00725C3A">
              <w:rPr>
                <w:rFonts w:ascii="Times New Roman" w:hAnsi="Times New Roman"/>
                <w:bCs/>
                <w:sz w:val="24"/>
                <w:szCs w:val="24"/>
              </w:rPr>
              <w:t xml:space="preserve"> выписка со счета, указанного в информационном сообщении о проведении продажи имущества, либо оператора электронной площадки.</w:t>
            </w:r>
          </w:p>
        </w:tc>
      </w:tr>
      <w:tr w:rsidR="00C923D0" w:rsidRPr="004B1071" w:rsidTr="005C414D">
        <w:tc>
          <w:tcPr>
            <w:tcW w:w="568" w:type="dxa"/>
            <w:tcBorders>
              <w:top w:val="single" w:sz="4" w:space="0" w:color="auto"/>
              <w:left w:val="single" w:sz="4" w:space="0" w:color="auto"/>
              <w:bottom w:val="single" w:sz="4" w:space="0" w:color="auto"/>
              <w:right w:val="single" w:sz="4" w:space="0" w:color="auto"/>
            </w:tcBorders>
          </w:tcPr>
          <w:p w:rsidR="00C923D0" w:rsidRDefault="00C923D0" w:rsidP="00BA7C22">
            <w:pPr>
              <w:jc w:val="center"/>
              <w:rPr>
                <w:rFonts w:ascii="Times New Roman" w:hAnsi="Times New Roman"/>
                <w:color w:val="000000"/>
                <w:sz w:val="24"/>
                <w:szCs w:val="24"/>
              </w:rPr>
            </w:pPr>
            <w:r>
              <w:rPr>
                <w:rFonts w:ascii="Times New Roman" w:hAnsi="Times New Roman"/>
                <w:color w:val="000000"/>
                <w:sz w:val="24"/>
                <w:szCs w:val="24"/>
              </w:rPr>
              <w:lastRenderedPageBreak/>
              <w:t>12</w:t>
            </w:r>
          </w:p>
        </w:tc>
        <w:tc>
          <w:tcPr>
            <w:tcW w:w="1983" w:type="dxa"/>
            <w:tcBorders>
              <w:top w:val="single" w:sz="4" w:space="0" w:color="auto"/>
              <w:left w:val="single" w:sz="4" w:space="0" w:color="auto"/>
              <w:bottom w:val="single" w:sz="4" w:space="0" w:color="auto"/>
              <w:right w:val="single" w:sz="4" w:space="0" w:color="auto"/>
            </w:tcBorders>
          </w:tcPr>
          <w:p w:rsidR="00C923D0" w:rsidRPr="00D83929" w:rsidRDefault="00C923D0" w:rsidP="00BA7C22">
            <w:pPr>
              <w:rPr>
                <w:rFonts w:ascii="Times New Roman" w:hAnsi="Times New Roman"/>
                <w:sz w:val="24"/>
                <w:szCs w:val="24"/>
              </w:rPr>
            </w:pPr>
            <w:proofErr w:type="spellStart"/>
            <w:r w:rsidRPr="00D83929">
              <w:rPr>
                <w:rFonts w:ascii="Times New Roman" w:hAnsi="Times New Roman"/>
                <w:sz w:val="24"/>
                <w:szCs w:val="24"/>
              </w:rPr>
              <w:t>Порядок</w:t>
            </w:r>
            <w:proofErr w:type="gramStart"/>
            <w:r w:rsidRPr="00D83929">
              <w:rPr>
                <w:rFonts w:ascii="Times New Roman" w:hAnsi="Times New Roman"/>
                <w:sz w:val="24"/>
                <w:szCs w:val="24"/>
              </w:rPr>
              <w:t>,м</w:t>
            </w:r>
            <w:proofErr w:type="gramEnd"/>
            <w:r w:rsidRPr="00D83929">
              <w:rPr>
                <w:rFonts w:ascii="Times New Roman" w:hAnsi="Times New Roman"/>
                <w:sz w:val="24"/>
                <w:szCs w:val="24"/>
              </w:rPr>
              <w:t>есто,даты</w:t>
            </w:r>
            <w:proofErr w:type="spellEnd"/>
            <w:r w:rsidRPr="00D83929">
              <w:rPr>
                <w:rFonts w:ascii="Times New Roman" w:hAnsi="Times New Roman"/>
                <w:sz w:val="24"/>
                <w:szCs w:val="24"/>
              </w:rPr>
              <w:t xml:space="preserve"> начала и окончания подачи </w:t>
            </w:r>
            <w:proofErr w:type="spellStart"/>
            <w:r w:rsidRPr="00D83929">
              <w:rPr>
                <w:rFonts w:ascii="Times New Roman" w:hAnsi="Times New Roman"/>
                <w:sz w:val="24"/>
                <w:szCs w:val="24"/>
              </w:rPr>
              <w:t>заявок,предложений</w:t>
            </w:r>
            <w:proofErr w:type="spellEnd"/>
          </w:p>
        </w:tc>
        <w:tc>
          <w:tcPr>
            <w:tcW w:w="7230" w:type="dxa"/>
            <w:tcBorders>
              <w:top w:val="single" w:sz="4" w:space="0" w:color="auto"/>
              <w:left w:val="single" w:sz="4" w:space="0" w:color="auto"/>
              <w:bottom w:val="single" w:sz="4" w:space="0" w:color="auto"/>
              <w:right w:val="single" w:sz="4" w:space="0" w:color="auto"/>
            </w:tcBorders>
          </w:tcPr>
          <w:p w:rsidR="00C923D0" w:rsidRPr="00725C3A" w:rsidRDefault="00C923D0" w:rsidP="00BA7C22">
            <w:pPr>
              <w:jc w:val="both"/>
              <w:rPr>
                <w:rFonts w:ascii="Times New Roman" w:hAnsi="Times New Roman"/>
                <w:sz w:val="24"/>
                <w:szCs w:val="24"/>
              </w:rPr>
            </w:pPr>
            <w:r w:rsidRPr="00725C3A">
              <w:rPr>
                <w:rFonts w:ascii="Times New Roman" w:hAnsi="Times New Roman"/>
                <w:sz w:val="24"/>
                <w:szCs w:val="24"/>
              </w:rPr>
              <w:t>Место подачи/приема/окончания подачи заявок, предложений</w:t>
            </w:r>
          </w:p>
          <w:p w:rsidR="00C923D0" w:rsidRPr="00725C3A" w:rsidRDefault="00C923D0" w:rsidP="00BA7C22">
            <w:pPr>
              <w:jc w:val="both"/>
              <w:rPr>
                <w:rFonts w:ascii="Times New Roman" w:hAnsi="Times New Roman"/>
                <w:bCs/>
                <w:kern w:val="2"/>
                <w:sz w:val="24"/>
                <w:szCs w:val="24"/>
                <w:lang w:eastAsia="ar-SA"/>
              </w:rPr>
            </w:pPr>
            <w:r w:rsidRPr="00725C3A">
              <w:rPr>
                <w:rFonts w:ascii="Times New Roman" w:hAnsi="Times New Roman"/>
                <w:sz w:val="24"/>
                <w:szCs w:val="24"/>
              </w:rPr>
              <w:t>электронная площадк</w:t>
            </w:r>
            <w:proofErr w:type="gramStart"/>
            <w:r w:rsidRPr="00725C3A">
              <w:rPr>
                <w:rFonts w:ascii="Times New Roman" w:hAnsi="Times New Roman"/>
                <w:sz w:val="24"/>
                <w:szCs w:val="24"/>
              </w:rPr>
              <w:t xml:space="preserve">а </w:t>
            </w:r>
            <w:r w:rsidRPr="00725C3A">
              <w:rPr>
                <w:rFonts w:ascii="Times New Roman" w:hAnsi="Times New Roman"/>
                <w:bCs/>
                <w:sz w:val="24"/>
                <w:szCs w:val="24"/>
              </w:rPr>
              <w:t>ООО</w:t>
            </w:r>
            <w:proofErr w:type="gramEnd"/>
            <w:r w:rsidRPr="00725C3A">
              <w:rPr>
                <w:rFonts w:ascii="Times New Roman" w:hAnsi="Times New Roman"/>
                <w:bCs/>
                <w:sz w:val="24"/>
                <w:szCs w:val="24"/>
              </w:rPr>
              <w:t xml:space="preserve"> «РТС-тендер»</w:t>
            </w:r>
            <w:r w:rsidRPr="00725C3A">
              <w:rPr>
                <w:rFonts w:ascii="Times New Roman" w:hAnsi="Times New Roman"/>
                <w:sz w:val="24"/>
                <w:szCs w:val="24"/>
              </w:rPr>
              <w:t xml:space="preserve"> </w:t>
            </w:r>
            <w:hyperlink r:id="rId23" w:history="1">
              <w:r w:rsidRPr="00725C3A">
                <w:rPr>
                  <w:rStyle w:val="a4"/>
                  <w:szCs w:val="24"/>
                  <w:lang w:val="en-US"/>
                </w:rPr>
                <w:t>https</w:t>
              </w:r>
              <w:r w:rsidRPr="00725C3A">
                <w:rPr>
                  <w:rStyle w:val="a4"/>
                  <w:szCs w:val="24"/>
                </w:rPr>
                <w:t>://</w:t>
              </w:r>
              <w:r w:rsidRPr="00725C3A">
                <w:rPr>
                  <w:rStyle w:val="a4"/>
                  <w:szCs w:val="24"/>
                  <w:lang w:val="en-US"/>
                </w:rPr>
                <w:t>www</w:t>
              </w:r>
              <w:r w:rsidRPr="00725C3A">
                <w:rPr>
                  <w:rStyle w:val="a4"/>
                  <w:szCs w:val="24"/>
                </w:rPr>
                <w:t>.</w:t>
              </w:r>
              <w:proofErr w:type="spellStart"/>
              <w:r w:rsidRPr="00725C3A">
                <w:rPr>
                  <w:rStyle w:val="a4"/>
                  <w:szCs w:val="24"/>
                  <w:lang w:val="en-US"/>
                </w:rPr>
                <w:t>rts</w:t>
              </w:r>
              <w:proofErr w:type="spellEnd"/>
              <w:r w:rsidRPr="00725C3A">
                <w:rPr>
                  <w:rStyle w:val="a4"/>
                  <w:szCs w:val="24"/>
                </w:rPr>
                <w:t>-</w:t>
              </w:r>
              <w:r w:rsidRPr="00725C3A">
                <w:rPr>
                  <w:rStyle w:val="a4"/>
                  <w:szCs w:val="24"/>
                  <w:lang w:val="en-US"/>
                </w:rPr>
                <w:t>tender</w:t>
              </w:r>
              <w:r w:rsidRPr="00725C3A">
                <w:rPr>
                  <w:rStyle w:val="a4"/>
                  <w:szCs w:val="24"/>
                </w:rPr>
                <w:t>.</w:t>
              </w:r>
              <w:proofErr w:type="spellStart"/>
              <w:r w:rsidRPr="00725C3A">
                <w:rPr>
                  <w:rStyle w:val="a4"/>
                  <w:szCs w:val="24"/>
                  <w:lang w:val="en-US"/>
                </w:rPr>
                <w:t>ru</w:t>
              </w:r>
              <w:proofErr w:type="spellEnd"/>
            </w:hyperlink>
          </w:p>
          <w:p w:rsidR="00C923D0" w:rsidRPr="00912E2C" w:rsidRDefault="00C923D0" w:rsidP="00BA7C22">
            <w:pPr>
              <w:keepNext/>
              <w:keepLines/>
              <w:rPr>
                <w:rFonts w:ascii="Times New Roman" w:hAnsi="Times New Roman"/>
                <w:b/>
                <w:color w:val="000000"/>
                <w:sz w:val="24"/>
                <w:szCs w:val="24"/>
                <w:lang w:eastAsia="en-US"/>
              </w:rPr>
            </w:pPr>
            <w:r w:rsidRPr="008647B7">
              <w:rPr>
                <w:rFonts w:ascii="Times New Roman" w:hAnsi="Times New Roman"/>
                <w:color w:val="7030A0"/>
                <w:sz w:val="24"/>
                <w:szCs w:val="24"/>
              </w:rPr>
              <w:t xml:space="preserve"> </w:t>
            </w:r>
            <w:r w:rsidRPr="00725C3A">
              <w:rPr>
                <w:rFonts w:ascii="Times New Roman" w:hAnsi="Times New Roman"/>
                <w:sz w:val="24"/>
                <w:szCs w:val="24"/>
              </w:rPr>
              <w:t>1.Дата</w:t>
            </w:r>
            <w:r w:rsidRPr="00725C3A">
              <w:rPr>
                <w:rFonts w:ascii="Times New Roman" w:hAnsi="Times New Roman"/>
                <w:b/>
                <w:sz w:val="24"/>
                <w:szCs w:val="24"/>
                <w:lang w:eastAsia="en-US"/>
              </w:rPr>
              <w:t xml:space="preserve"> </w:t>
            </w:r>
            <w:r w:rsidRPr="00912E2C">
              <w:rPr>
                <w:rFonts w:ascii="Times New Roman" w:hAnsi="Times New Roman"/>
                <w:color w:val="000000"/>
                <w:sz w:val="24"/>
                <w:szCs w:val="24"/>
                <w:lang w:eastAsia="en-US"/>
              </w:rPr>
              <w:t>и время начала подачи заявок:</w:t>
            </w:r>
          </w:p>
          <w:p w:rsidR="00C923D0" w:rsidRPr="00725C3A" w:rsidRDefault="00C923D0" w:rsidP="00BA7C22">
            <w:pPr>
              <w:keepNext/>
              <w:keepLines/>
              <w:rPr>
                <w:rFonts w:ascii="Times New Roman" w:hAnsi="Times New Roman"/>
                <w:bCs/>
                <w:sz w:val="24"/>
                <w:szCs w:val="24"/>
                <w:lang w:eastAsia="en-US"/>
              </w:rPr>
            </w:pPr>
            <w:r w:rsidRPr="00C24DE5">
              <w:rPr>
                <w:rFonts w:ascii="Times New Roman" w:hAnsi="Times New Roman"/>
                <w:iCs/>
                <w:sz w:val="24"/>
                <w:szCs w:val="24"/>
                <w:lang w:eastAsia="en-US"/>
              </w:rPr>
              <w:t>2</w:t>
            </w:r>
            <w:r w:rsidR="002150C3">
              <w:rPr>
                <w:rFonts w:ascii="Times New Roman" w:hAnsi="Times New Roman"/>
                <w:iCs/>
                <w:sz w:val="24"/>
                <w:szCs w:val="24"/>
                <w:lang w:eastAsia="en-US"/>
              </w:rPr>
              <w:t>8</w:t>
            </w:r>
            <w:r w:rsidRPr="00C24DE5">
              <w:rPr>
                <w:rFonts w:ascii="Times New Roman" w:hAnsi="Times New Roman"/>
                <w:iCs/>
                <w:sz w:val="24"/>
                <w:szCs w:val="24"/>
                <w:lang w:eastAsia="en-US"/>
              </w:rPr>
              <w:t>.0</w:t>
            </w:r>
            <w:r w:rsidR="002150C3">
              <w:rPr>
                <w:rFonts w:ascii="Times New Roman" w:hAnsi="Times New Roman"/>
                <w:iCs/>
                <w:sz w:val="24"/>
                <w:szCs w:val="24"/>
                <w:lang w:eastAsia="en-US"/>
              </w:rPr>
              <w:t>8</w:t>
            </w:r>
            <w:r w:rsidRPr="00C24DE5">
              <w:rPr>
                <w:rFonts w:ascii="Times New Roman" w:hAnsi="Times New Roman"/>
                <w:iCs/>
                <w:sz w:val="24"/>
                <w:szCs w:val="24"/>
                <w:lang w:eastAsia="en-US"/>
              </w:rPr>
              <w:t xml:space="preserve">.2026 </w:t>
            </w:r>
            <w:r w:rsidRPr="00725C3A">
              <w:rPr>
                <w:rFonts w:ascii="Times New Roman" w:hAnsi="Times New Roman"/>
                <w:iCs/>
                <w:sz w:val="24"/>
                <w:szCs w:val="24"/>
                <w:lang w:eastAsia="en-US"/>
              </w:rPr>
              <w:t xml:space="preserve">с </w:t>
            </w:r>
            <w:r>
              <w:rPr>
                <w:rFonts w:ascii="Times New Roman" w:hAnsi="Times New Roman"/>
                <w:iCs/>
                <w:sz w:val="24"/>
                <w:szCs w:val="24"/>
                <w:lang w:eastAsia="en-US"/>
              </w:rPr>
              <w:t>09 час.</w:t>
            </w:r>
            <w:r w:rsidRPr="00725C3A">
              <w:rPr>
                <w:rFonts w:ascii="Times New Roman" w:hAnsi="Times New Roman"/>
                <w:iCs/>
                <w:sz w:val="24"/>
                <w:szCs w:val="24"/>
                <w:lang w:eastAsia="en-US"/>
              </w:rPr>
              <w:t>00</w:t>
            </w:r>
            <w:r>
              <w:rPr>
                <w:rFonts w:ascii="Times New Roman" w:hAnsi="Times New Roman"/>
                <w:iCs/>
                <w:sz w:val="24"/>
                <w:szCs w:val="24"/>
                <w:lang w:eastAsia="en-US"/>
              </w:rPr>
              <w:t xml:space="preserve"> мин.</w:t>
            </w:r>
            <w:r w:rsidRPr="00725C3A">
              <w:rPr>
                <w:rFonts w:ascii="Times New Roman" w:hAnsi="Times New Roman"/>
                <w:iCs/>
                <w:sz w:val="24"/>
                <w:szCs w:val="24"/>
                <w:lang w:eastAsia="en-US"/>
              </w:rPr>
              <w:t xml:space="preserve"> по московскому времени</w:t>
            </w:r>
          </w:p>
          <w:p w:rsidR="00C923D0" w:rsidRPr="00912E2C" w:rsidRDefault="00C923D0" w:rsidP="00BA7C22">
            <w:pPr>
              <w:keepNext/>
              <w:keepLines/>
              <w:rPr>
                <w:rFonts w:ascii="Times New Roman" w:hAnsi="Times New Roman"/>
                <w:color w:val="000000"/>
                <w:sz w:val="24"/>
                <w:szCs w:val="24"/>
                <w:lang w:eastAsia="en-US"/>
              </w:rPr>
            </w:pPr>
            <w:r w:rsidRPr="00912E2C">
              <w:rPr>
                <w:rFonts w:ascii="Times New Roman" w:hAnsi="Times New Roman"/>
                <w:color w:val="000000"/>
                <w:sz w:val="24"/>
                <w:szCs w:val="24"/>
                <w:lang w:eastAsia="en-US"/>
              </w:rPr>
              <w:t>2. Дата и время окончания подачи (приема) заявок:</w:t>
            </w:r>
          </w:p>
          <w:p w:rsidR="00C923D0" w:rsidRPr="00C24DE5" w:rsidRDefault="002150C3" w:rsidP="00BA7C22">
            <w:pPr>
              <w:keepNext/>
              <w:keepLines/>
              <w:rPr>
                <w:rFonts w:ascii="Times New Roman" w:hAnsi="Times New Roman"/>
                <w:bCs/>
                <w:sz w:val="24"/>
                <w:szCs w:val="24"/>
                <w:lang w:eastAsia="en-US"/>
              </w:rPr>
            </w:pPr>
            <w:r>
              <w:rPr>
                <w:rFonts w:ascii="Times New Roman" w:hAnsi="Times New Roman"/>
                <w:iCs/>
                <w:sz w:val="24"/>
                <w:szCs w:val="24"/>
                <w:lang w:eastAsia="en-US"/>
              </w:rPr>
              <w:t>23.</w:t>
            </w:r>
            <w:r w:rsidR="00C923D0" w:rsidRPr="00C24DE5">
              <w:rPr>
                <w:rFonts w:ascii="Times New Roman" w:hAnsi="Times New Roman"/>
                <w:iCs/>
                <w:sz w:val="24"/>
                <w:szCs w:val="24"/>
                <w:lang w:eastAsia="en-US"/>
              </w:rPr>
              <w:t>0</w:t>
            </w:r>
            <w:r>
              <w:rPr>
                <w:rFonts w:ascii="Times New Roman" w:hAnsi="Times New Roman"/>
                <w:iCs/>
                <w:sz w:val="24"/>
                <w:szCs w:val="24"/>
                <w:lang w:eastAsia="en-US"/>
              </w:rPr>
              <w:t>9</w:t>
            </w:r>
            <w:r w:rsidR="00C923D0" w:rsidRPr="00C24DE5">
              <w:rPr>
                <w:rFonts w:ascii="Times New Roman" w:hAnsi="Times New Roman"/>
                <w:iCs/>
                <w:sz w:val="24"/>
                <w:szCs w:val="24"/>
                <w:lang w:eastAsia="en-US"/>
              </w:rPr>
              <w:t>.2026 в 10 час. 00 мин. по московскому времени</w:t>
            </w:r>
          </w:p>
          <w:p w:rsidR="00C923D0" w:rsidRPr="00912E2C" w:rsidRDefault="00C923D0" w:rsidP="00BA7C22">
            <w:pPr>
              <w:keepNext/>
              <w:keepLines/>
              <w:rPr>
                <w:rFonts w:ascii="Times New Roman" w:hAnsi="Times New Roman"/>
                <w:color w:val="000000"/>
                <w:sz w:val="24"/>
                <w:szCs w:val="24"/>
                <w:lang w:eastAsia="en-US"/>
              </w:rPr>
            </w:pPr>
            <w:r w:rsidRPr="00912E2C">
              <w:rPr>
                <w:rFonts w:ascii="Times New Roman" w:hAnsi="Times New Roman"/>
                <w:color w:val="000000"/>
                <w:sz w:val="24"/>
                <w:szCs w:val="24"/>
                <w:lang w:eastAsia="en-US"/>
              </w:rPr>
              <w:t>3. Дата признания претендентов участниками:</w:t>
            </w:r>
          </w:p>
          <w:p w:rsidR="00C923D0" w:rsidRPr="00C24DE5" w:rsidRDefault="00C923D0" w:rsidP="00BA7C22">
            <w:pPr>
              <w:keepNext/>
              <w:keepLines/>
              <w:rPr>
                <w:rFonts w:ascii="Times New Roman" w:hAnsi="Times New Roman"/>
                <w:iCs/>
                <w:sz w:val="24"/>
                <w:szCs w:val="24"/>
                <w:lang w:eastAsia="en-US"/>
              </w:rPr>
            </w:pPr>
            <w:r>
              <w:rPr>
                <w:rFonts w:ascii="Times New Roman" w:hAnsi="Times New Roman"/>
                <w:iCs/>
                <w:sz w:val="24"/>
                <w:szCs w:val="24"/>
                <w:lang w:eastAsia="en-US"/>
              </w:rPr>
              <w:t xml:space="preserve"> 2</w:t>
            </w:r>
            <w:r w:rsidR="002150C3">
              <w:rPr>
                <w:rFonts w:ascii="Times New Roman" w:hAnsi="Times New Roman"/>
                <w:iCs/>
                <w:sz w:val="24"/>
                <w:szCs w:val="24"/>
                <w:lang w:eastAsia="en-US"/>
              </w:rPr>
              <w:t>5</w:t>
            </w:r>
            <w:r w:rsidRPr="00C24DE5">
              <w:rPr>
                <w:rFonts w:ascii="Times New Roman" w:hAnsi="Times New Roman"/>
                <w:iCs/>
                <w:sz w:val="24"/>
                <w:szCs w:val="24"/>
                <w:lang w:eastAsia="en-US"/>
              </w:rPr>
              <w:t>.0</w:t>
            </w:r>
            <w:r w:rsidR="002150C3">
              <w:rPr>
                <w:rFonts w:ascii="Times New Roman" w:hAnsi="Times New Roman"/>
                <w:iCs/>
                <w:sz w:val="24"/>
                <w:szCs w:val="24"/>
                <w:lang w:eastAsia="en-US"/>
              </w:rPr>
              <w:t>9</w:t>
            </w:r>
            <w:r w:rsidRPr="00C24DE5">
              <w:rPr>
                <w:rFonts w:ascii="Times New Roman" w:hAnsi="Times New Roman"/>
                <w:iCs/>
                <w:sz w:val="24"/>
                <w:szCs w:val="24"/>
                <w:lang w:eastAsia="en-US"/>
              </w:rPr>
              <w:t>.2026 года</w:t>
            </w:r>
          </w:p>
          <w:p w:rsidR="00C923D0" w:rsidRPr="00912E2C" w:rsidRDefault="00C923D0" w:rsidP="00BA7C22">
            <w:pPr>
              <w:keepNext/>
              <w:keepLines/>
              <w:rPr>
                <w:rFonts w:ascii="Times New Roman" w:hAnsi="Times New Roman"/>
                <w:color w:val="000000"/>
                <w:sz w:val="24"/>
                <w:szCs w:val="24"/>
                <w:lang w:eastAsia="en-US"/>
              </w:rPr>
            </w:pPr>
            <w:r w:rsidRPr="00912E2C">
              <w:rPr>
                <w:rFonts w:ascii="Times New Roman" w:hAnsi="Times New Roman"/>
                <w:color w:val="000000"/>
                <w:sz w:val="24"/>
                <w:szCs w:val="24"/>
                <w:lang w:eastAsia="en-US"/>
              </w:rPr>
              <w:t>5. Дата и время проведения аукциона:</w:t>
            </w:r>
          </w:p>
          <w:p w:rsidR="00C923D0" w:rsidRPr="00C24DE5" w:rsidRDefault="002150C3" w:rsidP="00BA7C22">
            <w:pPr>
              <w:keepNext/>
              <w:keepLines/>
              <w:rPr>
                <w:rFonts w:ascii="Times New Roman" w:hAnsi="Times New Roman"/>
                <w:bCs/>
                <w:sz w:val="24"/>
                <w:szCs w:val="24"/>
                <w:lang w:eastAsia="en-US"/>
              </w:rPr>
            </w:pPr>
            <w:r>
              <w:rPr>
                <w:rFonts w:ascii="Times New Roman" w:hAnsi="Times New Roman"/>
                <w:iCs/>
                <w:sz w:val="24"/>
                <w:szCs w:val="24"/>
                <w:lang w:eastAsia="en-US"/>
              </w:rPr>
              <w:t>29</w:t>
            </w:r>
            <w:r w:rsidR="00C923D0" w:rsidRPr="00C24DE5">
              <w:rPr>
                <w:rFonts w:ascii="Times New Roman" w:hAnsi="Times New Roman"/>
                <w:iCs/>
                <w:sz w:val="24"/>
                <w:szCs w:val="24"/>
                <w:lang w:eastAsia="en-US"/>
              </w:rPr>
              <w:t>.0</w:t>
            </w:r>
            <w:r>
              <w:rPr>
                <w:rFonts w:ascii="Times New Roman" w:hAnsi="Times New Roman"/>
                <w:iCs/>
                <w:sz w:val="24"/>
                <w:szCs w:val="24"/>
                <w:lang w:eastAsia="en-US"/>
              </w:rPr>
              <w:t>9</w:t>
            </w:r>
            <w:r w:rsidR="00C923D0" w:rsidRPr="00C24DE5">
              <w:rPr>
                <w:rFonts w:ascii="Times New Roman" w:hAnsi="Times New Roman"/>
                <w:iCs/>
                <w:sz w:val="24"/>
                <w:szCs w:val="24"/>
                <w:lang w:eastAsia="en-US"/>
              </w:rPr>
              <w:t>.2026 в 10 час. 00 мин. по  московскому времени</w:t>
            </w:r>
          </w:p>
          <w:p w:rsidR="00C923D0" w:rsidRPr="00912E2C" w:rsidRDefault="00C923D0" w:rsidP="00BA7C22">
            <w:pPr>
              <w:keepNext/>
              <w:keepLines/>
              <w:rPr>
                <w:rFonts w:ascii="Times New Roman" w:hAnsi="Times New Roman"/>
                <w:bCs/>
                <w:color w:val="000000"/>
                <w:sz w:val="24"/>
                <w:szCs w:val="24"/>
                <w:lang w:eastAsia="en-US"/>
              </w:rPr>
            </w:pPr>
            <w:r w:rsidRPr="00912E2C">
              <w:rPr>
                <w:rFonts w:ascii="Times New Roman" w:hAnsi="Times New Roman"/>
                <w:color w:val="000000"/>
                <w:sz w:val="24"/>
                <w:szCs w:val="24"/>
                <w:lang w:eastAsia="en-US"/>
              </w:rPr>
              <w:t>5. Срок подведения итогов аукциона/место:</w:t>
            </w:r>
          </w:p>
          <w:p w:rsidR="00C923D0" w:rsidRPr="00C24DE5" w:rsidRDefault="002150C3" w:rsidP="00BA7C22">
            <w:pPr>
              <w:ind w:left="40" w:right="140"/>
              <w:jc w:val="both"/>
              <w:rPr>
                <w:rFonts w:ascii="Times New Roman" w:hAnsi="Times New Roman"/>
                <w:iCs/>
                <w:sz w:val="24"/>
                <w:szCs w:val="24"/>
                <w:lang w:eastAsia="en-US"/>
              </w:rPr>
            </w:pPr>
            <w:r>
              <w:rPr>
                <w:rFonts w:ascii="Times New Roman" w:hAnsi="Times New Roman"/>
                <w:iCs/>
                <w:sz w:val="24"/>
                <w:szCs w:val="24"/>
                <w:lang w:eastAsia="en-US"/>
              </w:rPr>
              <w:t>30</w:t>
            </w:r>
            <w:r w:rsidR="00C923D0" w:rsidRPr="00C24DE5">
              <w:rPr>
                <w:rFonts w:ascii="Times New Roman" w:hAnsi="Times New Roman"/>
                <w:iCs/>
                <w:sz w:val="24"/>
                <w:szCs w:val="24"/>
                <w:lang w:eastAsia="en-US"/>
              </w:rPr>
              <w:t>.0</w:t>
            </w:r>
            <w:r>
              <w:rPr>
                <w:rFonts w:ascii="Times New Roman" w:hAnsi="Times New Roman"/>
                <w:iCs/>
                <w:sz w:val="24"/>
                <w:szCs w:val="24"/>
                <w:lang w:eastAsia="en-US"/>
              </w:rPr>
              <w:t>9</w:t>
            </w:r>
            <w:r w:rsidR="00C923D0" w:rsidRPr="00C24DE5">
              <w:rPr>
                <w:rFonts w:ascii="Times New Roman" w:hAnsi="Times New Roman"/>
                <w:iCs/>
                <w:sz w:val="24"/>
                <w:szCs w:val="24"/>
                <w:lang w:eastAsia="en-US"/>
              </w:rPr>
              <w:t>.2026 в 10 час. 00 мин. по московскому времени</w:t>
            </w:r>
          </w:p>
          <w:p w:rsidR="00C923D0" w:rsidRPr="00725C3A" w:rsidRDefault="00C923D0" w:rsidP="00BA7C22">
            <w:pPr>
              <w:jc w:val="both"/>
              <w:rPr>
                <w:rFonts w:ascii="Times New Roman" w:hAnsi="Times New Roman"/>
                <w:bCs/>
                <w:kern w:val="2"/>
                <w:sz w:val="24"/>
                <w:szCs w:val="24"/>
                <w:lang w:eastAsia="ar-SA"/>
              </w:rPr>
            </w:pPr>
            <w:r w:rsidRPr="00725C3A">
              <w:rPr>
                <w:rFonts w:ascii="Times New Roman" w:hAnsi="Times New Roman"/>
                <w:sz w:val="24"/>
                <w:szCs w:val="24"/>
              </w:rPr>
              <w:t>электронная площадк</w:t>
            </w:r>
            <w:proofErr w:type="gramStart"/>
            <w:r w:rsidRPr="00725C3A">
              <w:rPr>
                <w:rFonts w:ascii="Times New Roman" w:hAnsi="Times New Roman"/>
                <w:sz w:val="24"/>
                <w:szCs w:val="24"/>
              </w:rPr>
              <w:t xml:space="preserve">а </w:t>
            </w:r>
            <w:r w:rsidRPr="00725C3A">
              <w:rPr>
                <w:rFonts w:ascii="Times New Roman" w:hAnsi="Times New Roman"/>
                <w:bCs/>
                <w:sz w:val="24"/>
                <w:szCs w:val="24"/>
              </w:rPr>
              <w:t>ООО</w:t>
            </w:r>
            <w:proofErr w:type="gramEnd"/>
            <w:r w:rsidRPr="00725C3A">
              <w:rPr>
                <w:rFonts w:ascii="Times New Roman" w:hAnsi="Times New Roman"/>
                <w:bCs/>
                <w:sz w:val="24"/>
                <w:szCs w:val="24"/>
              </w:rPr>
              <w:t xml:space="preserve"> «РТС-тендер»</w:t>
            </w:r>
            <w:r w:rsidRPr="00725C3A">
              <w:rPr>
                <w:rFonts w:ascii="Times New Roman" w:hAnsi="Times New Roman"/>
                <w:sz w:val="24"/>
                <w:szCs w:val="24"/>
              </w:rPr>
              <w:t xml:space="preserve"> </w:t>
            </w:r>
            <w:hyperlink r:id="rId24" w:history="1">
              <w:r w:rsidRPr="00725C3A">
                <w:rPr>
                  <w:rStyle w:val="a4"/>
                  <w:szCs w:val="24"/>
                  <w:lang w:val="en-US"/>
                </w:rPr>
                <w:t>https</w:t>
              </w:r>
              <w:r w:rsidRPr="00725C3A">
                <w:rPr>
                  <w:rStyle w:val="a4"/>
                  <w:szCs w:val="24"/>
                </w:rPr>
                <w:t>://</w:t>
              </w:r>
              <w:r w:rsidRPr="00725C3A">
                <w:rPr>
                  <w:rStyle w:val="a4"/>
                  <w:szCs w:val="24"/>
                  <w:lang w:val="en-US"/>
                </w:rPr>
                <w:t>www</w:t>
              </w:r>
              <w:r w:rsidRPr="00725C3A">
                <w:rPr>
                  <w:rStyle w:val="a4"/>
                  <w:szCs w:val="24"/>
                </w:rPr>
                <w:t>.</w:t>
              </w:r>
              <w:proofErr w:type="spellStart"/>
              <w:r w:rsidRPr="00725C3A">
                <w:rPr>
                  <w:rStyle w:val="a4"/>
                  <w:szCs w:val="24"/>
                  <w:lang w:val="en-US"/>
                </w:rPr>
                <w:t>rts</w:t>
              </w:r>
              <w:proofErr w:type="spellEnd"/>
              <w:r w:rsidRPr="00725C3A">
                <w:rPr>
                  <w:rStyle w:val="a4"/>
                  <w:szCs w:val="24"/>
                </w:rPr>
                <w:t>-</w:t>
              </w:r>
              <w:r w:rsidRPr="00725C3A">
                <w:rPr>
                  <w:rStyle w:val="a4"/>
                  <w:szCs w:val="24"/>
                  <w:lang w:val="en-US"/>
                </w:rPr>
                <w:t>tender</w:t>
              </w:r>
              <w:r w:rsidRPr="00725C3A">
                <w:rPr>
                  <w:rStyle w:val="a4"/>
                  <w:szCs w:val="24"/>
                </w:rPr>
                <w:t>.</w:t>
              </w:r>
              <w:proofErr w:type="spellStart"/>
              <w:r w:rsidRPr="00725C3A">
                <w:rPr>
                  <w:rStyle w:val="a4"/>
                  <w:szCs w:val="24"/>
                  <w:lang w:val="en-US"/>
                </w:rPr>
                <w:t>ru</w:t>
              </w:r>
              <w:proofErr w:type="spellEnd"/>
            </w:hyperlink>
          </w:p>
          <w:p w:rsidR="00C923D0" w:rsidRPr="00725C3A" w:rsidRDefault="00C923D0" w:rsidP="00BA7C22">
            <w:pPr>
              <w:ind w:left="40" w:right="140"/>
              <w:jc w:val="both"/>
              <w:rPr>
                <w:rFonts w:ascii="Times New Roman" w:hAnsi="Times New Roman"/>
                <w:sz w:val="24"/>
                <w:szCs w:val="24"/>
              </w:rPr>
            </w:pPr>
            <w:r w:rsidRPr="00725C3A">
              <w:rPr>
                <w:rFonts w:ascii="Times New Roman" w:hAnsi="Times New Roman"/>
                <w:sz w:val="24"/>
                <w:szCs w:val="24"/>
              </w:rPr>
              <w:t>Претендент обязан осуществить следующие действия:</w:t>
            </w:r>
          </w:p>
          <w:p w:rsidR="00C923D0" w:rsidRPr="00725C3A" w:rsidRDefault="00C923D0" w:rsidP="00BA7C22">
            <w:pPr>
              <w:ind w:left="40" w:right="140"/>
              <w:jc w:val="both"/>
              <w:rPr>
                <w:rFonts w:ascii="Times New Roman" w:hAnsi="Times New Roman"/>
                <w:sz w:val="24"/>
                <w:szCs w:val="24"/>
              </w:rPr>
            </w:pPr>
            <w:r w:rsidRPr="00725C3A">
              <w:rPr>
                <w:rFonts w:ascii="Times New Roman" w:hAnsi="Times New Roman"/>
                <w:sz w:val="24"/>
                <w:szCs w:val="24"/>
              </w:rPr>
              <w:t>- внести задаток в счет обеспечения оплаты приобретаемого имущества в указанном в информационном сообщении порядке;</w:t>
            </w:r>
          </w:p>
          <w:p w:rsidR="00C923D0" w:rsidRPr="00725C3A" w:rsidRDefault="00C923D0" w:rsidP="00BA7C22">
            <w:pPr>
              <w:ind w:left="40" w:right="140"/>
              <w:jc w:val="both"/>
              <w:rPr>
                <w:rFonts w:ascii="Times New Roman" w:hAnsi="Times New Roman"/>
                <w:sz w:val="24"/>
                <w:szCs w:val="24"/>
              </w:rPr>
            </w:pPr>
            <w:r w:rsidRPr="00725C3A">
              <w:rPr>
                <w:rFonts w:ascii="Times New Roman" w:hAnsi="Times New Roman"/>
                <w:sz w:val="24"/>
                <w:szCs w:val="24"/>
              </w:rPr>
              <w:t xml:space="preserve">- в установленном порядке подать заявку по утвержденной Продавцом форме. </w:t>
            </w:r>
          </w:p>
          <w:p w:rsidR="00C923D0" w:rsidRPr="001A2109" w:rsidRDefault="00C923D0" w:rsidP="00BA7C22">
            <w:pPr>
              <w:ind w:left="40" w:right="140"/>
              <w:jc w:val="both"/>
              <w:rPr>
                <w:rFonts w:ascii="Times New Roman" w:hAnsi="Times New Roman"/>
                <w:sz w:val="24"/>
                <w:szCs w:val="24"/>
              </w:rPr>
            </w:pPr>
            <w:r w:rsidRPr="00725C3A">
              <w:rPr>
                <w:rFonts w:ascii="Times New Roman" w:hAnsi="Times New Roman"/>
                <w:sz w:val="24"/>
                <w:szCs w:val="24"/>
              </w:rPr>
              <w:t xml:space="preserve">Прием заявок и прилагаемых к ним документов начинается с даты и времени, указанных в информационном сообщении о проведении </w:t>
            </w:r>
            <w:r w:rsidRPr="001E2760">
              <w:rPr>
                <w:rFonts w:ascii="Times New Roman" w:hAnsi="Times New Roman"/>
                <w:sz w:val="24"/>
                <w:szCs w:val="24"/>
              </w:rPr>
              <w:t xml:space="preserve">продажи имущества, осуществляется в течение не менее </w:t>
            </w:r>
            <w:r w:rsidRPr="001A2109">
              <w:rPr>
                <w:rFonts w:ascii="Times New Roman" w:hAnsi="Times New Roman"/>
                <w:sz w:val="24"/>
                <w:szCs w:val="24"/>
              </w:rPr>
              <w:t>25 календарных дней.</w:t>
            </w:r>
          </w:p>
          <w:p w:rsidR="00C923D0" w:rsidRPr="001E2760" w:rsidRDefault="00C923D0" w:rsidP="00BA7C22">
            <w:pPr>
              <w:ind w:left="40" w:right="140" w:firstLine="448"/>
              <w:jc w:val="both"/>
              <w:rPr>
                <w:rFonts w:ascii="Times New Roman" w:hAnsi="Times New Roman"/>
                <w:sz w:val="24"/>
                <w:szCs w:val="24"/>
              </w:rPr>
            </w:pPr>
            <w:r w:rsidRPr="001E2760">
              <w:rPr>
                <w:rFonts w:ascii="Times New Roman" w:hAnsi="Times New Roman"/>
                <w:sz w:val="24"/>
                <w:szCs w:val="24"/>
              </w:rPr>
              <w:t>Подача заявки на участие в электронном аукционе осуществляется Претендентом из «личного кабинета».</w:t>
            </w:r>
          </w:p>
          <w:p w:rsidR="00C923D0" w:rsidRPr="001E2760" w:rsidRDefault="00C923D0" w:rsidP="00BA7C22">
            <w:pPr>
              <w:jc w:val="both"/>
              <w:rPr>
                <w:rFonts w:ascii="Times New Roman" w:hAnsi="Times New Roman"/>
                <w:bCs/>
                <w:kern w:val="2"/>
                <w:sz w:val="24"/>
                <w:szCs w:val="24"/>
                <w:lang w:eastAsia="ar-SA"/>
              </w:rPr>
            </w:pPr>
            <w:proofErr w:type="gramStart"/>
            <w:r w:rsidRPr="001E2760">
              <w:rPr>
                <w:rFonts w:ascii="Times New Roman" w:hAnsi="Times New Roman"/>
                <w:sz w:val="24"/>
                <w:szCs w:val="24"/>
              </w:rPr>
              <w:t xml:space="preserve">Заявки подаются путем заполнения ее электронной формы, представленной в Приложении № 2 к информационному сообщению, и размещения ее электронного образа, с приложением электронных образов документов в соответствии с перечнем, указанным в настоящем информационном сообщении, на сайте единой электронной торговой площадки </w:t>
            </w:r>
            <w:hyperlink r:id="rId25" w:history="1">
              <w:r w:rsidRPr="001E2760">
                <w:rPr>
                  <w:rStyle w:val="a4"/>
                  <w:szCs w:val="24"/>
                  <w:lang w:val="en-US"/>
                </w:rPr>
                <w:t>https</w:t>
              </w:r>
              <w:r w:rsidRPr="001E2760">
                <w:rPr>
                  <w:rStyle w:val="a4"/>
                  <w:szCs w:val="24"/>
                </w:rPr>
                <w:t>://</w:t>
              </w:r>
              <w:r w:rsidRPr="001E2760">
                <w:rPr>
                  <w:rStyle w:val="a4"/>
                  <w:szCs w:val="24"/>
                  <w:lang w:val="en-US"/>
                </w:rPr>
                <w:t>www</w:t>
              </w:r>
              <w:r w:rsidRPr="001E2760">
                <w:rPr>
                  <w:rStyle w:val="a4"/>
                  <w:szCs w:val="24"/>
                </w:rPr>
                <w:t>.</w:t>
              </w:r>
              <w:proofErr w:type="spellStart"/>
              <w:r w:rsidRPr="001E2760">
                <w:rPr>
                  <w:rStyle w:val="a4"/>
                  <w:szCs w:val="24"/>
                  <w:lang w:val="en-US"/>
                </w:rPr>
                <w:t>rts</w:t>
              </w:r>
              <w:proofErr w:type="spellEnd"/>
              <w:r w:rsidRPr="001E2760">
                <w:rPr>
                  <w:rStyle w:val="a4"/>
                  <w:szCs w:val="24"/>
                </w:rPr>
                <w:t>-</w:t>
              </w:r>
              <w:r w:rsidRPr="001E2760">
                <w:rPr>
                  <w:rStyle w:val="a4"/>
                  <w:szCs w:val="24"/>
                  <w:lang w:val="en-US"/>
                </w:rPr>
                <w:t>tender</w:t>
              </w:r>
              <w:r w:rsidRPr="001E2760">
                <w:rPr>
                  <w:rStyle w:val="a4"/>
                  <w:szCs w:val="24"/>
                </w:rPr>
                <w:t>.</w:t>
              </w:r>
              <w:proofErr w:type="spellStart"/>
              <w:r w:rsidRPr="001E2760">
                <w:rPr>
                  <w:rStyle w:val="a4"/>
                  <w:szCs w:val="24"/>
                  <w:lang w:val="en-US"/>
                </w:rPr>
                <w:t>ru</w:t>
              </w:r>
              <w:proofErr w:type="spellEnd"/>
            </w:hyperlink>
            <w:r w:rsidRPr="001E2760">
              <w:rPr>
                <w:rStyle w:val="a4"/>
                <w:szCs w:val="24"/>
              </w:rPr>
              <w:t>.</w:t>
            </w:r>
            <w:proofErr w:type="gramEnd"/>
          </w:p>
          <w:p w:rsidR="00C923D0" w:rsidRPr="001E2760" w:rsidRDefault="00C923D0" w:rsidP="00BA7C22">
            <w:pPr>
              <w:ind w:left="40" w:right="140" w:firstLine="448"/>
              <w:jc w:val="both"/>
              <w:rPr>
                <w:rFonts w:ascii="Times New Roman" w:hAnsi="Times New Roman"/>
                <w:sz w:val="24"/>
                <w:szCs w:val="24"/>
              </w:rPr>
            </w:pPr>
            <w:r w:rsidRPr="001E2760">
              <w:rPr>
                <w:rFonts w:ascii="Times New Roman" w:hAnsi="Times New Roman"/>
                <w:sz w:val="24"/>
                <w:szCs w:val="24"/>
              </w:rPr>
              <w:t xml:space="preserve">  </w:t>
            </w:r>
            <w:proofErr w:type="gramStart"/>
            <w:r w:rsidRPr="001E2760">
              <w:rPr>
                <w:rFonts w:ascii="Times New Roman" w:hAnsi="Times New Roman"/>
                <w:sz w:val="24"/>
                <w:szCs w:val="24"/>
              </w:rPr>
              <w:t>Документооборот между претендентами, участниками, оператором электронной площадки и продавцом осуществляется через электронную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продавца, претендента или участника либо лица, имеющего право действовать от имени соответственно продавца, претендента или участника.</w:t>
            </w:r>
            <w:proofErr w:type="gramEnd"/>
          </w:p>
          <w:p w:rsidR="00C923D0" w:rsidRPr="001E2760" w:rsidRDefault="00C923D0" w:rsidP="00BA7C22">
            <w:pPr>
              <w:ind w:left="40" w:right="140" w:firstLine="448"/>
              <w:jc w:val="both"/>
              <w:rPr>
                <w:rFonts w:ascii="Times New Roman" w:hAnsi="Times New Roman"/>
                <w:sz w:val="24"/>
                <w:szCs w:val="24"/>
              </w:rPr>
            </w:pPr>
            <w:r w:rsidRPr="001E2760">
              <w:rPr>
                <w:rFonts w:ascii="Times New Roman" w:hAnsi="Times New Roman"/>
                <w:sz w:val="24"/>
                <w:szCs w:val="24"/>
              </w:rPr>
              <w:t>Наличие электронной подписи означает, что документы и сведения, поданные в форме электронных документов, направлены от имени соответственно претендента, участника, продавца либо оператора электронной площадки и отправитель несет ответственность за подлинность и достоверность таких документов и сведений.</w:t>
            </w:r>
          </w:p>
          <w:p w:rsidR="00C923D0" w:rsidRPr="001E2760" w:rsidRDefault="00C923D0" w:rsidP="00BA7C22">
            <w:pPr>
              <w:ind w:left="40" w:right="140" w:firstLine="448"/>
              <w:jc w:val="both"/>
              <w:rPr>
                <w:rFonts w:ascii="Times New Roman" w:hAnsi="Times New Roman"/>
                <w:sz w:val="24"/>
                <w:szCs w:val="24"/>
              </w:rPr>
            </w:pPr>
            <w:r w:rsidRPr="001E2760">
              <w:rPr>
                <w:rFonts w:ascii="Times New Roman" w:hAnsi="Times New Roman"/>
                <w:sz w:val="24"/>
                <w:szCs w:val="24"/>
              </w:rPr>
              <w:t xml:space="preserve">Претендент вправе не позднее дня окончания приема заявок, </w:t>
            </w:r>
            <w:r w:rsidRPr="001E2760">
              <w:rPr>
                <w:rFonts w:ascii="Times New Roman" w:hAnsi="Times New Roman"/>
                <w:sz w:val="24"/>
                <w:szCs w:val="24"/>
              </w:rPr>
              <w:lastRenderedPageBreak/>
              <w:t>отозвать заявку путем направления уведомления об отзыве заявки на электронную площадку.</w:t>
            </w:r>
          </w:p>
          <w:p w:rsidR="00C923D0" w:rsidRPr="001723B3" w:rsidRDefault="00C923D0" w:rsidP="00BA7C22">
            <w:pPr>
              <w:keepNext/>
              <w:keepLines/>
              <w:rPr>
                <w:rFonts w:ascii="Times New Roman" w:hAnsi="Times New Roman"/>
                <w:color w:val="7030A0"/>
                <w:sz w:val="24"/>
                <w:szCs w:val="24"/>
              </w:rPr>
            </w:pPr>
          </w:p>
        </w:tc>
      </w:tr>
      <w:tr w:rsidR="00C923D0" w:rsidRPr="004B1071" w:rsidTr="005C414D">
        <w:tc>
          <w:tcPr>
            <w:tcW w:w="568" w:type="dxa"/>
            <w:tcBorders>
              <w:top w:val="single" w:sz="4" w:space="0" w:color="auto"/>
              <w:left w:val="single" w:sz="4" w:space="0" w:color="auto"/>
              <w:bottom w:val="single" w:sz="4" w:space="0" w:color="auto"/>
              <w:right w:val="single" w:sz="4" w:space="0" w:color="auto"/>
            </w:tcBorders>
          </w:tcPr>
          <w:p w:rsidR="00C923D0" w:rsidRDefault="00C923D0" w:rsidP="00BA7C22">
            <w:pPr>
              <w:jc w:val="center"/>
              <w:rPr>
                <w:rFonts w:ascii="Times New Roman" w:hAnsi="Times New Roman"/>
                <w:color w:val="000000"/>
                <w:sz w:val="24"/>
                <w:szCs w:val="24"/>
              </w:rPr>
            </w:pPr>
            <w:r>
              <w:rPr>
                <w:rFonts w:ascii="Times New Roman" w:hAnsi="Times New Roman"/>
                <w:color w:val="000000"/>
                <w:sz w:val="24"/>
                <w:szCs w:val="24"/>
              </w:rPr>
              <w:lastRenderedPageBreak/>
              <w:t>13</w:t>
            </w:r>
          </w:p>
        </w:tc>
        <w:tc>
          <w:tcPr>
            <w:tcW w:w="1983" w:type="dxa"/>
            <w:tcBorders>
              <w:top w:val="single" w:sz="4" w:space="0" w:color="auto"/>
              <w:left w:val="single" w:sz="4" w:space="0" w:color="auto"/>
              <w:bottom w:val="single" w:sz="4" w:space="0" w:color="auto"/>
              <w:right w:val="single" w:sz="4" w:space="0" w:color="auto"/>
            </w:tcBorders>
          </w:tcPr>
          <w:p w:rsidR="00C923D0" w:rsidRPr="00D83929" w:rsidRDefault="00C923D0" w:rsidP="00BA7C22">
            <w:pPr>
              <w:rPr>
                <w:rFonts w:ascii="Times New Roman" w:hAnsi="Times New Roman"/>
                <w:sz w:val="24"/>
                <w:szCs w:val="24"/>
              </w:rPr>
            </w:pPr>
            <w:r w:rsidRPr="00D83929">
              <w:rPr>
                <w:rFonts w:ascii="Times New Roman" w:hAnsi="Times New Roman"/>
                <w:sz w:val="24"/>
                <w:szCs w:val="24"/>
              </w:rPr>
              <w:t>Порядок разъяснения размещенной информации</w:t>
            </w:r>
          </w:p>
        </w:tc>
        <w:tc>
          <w:tcPr>
            <w:tcW w:w="7230" w:type="dxa"/>
            <w:tcBorders>
              <w:top w:val="single" w:sz="4" w:space="0" w:color="auto"/>
              <w:left w:val="single" w:sz="4" w:space="0" w:color="auto"/>
              <w:bottom w:val="single" w:sz="4" w:space="0" w:color="auto"/>
              <w:right w:val="single" w:sz="4" w:space="0" w:color="auto"/>
            </w:tcBorders>
          </w:tcPr>
          <w:p w:rsidR="00C923D0" w:rsidRPr="001D1ED0" w:rsidRDefault="00C923D0" w:rsidP="00BA7C22">
            <w:pPr>
              <w:keepNext/>
              <w:keepLines/>
              <w:jc w:val="both"/>
              <w:rPr>
                <w:rFonts w:ascii="Times New Roman" w:hAnsi="Times New Roman"/>
                <w:sz w:val="24"/>
                <w:szCs w:val="24"/>
                <w:lang w:eastAsia="en-US"/>
              </w:rPr>
            </w:pPr>
            <w:r w:rsidRPr="001D1ED0">
              <w:rPr>
                <w:rFonts w:ascii="Times New Roman" w:hAnsi="Times New Roman"/>
                <w:sz w:val="24"/>
                <w:szCs w:val="24"/>
                <w:lang w:eastAsia="en-US"/>
              </w:rPr>
              <w:t xml:space="preserve">Любое лицо независимо от регистрации на электронной площадке вправе направить </w:t>
            </w:r>
            <w:r w:rsidRPr="00D76DCB">
              <w:rPr>
                <w:rFonts w:ascii="Times New Roman" w:hAnsi="Times New Roman"/>
                <w:sz w:val="24"/>
                <w:szCs w:val="24"/>
                <w:lang w:eastAsia="en-US"/>
              </w:rPr>
              <w:t>через электронную площадку</w:t>
            </w:r>
            <w:r w:rsidRPr="001D1ED0">
              <w:rPr>
                <w:rFonts w:ascii="Times New Roman" w:hAnsi="Times New Roman"/>
                <w:b/>
                <w:sz w:val="24"/>
                <w:szCs w:val="24"/>
                <w:lang w:eastAsia="en-US"/>
              </w:rPr>
              <w:t xml:space="preserve"> </w:t>
            </w:r>
            <w:hyperlink r:id="rId26" w:history="1">
              <w:r w:rsidRPr="00D76DCB">
                <w:rPr>
                  <w:rFonts w:ascii="Times New Roman" w:hAnsi="Times New Roman"/>
                  <w:sz w:val="24"/>
                  <w:szCs w:val="24"/>
                  <w:u w:val="single"/>
                  <w:lang w:eastAsia="en-US"/>
                </w:rPr>
                <w:t>www.rts-tender.ru</w:t>
              </w:r>
            </w:hyperlink>
            <w:r w:rsidRPr="00D76DCB">
              <w:rPr>
                <w:rFonts w:ascii="Times New Roman" w:hAnsi="Times New Roman"/>
                <w:sz w:val="24"/>
                <w:szCs w:val="24"/>
                <w:lang w:eastAsia="en-US"/>
              </w:rPr>
              <w:t xml:space="preserve">, </w:t>
            </w:r>
            <w:r w:rsidRPr="001D1ED0">
              <w:rPr>
                <w:rFonts w:ascii="Times New Roman" w:hAnsi="Times New Roman"/>
                <w:sz w:val="24"/>
                <w:szCs w:val="24"/>
                <w:lang w:eastAsia="en-US"/>
              </w:rPr>
              <w:t xml:space="preserve">указанную в информационном сообщении о проведении продажи имущества, запрос о разъяснении размещенной информации. </w:t>
            </w:r>
          </w:p>
          <w:p w:rsidR="00C923D0" w:rsidRPr="001D1ED0" w:rsidRDefault="00C923D0" w:rsidP="00BA7C22">
            <w:pPr>
              <w:keepNext/>
              <w:keepLines/>
              <w:jc w:val="both"/>
              <w:rPr>
                <w:rFonts w:ascii="Times New Roman" w:hAnsi="Times New Roman"/>
                <w:sz w:val="24"/>
                <w:szCs w:val="24"/>
                <w:lang w:eastAsia="en-US"/>
              </w:rPr>
            </w:pPr>
            <w:r w:rsidRPr="001D1ED0">
              <w:rPr>
                <w:rFonts w:ascii="Times New Roman" w:hAnsi="Times New Roman"/>
                <w:sz w:val="24"/>
                <w:szCs w:val="24"/>
                <w:lang w:eastAsia="en-US"/>
              </w:rPr>
              <w:t xml:space="preserve">Такой запрос в режиме реального времени направляется в «личный кабинет» </w:t>
            </w:r>
            <w:r>
              <w:rPr>
                <w:rFonts w:ascii="Times New Roman" w:hAnsi="Times New Roman"/>
                <w:sz w:val="24"/>
                <w:szCs w:val="24"/>
                <w:lang w:eastAsia="en-US"/>
              </w:rPr>
              <w:t>Продавца</w:t>
            </w:r>
            <w:r w:rsidRPr="001D1ED0">
              <w:rPr>
                <w:rFonts w:ascii="Times New Roman" w:hAnsi="Times New Roman"/>
                <w:sz w:val="24"/>
                <w:szCs w:val="24"/>
                <w:lang w:eastAsia="en-US"/>
              </w:rPr>
              <w:t xml:space="preserve"> для рассмотрения при условии, что запрос поступил </w:t>
            </w:r>
            <w:r>
              <w:rPr>
                <w:rFonts w:ascii="Times New Roman" w:hAnsi="Times New Roman"/>
                <w:sz w:val="24"/>
                <w:szCs w:val="24"/>
                <w:lang w:eastAsia="en-US"/>
              </w:rPr>
              <w:t>Продавцу</w:t>
            </w:r>
            <w:r w:rsidRPr="001D1ED0">
              <w:rPr>
                <w:rFonts w:ascii="Times New Roman" w:hAnsi="Times New Roman"/>
                <w:sz w:val="24"/>
                <w:szCs w:val="24"/>
                <w:lang w:eastAsia="en-US"/>
              </w:rPr>
              <w:t xml:space="preserve"> не позднее 5 рабочих дней до окончания подачи заявок. </w:t>
            </w:r>
          </w:p>
          <w:p w:rsidR="00C923D0" w:rsidRPr="001723B3" w:rsidRDefault="00C923D0" w:rsidP="00BA7C22">
            <w:pPr>
              <w:ind w:left="40" w:right="140" w:firstLine="590"/>
              <w:jc w:val="both"/>
              <w:rPr>
                <w:rFonts w:ascii="Times New Roman" w:hAnsi="Times New Roman"/>
                <w:color w:val="7030A0"/>
                <w:sz w:val="24"/>
                <w:szCs w:val="24"/>
              </w:rPr>
            </w:pPr>
            <w:r w:rsidRPr="001D1ED0">
              <w:rPr>
                <w:rFonts w:ascii="Times New Roman" w:hAnsi="Times New Roman"/>
                <w:sz w:val="24"/>
                <w:szCs w:val="24"/>
                <w:lang w:eastAsia="en-US"/>
              </w:rPr>
              <w:t xml:space="preserve">В течение 2 рабочих дней со дня поступления запроса </w:t>
            </w:r>
            <w:r>
              <w:rPr>
                <w:rFonts w:ascii="Times New Roman" w:hAnsi="Times New Roman"/>
                <w:sz w:val="24"/>
                <w:szCs w:val="24"/>
                <w:lang w:eastAsia="en-US"/>
              </w:rPr>
              <w:t>Продавец</w:t>
            </w:r>
            <w:r w:rsidRPr="001D1ED0">
              <w:rPr>
                <w:rFonts w:ascii="Times New Roman" w:hAnsi="Times New Roman"/>
                <w:sz w:val="24"/>
                <w:szCs w:val="24"/>
                <w:lang w:eastAsia="en-US"/>
              </w:rPr>
              <w:t xml:space="preserve"> предоставляет оператору электронной площадк</w:t>
            </w:r>
            <w:r>
              <w:rPr>
                <w:rFonts w:ascii="Times New Roman" w:hAnsi="Times New Roman"/>
                <w:sz w:val="24"/>
                <w:szCs w:val="24"/>
                <w:lang w:eastAsia="en-US"/>
              </w:rPr>
              <w:t>и</w:t>
            </w:r>
            <w:r w:rsidRPr="001D1ED0">
              <w:rPr>
                <w:rFonts w:ascii="Times New Roman" w:hAnsi="Times New Roman"/>
                <w:sz w:val="24"/>
                <w:szCs w:val="24"/>
                <w:lang w:eastAsia="en-US"/>
              </w:rPr>
              <w:t xml:space="preserve"> для размещения в открытом доступе разъяснение с указанием предмета запроса, но без указания лица, от которого поступил запрос. </w:t>
            </w:r>
          </w:p>
          <w:p w:rsidR="00C923D0" w:rsidRPr="00943BD9" w:rsidRDefault="00C923D0" w:rsidP="00BA7C22">
            <w:pPr>
              <w:jc w:val="both"/>
              <w:rPr>
                <w:rFonts w:ascii="Times New Roman" w:hAnsi="Times New Roman"/>
                <w:color w:val="7030A0"/>
                <w:sz w:val="24"/>
                <w:szCs w:val="24"/>
              </w:rPr>
            </w:pPr>
          </w:p>
        </w:tc>
      </w:tr>
      <w:tr w:rsidR="00C923D0" w:rsidRPr="004B1071" w:rsidTr="005C414D">
        <w:tc>
          <w:tcPr>
            <w:tcW w:w="568" w:type="dxa"/>
            <w:tcBorders>
              <w:top w:val="single" w:sz="4" w:space="0" w:color="auto"/>
              <w:left w:val="single" w:sz="4" w:space="0" w:color="auto"/>
              <w:bottom w:val="single" w:sz="4" w:space="0" w:color="auto"/>
              <w:right w:val="single" w:sz="4" w:space="0" w:color="auto"/>
            </w:tcBorders>
          </w:tcPr>
          <w:p w:rsidR="00C923D0" w:rsidRDefault="00C923D0" w:rsidP="00BA7C22">
            <w:pPr>
              <w:jc w:val="center"/>
              <w:rPr>
                <w:rFonts w:ascii="Times New Roman" w:hAnsi="Times New Roman"/>
                <w:color w:val="000000"/>
                <w:sz w:val="24"/>
                <w:szCs w:val="24"/>
              </w:rPr>
            </w:pPr>
            <w:r>
              <w:rPr>
                <w:rFonts w:ascii="Times New Roman" w:hAnsi="Times New Roman"/>
                <w:color w:val="000000"/>
                <w:sz w:val="24"/>
                <w:szCs w:val="24"/>
              </w:rPr>
              <w:t>14</w:t>
            </w:r>
          </w:p>
        </w:tc>
        <w:tc>
          <w:tcPr>
            <w:tcW w:w="1983" w:type="dxa"/>
            <w:tcBorders>
              <w:top w:val="single" w:sz="4" w:space="0" w:color="auto"/>
              <w:left w:val="single" w:sz="4" w:space="0" w:color="auto"/>
              <w:bottom w:val="single" w:sz="4" w:space="0" w:color="auto"/>
              <w:right w:val="single" w:sz="4" w:space="0" w:color="auto"/>
            </w:tcBorders>
          </w:tcPr>
          <w:p w:rsidR="00C923D0" w:rsidRPr="00D83929" w:rsidRDefault="00C923D0" w:rsidP="00BA7C22">
            <w:pPr>
              <w:rPr>
                <w:rFonts w:ascii="Times New Roman" w:hAnsi="Times New Roman"/>
                <w:sz w:val="24"/>
                <w:szCs w:val="24"/>
              </w:rPr>
            </w:pPr>
            <w:r w:rsidRPr="00D83929">
              <w:rPr>
                <w:rFonts w:ascii="Times New Roman" w:hAnsi="Times New Roman"/>
                <w:sz w:val="24"/>
                <w:szCs w:val="24"/>
              </w:rPr>
              <w:t>Исчерпывающий перечень представляемых участниками торгов документов и требования к их оформлению</w:t>
            </w:r>
          </w:p>
        </w:tc>
        <w:tc>
          <w:tcPr>
            <w:tcW w:w="7230" w:type="dxa"/>
            <w:tcBorders>
              <w:top w:val="single" w:sz="4" w:space="0" w:color="auto"/>
              <w:left w:val="single" w:sz="4" w:space="0" w:color="auto"/>
              <w:bottom w:val="single" w:sz="4" w:space="0" w:color="auto"/>
              <w:right w:val="single" w:sz="4" w:space="0" w:color="auto"/>
            </w:tcBorders>
          </w:tcPr>
          <w:p w:rsidR="00C923D0" w:rsidRPr="00F81023" w:rsidRDefault="00C923D0" w:rsidP="00BA7C22">
            <w:pPr>
              <w:keepNext/>
              <w:keepLines/>
              <w:contextualSpacing/>
              <w:jc w:val="both"/>
              <w:rPr>
                <w:rFonts w:ascii="Times New Roman" w:hAnsi="Times New Roman"/>
                <w:sz w:val="24"/>
                <w:szCs w:val="24"/>
                <w:lang w:eastAsia="en-US"/>
              </w:rPr>
            </w:pPr>
            <w:r w:rsidRPr="00F81023">
              <w:rPr>
                <w:rFonts w:ascii="Times New Roman" w:hAnsi="Times New Roman"/>
                <w:sz w:val="24"/>
                <w:szCs w:val="24"/>
                <w:lang w:eastAsia="en-US"/>
              </w:rPr>
              <w:t xml:space="preserve">Подача заявки осуществляется путем заполнения ее в электронной форме, в соответствии с приложением </w:t>
            </w:r>
            <w:r w:rsidRPr="00A319E4">
              <w:rPr>
                <w:rFonts w:ascii="Times New Roman" w:hAnsi="Times New Roman"/>
                <w:sz w:val="24"/>
                <w:szCs w:val="24"/>
                <w:lang w:eastAsia="en-US"/>
              </w:rPr>
              <w:t>№ 2</w:t>
            </w:r>
            <w:r w:rsidRPr="00F81023">
              <w:rPr>
                <w:rFonts w:ascii="Times New Roman" w:hAnsi="Times New Roman"/>
                <w:sz w:val="24"/>
                <w:szCs w:val="24"/>
                <w:lang w:eastAsia="en-US"/>
              </w:rPr>
              <w:t xml:space="preserve"> информационного сообщения «Заявка на участие в аукционе» подписывается электронной подписью претендента (его уполномоченного представителя)</w:t>
            </w:r>
            <w:r w:rsidRPr="00F81023">
              <w:rPr>
                <w:rFonts w:ascii="Times New Roman" w:hAnsi="Times New Roman"/>
                <w:sz w:val="24"/>
                <w:lang w:eastAsia="en-US"/>
              </w:rPr>
              <w:t xml:space="preserve"> в соответствии </w:t>
            </w:r>
            <w:bookmarkStart w:id="1" w:name="_Hlk178781825"/>
            <w:r w:rsidRPr="00F81023">
              <w:rPr>
                <w:rFonts w:ascii="Times New Roman" w:hAnsi="Times New Roman"/>
                <w:sz w:val="24"/>
                <w:lang w:eastAsia="en-US"/>
              </w:rPr>
              <w:t xml:space="preserve">с </w:t>
            </w:r>
            <w:r w:rsidRPr="00F81023">
              <w:rPr>
                <w:rFonts w:ascii="Times New Roman" w:hAnsi="Times New Roman"/>
                <w:sz w:val="24"/>
                <w:szCs w:val="24"/>
                <w:lang w:eastAsia="en-US"/>
              </w:rPr>
              <w:t>Федеральным законом от 06.04.2011 № 63-ФЗ «Об электронной подписи»</w:t>
            </w:r>
            <w:bookmarkEnd w:id="1"/>
            <w:r w:rsidRPr="00F81023">
              <w:rPr>
                <w:rFonts w:ascii="Times New Roman" w:hAnsi="Times New Roman"/>
                <w:sz w:val="24"/>
                <w:szCs w:val="24"/>
                <w:lang w:eastAsia="en-US"/>
              </w:rPr>
              <w:t>.</w:t>
            </w:r>
          </w:p>
          <w:p w:rsidR="00C923D0" w:rsidRPr="00F81023" w:rsidRDefault="00C923D0" w:rsidP="00BA7C22">
            <w:pPr>
              <w:keepNext/>
              <w:keepLines/>
              <w:contextualSpacing/>
              <w:jc w:val="both"/>
              <w:rPr>
                <w:rFonts w:ascii="Times New Roman" w:hAnsi="Times New Roman"/>
                <w:sz w:val="24"/>
                <w:szCs w:val="24"/>
                <w:lang w:eastAsia="en-US"/>
              </w:rPr>
            </w:pPr>
            <w:r w:rsidRPr="00F81023">
              <w:rPr>
                <w:rFonts w:ascii="Times New Roman" w:hAnsi="Times New Roman"/>
                <w:sz w:val="24"/>
                <w:szCs w:val="24"/>
                <w:lang w:eastAsia="en-US"/>
              </w:rPr>
              <w:t>Одно лицо имеет право подать только одну заявку.</w:t>
            </w:r>
          </w:p>
          <w:p w:rsidR="00C923D0" w:rsidRPr="003E6600" w:rsidRDefault="00C923D0" w:rsidP="00BA7C22">
            <w:pPr>
              <w:keepNext/>
              <w:keepLines/>
              <w:tabs>
                <w:tab w:val="left" w:pos="284"/>
              </w:tabs>
              <w:contextualSpacing/>
              <w:jc w:val="both"/>
              <w:rPr>
                <w:rFonts w:ascii="Times New Roman" w:hAnsi="Times New Roman"/>
                <w:sz w:val="24"/>
                <w:szCs w:val="24"/>
                <w:lang w:eastAsia="en-US"/>
              </w:rPr>
            </w:pPr>
            <w:r w:rsidRPr="003E6600">
              <w:rPr>
                <w:rFonts w:ascii="Times New Roman" w:hAnsi="Times New Roman"/>
                <w:sz w:val="24"/>
                <w:szCs w:val="24"/>
                <w:lang w:eastAsia="en-US"/>
              </w:rPr>
              <w:t xml:space="preserve">Одновременно с заявкой на участие в аукционе претенденты представляют следующие документы в форме электронных документов по описи </w:t>
            </w:r>
            <w:r>
              <w:rPr>
                <w:rFonts w:ascii="Times New Roman" w:hAnsi="Times New Roman"/>
                <w:sz w:val="24"/>
                <w:szCs w:val="24"/>
                <w:lang w:eastAsia="en-US"/>
              </w:rPr>
              <w:t>(</w:t>
            </w:r>
            <w:r w:rsidRPr="003E6600">
              <w:rPr>
                <w:rFonts w:ascii="Times New Roman" w:hAnsi="Times New Roman"/>
                <w:sz w:val="24"/>
                <w:szCs w:val="24"/>
                <w:lang w:eastAsia="en-US"/>
              </w:rPr>
              <w:t>приложение к заявке на участие в аукционе</w:t>
            </w:r>
            <w:r>
              <w:rPr>
                <w:rFonts w:ascii="Times New Roman" w:hAnsi="Times New Roman"/>
                <w:sz w:val="24"/>
                <w:szCs w:val="24"/>
                <w:lang w:eastAsia="en-US"/>
              </w:rPr>
              <w:t>)</w:t>
            </w:r>
            <w:r w:rsidRPr="003E6600">
              <w:rPr>
                <w:rFonts w:ascii="Times New Roman" w:hAnsi="Times New Roman"/>
                <w:sz w:val="24"/>
                <w:szCs w:val="24"/>
                <w:lang w:eastAsia="en-US"/>
              </w:rPr>
              <w:t>:</w:t>
            </w:r>
          </w:p>
          <w:p w:rsidR="00C923D0" w:rsidRPr="00F81023" w:rsidRDefault="00C923D0" w:rsidP="00BA7C22">
            <w:pPr>
              <w:pStyle w:val="ac"/>
              <w:jc w:val="both"/>
              <w:rPr>
                <w:rFonts w:ascii="Times New Roman" w:hAnsi="Times New Roman"/>
                <w:sz w:val="24"/>
                <w:szCs w:val="24"/>
                <w:lang w:eastAsia="en-US"/>
              </w:rPr>
            </w:pPr>
            <w:proofErr w:type="gramStart"/>
            <w:r w:rsidRPr="00F81023">
              <w:rPr>
                <w:rFonts w:ascii="Times New Roman" w:hAnsi="Times New Roman"/>
                <w:sz w:val="24"/>
                <w:szCs w:val="24"/>
                <w:lang w:eastAsia="en-US"/>
              </w:rPr>
              <w:t>-доверенность на лицо, имеющее право действовать от имени претендента, если заявка подается представителем претендента, оформленная в установленном порядке, или нотариально заверенная копия такой доверенности</w:t>
            </w:r>
            <w:r>
              <w:rPr>
                <w:rFonts w:ascii="Times New Roman" w:hAnsi="Times New Roman"/>
                <w:sz w:val="24"/>
                <w:szCs w:val="24"/>
                <w:lang w:eastAsia="en-US"/>
              </w:rPr>
              <w:t xml:space="preserve"> </w:t>
            </w:r>
            <w:r w:rsidRPr="00F81023">
              <w:rPr>
                <w:rFonts w:ascii="Times New Roman" w:hAnsi="Times New Roman"/>
                <w:sz w:val="24"/>
                <w:szCs w:val="24"/>
                <w:lang w:eastAsia="en-US"/>
              </w:rPr>
              <w:t>(Полномочия лица, подписавшего заявку, в том числе наличие машиночитаемой доверенности (МЧД), должна быть выдана в соответствии с Федеральным законом от 06.04.2011 № 63-ФЗ «Об электронной подписи».</w:t>
            </w:r>
            <w:proofErr w:type="gramEnd"/>
          </w:p>
          <w:p w:rsidR="00C923D0" w:rsidRPr="00F81023" w:rsidRDefault="00C923D0" w:rsidP="00BA7C22">
            <w:pPr>
              <w:keepNext/>
              <w:keepLines/>
              <w:tabs>
                <w:tab w:val="left" w:pos="284"/>
              </w:tabs>
              <w:contextualSpacing/>
              <w:jc w:val="both"/>
              <w:rPr>
                <w:rFonts w:ascii="Times New Roman" w:hAnsi="Times New Roman"/>
                <w:sz w:val="24"/>
                <w:szCs w:val="24"/>
                <w:lang w:eastAsia="en-US"/>
              </w:rPr>
            </w:pPr>
            <w:r w:rsidRPr="00F81023">
              <w:rPr>
                <w:rFonts w:ascii="Times New Roman" w:hAnsi="Times New Roman"/>
                <w:sz w:val="24"/>
                <w:szCs w:val="24"/>
                <w:lang w:eastAsia="en-US"/>
              </w:rPr>
              <w:t>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C923D0" w:rsidRPr="00F81023" w:rsidRDefault="00C923D0" w:rsidP="00BA7C22">
            <w:pPr>
              <w:ind w:left="40" w:right="140"/>
              <w:jc w:val="both"/>
              <w:rPr>
                <w:rFonts w:ascii="Times New Roman" w:hAnsi="Times New Roman"/>
                <w:b/>
                <w:sz w:val="24"/>
                <w:szCs w:val="24"/>
                <w:u w:val="single"/>
              </w:rPr>
            </w:pPr>
            <w:r w:rsidRPr="00F81023">
              <w:rPr>
                <w:rFonts w:ascii="Times New Roman" w:hAnsi="Times New Roman"/>
                <w:b/>
                <w:sz w:val="24"/>
                <w:szCs w:val="24"/>
                <w:u w:val="single"/>
              </w:rPr>
              <w:t>Для юридических лиц:</w:t>
            </w:r>
          </w:p>
          <w:p w:rsidR="00C923D0" w:rsidRPr="00F81023" w:rsidRDefault="00C923D0" w:rsidP="00BA7C22">
            <w:pPr>
              <w:ind w:left="40" w:right="140"/>
              <w:jc w:val="both"/>
              <w:rPr>
                <w:rFonts w:ascii="Times New Roman" w:hAnsi="Times New Roman"/>
                <w:sz w:val="24"/>
                <w:szCs w:val="24"/>
              </w:rPr>
            </w:pPr>
            <w:r w:rsidRPr="00F81023">
              <w:rPr>
                <w:rFonts w:ascii="Times New Roman" w:hAnsi="Times New Roman"/>
                <w:sz w:val="24"/>
                <w:szCs w:val="24"/>
              </w:rPr>
              <w:t>- заверенные копии учредительных документов;</w:t>
            </w:r>
          </w:p>
          <w:p w:rsidR="00C923D0" w:rsidRPr="00F81023" w:rsidRDefault="00C923D0" w:rsidP="00BA7C22">
            <w:pPr>
              <w:ind w:left="40" w:right="140"/>
              <w:jc w:val="both"/>
              <w:rPr>
                <w:rFonts w:ascii="Times New Roman" w:hAnsi="Times New Roman"/>
                <w:sz w:val="24"/>
                <w:szCs w:val="24"/>
              </w:rPr>
            </w:pPr>
            <w:r w:rsidRPr="00F81023">
              <w:rPr>
                <w:rFonts w:ascii="Times New Roman" w:hAnsi="Times New Roman"/>
                <w:sz w:val="24"/>
                <w:szCs w:val="24"/>
              </w:rPr>
              <w:t>-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и подписанное его руководителем письмо);</w:t>
            </w:r>
          </w:p>
          <w:p w:rsidR="00C923D0" w:rsidRPr="00F81023" w:rsidRDefault="00C923D0" w:rsidP="00BA7C22">
            <w:pPr>
              <w:ind w:left="40" w:right="140"/>
              <w:jc w:val="both"/>
              <w:rPr>
                <w:rFonts w:ascii="Times New Roman" w:hAnsi="Times New Roman"/>
                <w:sz w:val="24"/>
                <w:szCs w:val="24"/>
              </w:rPr>
            </w:pPr>
            <w:r w:rsidRPr="00F81023">
              <w:rPr>
                <w:rFonts w:ascii="Times New Roman" w:hAnsi="Times New Roman"/>
                <w:sz w:val="24"/>
                <w:szCs w:val="24"/>
              </w:rPr>
              <w:t>-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C923D0" w:rsidRPr="00F81023" w:rsidRDefault="00C923D0" w:rsidP="00BA7C22">
            <w:pPr>
              <w:ind w:left="40" w:right="140"/>
              <w:jc w:val="both"/>
              <w:rPr>
                <w:rFonts w:ascii="Times New Roman" w:hAnsi="Times New Roman"/>
                <w:b/>
                <w:sz w:val="24"/>
                <w:szCs w:val="24"/>
                <w:u w:val="single"/>
              </w:rPr>
            </w:pPr>
            <w:r w:rsidRPr="00F81023">
              <w:rPr>
                <w:rFonts w:ascii="Times New Roman" w:hAnsi="Times New Roman"/>
                <w:b/>
                <w:sz w:val="24"/>
                <w:szCs w:val="24"/>
                <w:u w:val="single"/>
              </w:rPr>
              <w:lastRenderedPageBreak/>
              <w:t>Физические лица, в том числе индивидуальные предприниматели:</w:t>
            </w:r>
          </w:p>
          <w:p w:rsidR="00C923D0" w:rsidRDefault="00C923D0" w:rsidP="00BA7C22">
            <w:pPr>
              <w:ind w:left="40" w:right="140"/>
              <w:jc w:val="both"/>
              <w:rPr>
                <w:rFonts w:ascii="Times New Roman" w:hAnsi="Times New Roman"/>
                <w:sz w:val="24"/>
                <w:szCs w:val="24"/>
              </w:rPr>
            </w:pPr>
            <w:r w:rsidRPr="00F81023">
              <w:rPr>
                <w:rFonts w:ascii="Times New Roman" w:hAnsi="Times New Roman"/>
                <w:sz w:val="24"/>
                <w:szCs w:val="24"/>
              </w:rPr>
              <w:t>-  документ, удостоверяющий личность</w:t>
            </w:r>
            <w:r>
              <w:rPr>
                <w:rFonts w:ascii="Times New Roman" w:hAnsi="Times New Roman"/>
                <w:sz w:val="24"/>
                <w:szCs w:val="24"/>
              </w:rPr>
              <w:t xml:space="preserve"> </w:t>
            </w:r>
            <w:r w:rsidRPr="00F81023">
              <w:rPr>
                <w:rFonts w:ascii="Times New Roman" w:hAnsi="Times New Roman"/>
                <w:sz w:val="24"/>
                <w:szCs w:val="24"/>
              </w:rPr>
              <w:t>(копия всех страниц);</w:t>
            </w:r>
          </w:p>
          <w:p w:rsidR="00C923D0" w:rsidRPr="0097648A" w:rsidRDefault="00C923D0" w:rsidP="00BA7C22">
            <w:pPr>
              <w:pStyle w:val="ConsPlusNormal"/>
              <w:rPr>
                <w:rFonts w:ascii="Times New Roman" w:hAnsi="Times New Roman" w:cs="Times New Roman"/>
                <w:sz w:val="24"/>
                <w:szCs w:val="24"/>
              </w:rPr>
            </w:pPr>
            <w:r>
              <w:rPr>
                <w:rFonts w:ascii="Times New Roman" w:hAnsi="Times New Roman" w:cs="Times New Roman"/>
                <w:sz w:val="24"/>
                <w:szCs w:val="24"/>
              </w:rPr>
              <w:t xml:space="preserve">- согласие </w:t>
            </w:r>
            <w:r w:rsidRPr="0097648A">
              <w:rPr>
                <w:rFonts w:ascii="Times New Roman" w:hAnsi="Times New Roman" w:cs="Times New Roman"/>
                <w:sz w:val="24"/>
                <w:szCs w:val="24"/>
              </w:rPr>
              <w:t>на обработку персональных данных</w:t>
            </w:r>
            <w:r>
              <w:rPr>
                <w:rFonts w:ascii="Times New Roman" w:hAnsi="Times New Roman" w:cs="Times New Roman"/>
                <w:sz w:val="24"/>
                <w:szCs w:val="24"/>
              </w:rPr>
              <w:t xml:space="preserve"> (приложение №5 к информационному сообщению)</w:t>
            </w:r>
          </w:p>
          <w:p w:rsidR="00C923D0" w:rsidRPr="00053517" w:rsidRDefault="00C923D0" w:rsidP="00BA7C22">
            <w:pPr>
              <w:ind w:left="40" w:right="140"/>
              <w:jc w:val="both"/>
              <w:rPr>
                <w:rFonts w:ascii="Times New Roman" w:hAnsi="Times New Roman"/>
                <w:sz w:val="24"/>
                <w:szCs w:val="24"/>
              </w:rPr>
            </w:pPr>
            <w:r w:rsidRPr="00053517">
              <w:rPr>
                <w:rFonts w:ascii="Times New Roman" w:hAnsi="Times New Roman"/>
                <w:sz w:val="24"/>
                <w:szCs w:val="24"/>
              </w:rPr>
              <w:t xml:space="preserve">Документооборот между Претендентами, Участниками торгов, </w:t>
            </w:r>
            <w:r>
              <w:rPr>
                <w:rFonts w:ascii="Times New Roman" w:hAnsi="Times New Roman"/>
                <w:sz w:val="24"/>
                <w:szCs w:val="24"/>
              </w:rPr>
              <w:t>Продавцом</w:t>
            </w:r>
            <w:r w:rsidRPr="00053517">
              <w:rPr>
                <w:rFonts w:ascii="Times New Roman" w:hAnsi="Times New Roman"/>
                <w:sz w:val="24"/>
                <w:szCs w:val="24"/>
              </w:rPr>
              <w:t xml:space="preserve">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за исключением договора купли-продажи имущества, который заключается на электронной площадке.</w:t>
            </w:r>
          </w:p>
          <w:p w:rsidR="00C923D0" w:rsidRPr="00235646" w:rsidRDefault="00C923D0" w:rsidP="00BA7C22">
            <w:pPr>
              <w:ind w:left="40" w:right="140" w:firstLine="590"/>
              <w:jc w:val="both"/>
              <w:rPr>
                <w:rFonts w:ascii="Times New Roman" w:hAnsi="Times New Roman"/>
                <w:sz w:val="24"/>
                <w:szCs w:val="24"/>
              </w:rPr>
            </w:pPr>
            <w:r w:rsidRPr="00235646">
              <w:rPr>
                <w:rFonts w:ascii="Times New Roman" w:hAnsi="Times New Roman"/>
                <w:sz w:val="24"/>
                <w:szCs w:val="24"/>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w:t>
            </w:r>
            <w:proofErr w:type="gramStart"/>
            <w:r w:rsidRPr="00235646">
              <w:rPr>
                <w:rFonts w:ascii="Times New Roman" w:hAnsi="Times New Roman"/>
                <w:sz w:val="24"/>
                <w:szCs w:val="24"/>
              </w:rPr>
              <w:t>,</w:t>
            </w:r>
            <w:proofErr w:type="gramEnd"/>
            <w:r w:rsidRPr="00235646">
              <w:rPr>
                <w:rFonts w:ascii="Times New Roman" w:hAnsi="Times New Roman"/>
                <w:sz w:val="24"/>
                <w:szCs w:val="24"/>
              </w:rPr>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C923D0" w:rsidRPr="00235646" w:rsidRDefault="00C923D0" w:rsidP="00BA7C22">
            <w:pPr>
              <w:ind w:left="40" w:right="140" w:firstLine="590"/>
              <w:jc w:val="both"/>
              <w:rPr>
                <w:rFonts w:ascii="Times New Roman" w:hAnsi="Times New Roman"/>
                <w:sz w:val="24"/>
                <w:szCs w:val="24"/>
                <w:shd w:val="clear" w:color="auto" w:fill="FFFFFF"/>
              </w:rPr>
            </w:pPr>
            <w:r w:rsidRPr="00235646">
              <w:rPr>
                <w:rFonts w:ascii="Times New Roman" w:hAnsi="Times New Roman"/>
                <w:sz w:val="24"/>
                <w:szCs w:val="24"/>
              </w:rPr>
              <w:t>Все листы документов, представляемых одновременно с заявкой, либо отдельные тома данных документов должны быть прошиты, пронумерованы, скреплены печатью претендент</w:t>
            </w:r>
            <w:proofErr w:type="gramStart"/>
            <w:r w:rsidRPr="00235646">
              <w:rPr>
                <w:rFonts w:ascii="Times New Roman" w:hAnsi="Times New Roman"/>
                <w:sz w:val="24"/>
                <w:szCs w:val="24"/>
              </w:rPr>
              <w:t>а(</w:t>
            </w:r>
            <w:proofErr w:type="gramEnd"/>
            <w:r w:rsidRPr="00235646">
              <w:rPr>
                <w:rFonts w:ascii="Times New Roman" w:hAnsi="Times New Roman"/>
                <w:sz w:val="24"/>
                <w:szCs w:val="24"/>
              </w:rPr>
              <w:t>при наличии печати) (для юридического лица) и подписаны Претендентом или его представителем.</w:t>
            </w:r>
            <w:r w:rsidRPr="00235646">
              <w:rPr>
                <w:rFonts w:ascii="PT Serif" w:hAnsi="PT Serif"/>
                <w:sz w:val="20"/>
                <w:szCs w:val="20"/>
                <w:shd w:val="clear" w:color="auto" w:fill="FFFFFF"/>
              </w:rPr>
              <w:t xml:space="preserve"> </w:t>
            </w:r>
            <w:r w:rsidRPr="00235646">
              <w:rPr>
                <w:rFonts w:ascii="Times New Roman" w:hAnsi="Times New Roman"/>
                <w:sz w:val="24"/>
                <w:szCs w:val="24"/>
                <w:shd w:val="clear" w:color="auto" w:fill="FFFFFF"/>
              </w:rPr>
              <w:t xml:space="preserve">К данным документам (в том числе к каждому тому) также прилагается их опись. Заявка и такая опись составляются в двух экземплярах, один из которых остается у продавца, другой - у претендента. Соблюдение </w:t>
            </w:r>
            <w:r w:rsidRPr="00C14A34">
              <w:rPr>
                <w:rFonts w:ascii="Times New Roman" w:hAnsi="Times New Roman"/>
                <w:sz w:val="24"/>
                <w:szCs w:val="24"/>
                <w:shd w:val="clear" w:color="auto" w:fill="FFFFFF"/>
              </w:rPr>
              <w:t xml:space="preserve">претендентом указанных требований означает, что заявка и </w:t>
            </w:r>
            <w:r w:rsidRPr="00235646">
              <w:rPr>
                <w:rFonts w:ascii="Times New Roman" w:hAnsi="Times New Roman"/>
                <w:sz w:val="24"/>
                <w:szCs w:val="24"/>
                <w:shd w:val="clear" w:color="auto" w:fill="FFFFFF"/>
              </w:rPr>
              <w:t>документы, представляемые одновременно с заявкой, поданы от имени претендента. При этом ненадлежащее исполнение претендентом требования о том, что все листы документов, представляемых одновременно с заявкой, или отдельные тома документов должны быть пронумерованы, не является основанием для отказа претенденту в участии в продаже. Не допускается устанавливать иные требования к документам, представляемым одновременно с заявкой, за исключением требований, предусмотренных настоящей статьей, а также требовать представление иных документов.</w:t>
            </w:r>
          </w:p>
          <w:p w:rsidR="00C923D0" w:rsidRPr="00235646" w:rsidRDefault="00C923D0" w:rsidP="00BA7C22">
            <w:pPr>
              <w:ind w:left="40" w:right="140" w:firstLine="590"/>
              <w:jc w:val="both"/>
              <w:rPr>
                <w:rFonts w:ascii="Times New Roman" w:hAnsi="Times New Roman"/>
                <w:sz w:val="24"/>
                <w:szCs w:val="24"/>
              </w:rPr>
            </w:pPr>
            <w:r w:rsidRPr="00235646">
              <w:rPr>
                <w:rFonts w:ascii="Times New Roman" w:hAnsi="Times New Roman"/>
                <w:sz w:val="24"/>
                <w:szCs w:val="24"/>
                <w:shd w:val="clear" w:color="auto" w:fill="FFFFFF"/>
              </w:rPr>
              <w:t>При проведении продажи муниципального имущества в электронной форме заявка и иные представленные одновременно с ней документы подаются в форме электронных документов.</w:t>
            </w:r>
          </w:p>
          <w:p w:rsidR="00C923D0" w:rsidRPr="00235646" w:rsidRDefault="00C923D0" w:rsidP="00BA7C22">
            <w:pPr>
              <w:ind w:left="40" w:right="140" w:firstLine="590"/>
              <w:jc w:val="both"/>
              <w:rPr>
                <w:rFonts w:ascii="Times New Roman" w:hAnsi="Times New Roman"/>
                <w:sz w:val="24"/>
                <w:szCs w:val="24"/>
              </w:rPr>
            </w:pPr>
            <w:r w:rsidRPr="00235646">
              <w:rPr>
                <w:rFonts w:ascii="Times New Roman" w:hAnsi="Times New Roman"/>
                <w:sz w:val="24"/>
                <w:szCs w:val="24"/>
              </w:rPr>
              <w:t>Заявки с прилагаемыми к ним документами, поданные с нарушением установленного срока, на электронной площадке не регистрируются.</w:t>
            </w:r>
          </w:p>
          <w:p w:rsidR="00C923D0" w:rsidRPr="004B1071" w:rsidRDefault="00C923D0" w:rsidP="00BA7C22">
            <w:pPr>
              <w:ind w:left="40" w:right="140" w:firstLine="590"/>
              <w:jc w:val="both"/>
              <w:rPr>
                <w:rFonts w:ascii="Times New Roman" w:hAnsi="Times New Roman"/>
                <w:color w:val="000000"/>
                <w:sz w:val="24"/>
                <w:szCs w:val="24"/>
              </w:rPr>
            </w:pPr>
          </w:p>
        </w:tc>
      </w:tr>
      <w:tr w:rsidR="00C923D0" w:rsidRPr="004B1071" w:rsidTr="005C414D">
        <w:tc>
          <w:tcPr>
            <w:tcW w:w="568" w:type="dxa"/>
            <w:tcBorders>
              <w:top w:val="single" w:sz="4" w:space="0" w:color="auto"/>
              <w:left w:val="single" w:sz="4" w:space="0" w:color="auto"/>
              <w:bottom w:val="single" w:sz="4" w:space="0" w:color="auto"/>
              <w:right w:val="single" w:sz="4" w:space="0" w:color="auto"/>
            </w:tcBorders>
          </w:tcPr>
          <w:p w:rsidR="00C923D0" w:rsidRDefault="00C923D0" w:rsidP="00BA7C22">
            <w:pPr>
              <w:jc w:val="center"/>
              <w:rPr>
                <w:rFonts w:ascii="Times New Roman" w:hAnsi="Times New Roman"/>
                <w:color w:val="000000"/>
                <w:sz w:val="24"/>
                <w:szCs w:val="24"/>
              </w:rPr>
            </w:pPr>
            <w:r>
              <w:rPr>
                <w:rFonts w:ascii="Times New Roman" w:hAnsi="Times New Roman"/>
                <w:color w:val="000000"/>
                <w:sz w:val="24"/>
                <w:szCs w:val="24"/>
              </w:rPr>
              <w:lastRenderedPageBreak/>
              <w:t>15</w:t>
            </w:r>
          </w:p>
        </w:tc>
        <w:tc>
          <w:tcPr>
            <w:tcW w:w="1983" w:type="dxa"/>
            <w:tcBorders>
              <w:top w:val="single" w:sz="4" w:space="0" w:color="auto"/>
              <w:left w:val="single" w:sz="4" w:space="0" w:color="auto"/>
              <w:bottom w:val="single" w:sz="4" w:space="0" w:color="auto"/>
              <w:right w:val="single" w:sz="4" w:space="0" w:color="auto"/>
            </w:tcBorders>
          </w:tcPr>
          <w:p w:rsidR="00C923D0" w:rsidRPr="00D83929" w:rsidRDefault="00C923D0" w:rsidP="005C414D">
            <w:pPr>
              <w:keepNext/>
              <w:keepLines/>
              <w:contextualSpacing/>
              <w:rPr>
                <w:rFonts w:ascii="Times New Roman" w:hAnsi="Times New Roman"/>
                <w:sz w:val="24"/>
                <w:szCs w:val="24"/>
              </w:rPr>
            </w:pPr>
            <w:r w:rsidRPr="00D83929">
              <w:rPr>
                <w:rFonts w:ascii="Times New Roman" w:hAnsi="Times New Roman"/>
                <w:iCs/>
                <w:sz w:val="24"/>
                <w:szCs w:val="24"/>
              </w:rPr>
              <w:t xml:space="preserve">Срок заключения договора купли-продажи имущества и </w:t>
            </w:r>
            <w:r w:rsidRPr="00D83929">
              <w:rPr>
                <w:rFonts w:ascii="Times New Roman" w:hAnsi="Times New Roman"/>
                <w:iCs/>
                <w:sz w:val="24"/>
                <w:szCs w:val="24"/>
              </w:rPr>
              <w:lastRenderedPageBreak/>
              <w:t>ответственность за уклонение или отказ от заключения договора купли-продажи имущества</w:t>
            </w:r>
          </w:p>
        </w:tc>
        <w:tc>
          <w:tcPr>
            <w:tcW w:w="7230" w:type="dxa"/>
            <w:tcBorders>
              <w:top w:val="single" w:sz="4" w:space="0" w:color="auto"/>
              <w:left w:val="single" w:sz="4" w:space="0" w:color="auto"/>
              <w:bottom w:val="single" w:sz="4" w:space="0" w:color="auto"/>
              <w:right w:val="single" w:sz="4" w:space="0" w:color="auto"/>
            </w:tcBorders>
          </w:tcPr>
          <w:p w:rsidR="00C923D0" w:rsidRDefault="00C923D0" w:rsidP="00BA7C22">
            <w:pPr>
              <w:jc w:val="both"/>
              <w:rPr>
                <w:rFonts w:ascii="Times New Roman" w:hAnsi="Times New Roman"/>
                <w:sz w:val="24"/>
                <w:szCs w:val="24"/>
              </w:rPr>
            </w:pPr>
            <w:proofErr w:type="gramStart"/>
            <w:r w:rsidRPr="00235646">
              <w:rPr>
                <w:rFonts w:ascii="Times New Roman" w:hAnsi="Times New Roman"/>
                <w:sz w:val="24"/>
                <w:szCs w:val="24"/>
              </w:rPr>
              <w:lastRenderedPageBreak/>
              <w:t>Заключение д</w:t>
            </w:r>
            <w:r w:rsidRPr="00235646">
              <w:rPr>
                <w:rFonts w:ascii="Times New Roman" w:eastAsia="Times New Roman" w:hAnsi="Times New Roman"/>
                <w:sz w:val="24"/>
                <w:szCs w:val="24"/>
              </w:rPr>
              <w:t>оговора купли-продажи имущества (приложение 1 к информационному сообщению</w:t>
            </w:r>
            <w:r w:rsidRPr="00235646">
              <w:rPr>
                <w:rFonts w:ascii="Times New Roman" w:eastAsia="Times New Roman" w:hAnsi="Times New Roman"/>
                <w:bCs/>
                <w:sz w:val="24"/>
                <w:szCs w:val="24"/>
              </w:rPr>
              <w:t>)</w:t>
            </w:r>
            <w:r w:rsidRPr="00235646">
              <w:rPr>
                <w:rFonts w:ascii="Times New Roman" w:eastAsia="Times New Roman" w:hAnsi="Times New Roman"/>
                <w:sz w:val="24"/>
                <w:szCs w:val="24"/>
              </w:rPr>
              <w:t xml:space="preserve">  между Продавцом и победителем аукциона либо лицом, признанным единственным участником аукциона, в соответствии с Законом о приватизации</w:t>
            </w:r>
            <w:r w:rsidRPr="00235646">
              <w:rPr>
                <w:rFonts w:eastAsia="Times New Roman"/>
                <w:sz w:val="28"/>
                <w:szCs w:val="28"/>
              </w:rPr>
              <w:t xml:space="preserve"> </w:t>
            </w:r>
            <w:r w:rsidRPr="00235646">
              <w:rPr>
                <w:rFonts w:ascii="Times New Roman" w:eastAsia="Times New Roman" w:hAnsi="Times New Roman"/>
                <w:sz w:val="24"/>
                <w:szCs w:val="24"/>
              </w:rPr>
              <w:t xml:space="preserve">осуществляется не ранее чем через десять дней и не позднее </w:t>
            </w:r>
            <w:r w:rsidRPr="00235646">
              <w:rPr>
                <w:rFonts w:ascii="Times New Roman" w:eastAsia="Times New Roman" w:hAnsi="Times New Roman"/>
                <w:sz w:val="24"/>
                <w:szCs w:val="24"/>
              </w:rPr>
              <w:lastRenderedPageBreak/>
              <w:t>двадцати дней со дня размещения на официальном сайте в сети «Интернет» протокола об итогах аукциона.</w:t>
            </w:r>
            <w:proofErr w:type="gramEnd"/>
            <w:r w:rsidRPr="00235646">
              <w:rPr>
                <w:sz w:val="28"/>
                <w:szCs w:val="28"/>
              </w:rPr>
              <w:t xml:space="preserve"> </w:t>
            </w:r>
            <w:r w:rsidRPr="00235646">
              <w:rPr>
                <w:rFonts w:ascii="Times New Roman" w:hAnsi="Times New Roman"/>
                <w:sz w:val="24"/>
                <w:szCs w:val="24"/>
              </w:rPr>
              <w:t xml:space="preserve"> В случае</w:t>
            </w:r>
            <w:proofErr w:type="gramStart"/>
            <w:r w:rsidRPr="00235646">
              <w:rPr>
                <w:rFonts w:ascii="Times New Roman" w:hAnsi="Times New Roman"/>
                <w:sz w:val="24"/>
                <w:szCs w:val="24"/>
              </w:rPr>
              <w:t>,</w:t>
            </w:r>
            <w:proofErr w:type="gramEnd"/>
            <w:r w:rsidRPr="00235646">
              <w:rPr>
                <w:rFonts w:ascii="Times New Roman" w:hAnsi="Times New Roman"/>
                <w:sz w:val="24"/>
                <w:szCs w:val="24"/>
              </w:rPr>
              <w:t xml:space="preserve"> если заявку на участие в аукционе подало одно лицо, признанное единственным участником аукциона, договор заключается с таким лицом по начальной цене продажи муниципального имущества. </w:t>
            </w:r>
          </w:p>
          <w:p w:rsidR="00C923D0" w:rsidRPr="0018499C" w:rsidRDefault="00C923D0" w:rsidP="00BA7C22">
            <w:pPr>
              <w:jc w:val="both"/>
              <w:rPr>
                <w:rFonts w:ascii="Times New Roman" w:eastAsia="Times New Roman" w:hAnsi="Times New Roman"/>
                <w:sz w:val="24"/>
                <w:szCs w:val="24"/>
              </w:rPr>
            </w:pPr>
            <w:r w:rsidRPr="0018499C">
              <w:rPr>
                <w:rFonts w:ascii="Times New Roman" w:eastAsia="Times New Roman" w:hAnsi="Times New Roman"/>
                <w:sz w:val="24"/>
                <w:szCs w:val="24"/>
              </w:rPr>
              <w:t>В случае</w:t>
            </w:r>
            <w:proofErr w:type="gramStart"/>
            <w:r w:rsidRPr="0018499C">
              <w:rPr>
                <w:rFonts w:ascii="Times New Roman" w:eastAsia="Times New Roman" w:hAnsi="Times New Roman"/>
                <w:sz w:val="24"/>
                <w:szCs w:val="24"/>
              </w:rPr>
              <w:t>,</w:t>
            </w:r>
            <w:proofErr w:type="gramEnd"/>
            <w:r w:rsidRPr="0018499C">
              <w:rPr>
                <w:rFonts w:ascii="Times New Roman" w:eastAsia="Times New Roman" w:hAnsi="Times New Roman"/>
                <w:sz w:val="24"/>
                <w:szCs w:val="24"/>
              </w:rPr>
              <w:t xml:space="preserve"> если торги признаны несостоявшимися в связи с допуском к участию в торгах только одного заявителя или участием в них только одного участника торгов и при этом единственная заявка на участие в торгах и подавшее ее лицо соответствуют требованиям к участникам торгов и их предложениям, предусмотренным законодательством Российской Федерации, документацией о торгах, Продавец обязан заключить договор с таким лицом (предоставить такому лицу право на осуществление определенной деятельности) на условиях, которые предусмотрены документацией о торгах и заявкой на участие в торгах, поданной таким лицом, если иное не предусмотрено федеральными законами. Заключение договора (получение права на осуществление определенной деятельности) для такого лица является обязанностью, если иное не предусмотрено федеральными законами. Указанный договор (указанное право на осуществление определенной деятельности) считается заключенным (предоставленным) по результатам проведения торгов.</w:t>
            </w:r>
          </w:p>
          <w:p w:rsidR="00C923D0" w:rsidRPr="0018499C" w:rsidRDefault="00C923D0" w:rsidP="00BA7C22">
            <w:pPr>
              <w:jc w:val="both"/>
              <w:rPr>
                <w:rFonts w:ascii="Times New Roman" w:eastAsia="Times New Roman" w:hAnsi="Times New Roman"/>
                <w:sz w:val="24"/>
                <w:szCs w:val="24"/>
              </w:rPr>
            </w:pPr>
            <w:r w:rsidRPr="0018499C">
              <w:rPr>
                <w:rFonts w:ascii="Times New Roman" w:eastAsia="Times New Roman" w:hAnsi="Times New Roman"/>
                <w:sz w:val="24"/>
                <w:szCs w:val="24"/>
              </w:rPr>
              <w:t>В случае уклонения победителя торгов от заключения договора договор заключается с участником торгов, предложившим в ходе проведения торгов лучшие условия (наряду с условиями, предложенными победителем торгов), если иное не предусмотрено федеральными законами. В случае уклонения победителя торгов от получения документа о праве на осуществление определенной деятельности, которое являлось предметом торгов, указанный документ предоставляется участнику торгов, предложившему в ходе проведения торгов лучшие условия (наряду с условиями, предложенными победителем торгов), если иное не предусмотрено федеральными законами.</w:t>
            </w:r>
          </w:p>
          <w:p w:rsidR="00C923D0" w:rsidRDefault="00C923D0" w:rsidP="00BA7C22">
            <w:pPr>
              <w:keepNext/>
              <w:keepLines/>
              <w:contextualSpacing/>
              <w:jc w:val="both"/>
              <w:rPr>
                <w:rFonts w:ascii="Times New Roman" w:hAnsi="Times New Roman"/>
                <w:color w:val="7030A0"/>
                <w:sz w:val="24"/>
                <w:szCs w:val="24"/>
              </w:rPr>
            </w:pPr>
            <w:r w:rsidRPr="009D13A7">
              <w:rPr>
                <w:rFonts w:ascii="Times New Roman" w:hAnsi="Times New Roman"/>
                <w:b/>
                <w:iCs/>
                <w:sz w:val="24"/>
                <w:szCs w:val="24"/>
                <w:lang w:eastAsia="en-US"/>
              </w:rPr>
              <w:t>Ответственность за уклонение или отказ от заключения договора купли-продажи имущества:</w:t>
            </w:r>
          </w:p>
          <w:p w:rsidR="00C923D0" w:rsidRPr="00DB74D4" w:rsidRDefault="00C923D0" w:rsidP="00BA7C22">
            <w:pPr>
              <w:jc w:val="both"/>
              <w:rPr>
                <w:rFonts w:ascii="Times New Roman" w:hAnsi="Times New Roman"/>
                <w:color w:val="7030A0"/>
                <w:sz w:val="24"/>
                <w:szCs w:val="24"/>
              </w:rPr>
            </w:pPr>
            <w:r w:rsidRPr="00DB74D4">
              <w:rPr>
                <w:rFonts w:ascii="Times New Roman" w:hAnsi="Times New Roman"/>
                <w:sz w:val="24"/>
                <w:szCs w:val="24"/>
              </w:rPr>
              <w:t xml:space="preserve">При уклонении или отказе победителя или лица, признанного единственным участником аукциона, от заключения в установленный срок договора купли-продажи имущества результаты аукциона аннулируются </w:t>
            </w:r>
            <w:r>
              <w:rPr>
                <w:rFonts w:ascii="Times New Roman" w:hAnsi="Times New Roman"/>
                <w:sz w:val="24"/>
                <w:szCs w:val="24"/>
              </w:rPr>
              <w:t>П</w:t>
            </w:r>
            <w:r w:rsidRPr="00DB74D4">
              <w:rPr>
                <w:rFonts w:ascii="Times New Roman" w:hAnsi="Times New Roman"/>
                <w:sz w:val="24"/>
                <w:szCs w:val="24"/>
              </w:rPr>
              <w:t>родавцом, победитель или лицо, признанное единственным участником аукциона, утрачивает право на заключение указанного договора, задаток ему не возвращается.</w:t>
            </w:r>
          </w:p>
        </w:tc>
      </w:tr>
      <w:tr w:rsidR="00C923D0" w:rsidRPr="004B1071" w:rsidTr="005C414D">
        <w:tc>
          <w:tcPr>
            <w:tcW w:w="568" w:type="dxa"/>
            <w:tcBorders>
              <w:top w:val="single" w:sz="4" w:space="0" w:color="auto"/>
              <w:left w:val="single" w:sz="4" w:space="0" w:color="auto"/>
              <w:bottom w:val="single" w:sz="4" w:space="0" w:color="auto"/>
              <w:right w:val="single" w:sz="4" w:space="0" w:color="auto"/>
            </w:tcBorders>
          </w:tcPr>
          <w:p w:rsidR="00C923D0" w:rsidRDefault="00C923D0" w:rsidP="00BA7C22">
            <w:pPr>
              <w:jc w:val="center"/>
              <w:rPr>
                <w:rFonts w:ascii="Times New Roman" w:hAnsi="Times New Roman"/>
                <w:color w:val="000000"/>
                <w:sz w:val="24"/>
                <w:szCs w:val="24"/>
              </w:rPr>
            </w:pPr>
            <w:r>
              <w:rPr>
                <w:rFonts w:ascii="Times New Roman" w:hAnsi="Times New Roman"/>
                <w:color w:val="000000"/>
                <w:sz w:val="24"/>
                <w:szCs w:val="24"/>
              </w:rPr>
              <w:lastRenderedPageBreak/>
              <w:t>16</w:t>
            </w:r>
          </w:p>
        </w:tc>
        <w:tc>
          <w:tcPr>
            <w:tcW w:w="1983" w:type="dxa"/>
            <w:tcBorders>
              <w:top w:val="single" w:sz="4" w:space="0" w:color="auto"/>
              <w:left w:val="single" w:sz="4" w:space="0" w:color="auto"/>
              <w:bottom w:val="single" w:sz="4" w:space="0" w:color="auto"/>
              <w:right w:val="single" w:sz="4" w:space="0" w:color="auto"/>
            </w:tcBorders>
          </w:tcPr>
          <w:p w:rsidR="00C923D0" w:rsidRPr="00D83929" w:rsidRDefault="00C923D0" w:rsidP="005C414D">
            <w:pPr>
              <w:keepNext/>
              <w:keepLines/>
              <w:contextualSpacing/>
              <w:rPr>
                <w:rFonts w:ascii="Times New Roman" w:hAnsi="Times New Roman"/>
                <w:sz w:val="24"/>
                <w:szCs w:val="24"/>
              </w:rPr>
            </w:pPr>
            <w:r w:rsidRPr="00D83929">
              <w:rPr>
                <w:rFonts w:ascii="Times New Roman" w:hAnsi="Times New Roman"/>
                <w:iCs/>
                <w:color w:val="000000"/>
                <w:sz w:val="24"/>
                <w:szCs w:val="24"/>
              </w:rPr>
              <w:t xml:space="preserve">Порядок ознакомления покупателей </w:t>
            </w:r>
            <w:r w:rsidRPr="00D83929">
              <w:rPr>
                <w:rFonts w:ascii="Times New Roman" w:hAnsi="Times New Roman"/>
                <w:bCs/>
                <w:iCs/>
                <w:color w:val="000000"/>
                <w:sz w:val="24"/>
                <w:szCs w:val="24"/>
              </w:rPr>
              <w:t>с иной информацией, условиями договора купли-продажи имущества</w:t>
            </w:r>
          </w:p>
        </w:tc>
        <w:tc>
          <w:tcPr>
            <w:tcW w:w="7230" w:type="dxa"/>
            <w:tcBorders>
              <w:top w:val="single" w:sz="4" w:space="0" w:color="auto"/>
              <w:left w:val="single" w:sz="4" w:space="0" w:color="auto"/>
              <w:bottom w:val="single" w:sz="4" w:space="0" w:color="auto"/>
              <w:right w:val="single" w:sz="4" w:space="0" w:color="auto"/>
            </w:tcBorders>
            <w:vAlign w:val="center"/>
          </w:tcPr>
          <w:p w:rsidR="00C923D0" w:rsidRDefault="00C923D0" w:rsidP="00BA7C22">
            <w:pPr>
              <w:ind w:firstLine="35"/>
              <w:jc w:val="both"/>
              <w:rPr>
                <w:rFonts w:ascii="Times New Roman" w:hAnsi="Times New Roman"/>
                <w:bCs/>
                <w:sz w:val="24"/>
                <w:szCs w:val="24"/>
              </w:rPr>
            </w:pPr>
            <w:r w:rsidRPr="00DB74D4">
              <w:rPr>
                <w:rFonts w:ascii="Times New Roman" w:hAnsi="Times New Roman"/>
                <w:sz w:val="24"/>
                <w:szCs w:val="24"/>
              </w:rPr>
              <w:t xml:space="preserve">Ознакомиться с </w:t>
            </w:r>
            <w:r w:rsidRPr="00DB74D4">
              <w:rPr>
                <w:rFonts w:ascii="Times New Roman" w:hAnsi="Times New Roman"/>
                <w:bCs/>
                <w:iCs/>
                <w:color w:val="000000"/>
                <w:sz w:val="24"/>
                <w:szCs w:val="24"/>
              </w:rPr>
              <w:t>иной информацией</w:t>
            </w:r>
            <w:r w:rsidRPr="00DB74D4">
              <w:rPr>
                <w:rFonts w:ascii="Times New Roman" w:hAnsi="Times New Roman"/>
                <w:sz w:val="24"/>
                <w:szCs w:val="24"/>
              </w:rPr>
              <w:t xml:space="preserve"> по продаваемому имуществу</w:t>
            </w:r>
            <w:r w:rsidRPr="00DB74D4">
              <w:rPr>
                <w:rFonts w:ascii="Times New Roman" w:hAnsi="Times New Roman"/>
                <w:b/>
                <w:bCs/>
                <w:iCs/>
                <w:color w:val="000000"/>
                <w:sz w:val="24"/>
                <w:szCs w:val="24"/>
              </w:rPr>
              <w:t xml:space="preserve">, </w:t>
            </w:r>
            <w:r w:rsidRPr="00DB74D4">
              <w:rPr>
                <w:rFonts w:ascii="Times New Roman" w:hAnsi="Times New Roman"/>
                <w:bCs/>
                <w:iCs/>
                <w:color w:val="000000"/>
                <w:sz w:val="24"/>
                <w:szCs w:val="24"/>
              </w:rPr>
              <w:t>условиями договора купли-продажи имущества</w:t>
            </w:r>
            <w:r w:rsidRPr="00DB74D4">
              <w:rPr>
                <w:rFonts w:ascii="Times New Roman" w:hAnsi="Times New Roman"/>
                <w:sz w:val="24"/>
                <w:szCs w:val="24"/>
              </w:rPr>
              <w:t xml:space="preserve"> можно </w:t>
            </w:r>
            <w:r w:rsidRPr="00DB74D4">
              <w:rPr>
                <w:rFonts w:ascii="Times New Roman" w:hAnsi="Times New Roman"/>
                <w:color w:val="000000"/>
                <w:sz w:val="24"/>
                <w:szCs w:val="24"/>
              </w:rPr>
              <w:t>с даты размещения информационного сообщения</w:t>
            </w:r>
            <w:r w:rsidRPr="00DB74D4">
              <w:rPr>
                <w:rFonts w:ascii="Times New Roman" w:hAnsi="Times New Roman"/>
                <w:color w:val="000000"/>
                <w:sz w:val="24"/>
                <w:szCs w:val="24"/>
              </w:rPr>
              <w:br/>
              <w:t xml:space="preserve">с </w:t>
            </w:r>
            <w:r w:rsidRPr="001A2109">
              <w:rPr>
                <w:rFonts w:ascii="Times New Roman" w:hAnsi="Times New Roman"/>
                <w:sz w:val="24"/>
                <w:szCs w:val="24"/>
              </w:rPr>
              <w:t>09 часов 00 минут до 1</w:t>
            </w:r>
            <w:r>
              <w:rPr>
                <w:rFonts w:ascii="Times New Roman" w:hAnsi="Times New Roman"/>
                <w:sz w:val="24"/>
                <w:szCs w:val="24"/>
              </w:rPr>
              <w:t>6</w:t>
            </w:r>
            <w:r w:rsidRPr="001A2109">
              <w:rPr>
                <w:rFonts w:ascii="Times New Roman" w:hAnsi="Times New Roman"/>
                <w:sz w:val="24"/>
                <w:szCs w:val="24"/>
              </w:rPr>
              <w:t xml:space="preserve"> часов 00 минут в администрации </w:t>
            </w:r>
            <w:proofErr w:type="spellStart"/>
            <w:r w:rsidRPr="001A2109">
              <w:rPr>
                <w:rFonts w:ascii="Times New Roman" w:hAnsi="Times New Roman"/>
                <w:sz w:val="24"/>
                <w:szCs w:val="24"/>
              </w:rPr>
              <w:t>Выселковского</w:t>
            </w:r>
            <w:proofErr w:type="spellEnd"/>
            <w:r w:rsidRPr="001A2109">
              <w:rPr>
                <w:rFonts w:ascii="Times New Roman" w:hAnsi="Times New Roman"/>
                <w:sz w:val="24"/>
                <w:szCs w:val="24"/>
              </w:rPr>
              <w:t xml:space="preserve"> сельского поселения </w:t>
            </w:r>
            <w:proofErr w:type="spellStart"/>
            <w:r w:rsidRPr="001A2109">
              <w:rPr>
                <w:rFonts w:ascii="Times New Roman" w:hAnsi="Times New Roman"/>
                <w:sz w:val="24"/>
                <w:szCs w:val="24"/>
              </w:rPr>
              <w:t>Выселковского</w:t>
            </w:r>
            <w:proofErr w:type="spellEnd"/>
            <w:r w:rsidRPr="001A2109">
              <w:rPr>
                <w:rFonts w:ascii="Times New Roman" w:hAnsi="Times New Roman"/>
                <w:sz w:val="24"/>
                <w:szCs w:val="24"/>
              </w:rPr>
              <w:t xml:space="preserve"> муниципального района</w:t>
            </w:r>
            <w:r w:rsidR="00BA5D56">
              <w:rPr>
                <w:rFonts w:ascii="Times New Roman" w:hAnsi="Times New Roman"/>
                <w:sz w:val="24"/>
                <w:szCs w:val="24"/>
              </w:rPr>
              <w:t xml:space="preserve"> Краснодарского края</w:t>
            </w:r>
            <w:r w:rsidRPr="001A2109">
              <w:rPr>
                <w:rFonts w:ascii="Times New Roman" w:hAnsi="Times New Roman"/>
                <w:sz w:val="24"/>
                <w:szCs w:val="24"/>
              </w:rPr>
              <w:t>,</w:t>
            </w:r>
            <w:r w:rsidR="00BA5D56">
              <w:rPr>
                <w:rFonts w:ascii="Times New Roman" w:hAnsi="Times New Roman"/>
                <w:sz w:val="24"/>
                <w:szCs w:val="24"/>
              </w:rPr>
              <w:t xml:space="preserve"> </w:t>
            </w:r>
            <w:r w:rsidRPr="001A2109">
              <w:rPr>
                <w:rFonts w:ascii="Times New Roman" w:hAnsi="Times New Roman"/>
                <w:sz w:val="24"/>
                <w:szCs w:val="24"/>
              </w:rPr>
              <w:t>адрес</w:t>
            </w:r>
            <w:r>
              <w:rPr>
                <w:rFonts w:ascii="Times New Roman" w:hAnsi="Times New Roman"/>
                <w:color w:val="C00000"/>
                <w:sz w:val="24"/>
                <w:szCs w:val="24"/>
              </w:rPr>
              <w:t xml:space="preserve">: </w:t>
            </w:r>
            <w:r w:rsidRPr="007B3DCF">
              <w:rPr>
                <w:rFonts w:ascii="Times New Roman" w:hAnsi="Times New Roman"/>
                <w:bCs/>
                <w:sz w:val="24"/>
                <w:szCs w:val="24"/>
              </w:rPr>
              <w:t xml:space="preserve">353100, Краснодарский край, р-н </w:t>
            </w:r>
            <w:proofErr w:type="spellStart"/>
            <w:r w:rsidRPr="007B3DCF">
              <w:rPr>
                <w:rFonts w:ascii="Times New Roman" w:hAnsi="Times New Roman"/>
                <w:bCs/>
                <w:sz w:val="24"/>
                <w:szCs w:val="24"/>
              </w:rPr>
              <w:t>Выселковский</w:t>
            </w:r>
            <w:proofErr w:type="spellEnd"/>
            <w:r w:rsidRPr="007B3DCF">
              <w:rPr>
                <w:rFonts w:ascii="Times New Roman" w:hAnsi="Times New Roman"/>
                <w:bCs/>
                <w:sz w:val="24"/>
                <w:szCs w:val="24"/>
              </w:rPr>
              <w:t xml:space="preserve">, </w:t>
            </w:r>
            <w:proofErr w:type="spellStart"/>
            <w:r w:rsidRPr="007B3DCF">
              <w:rPr>
                <w:rFonts w:ascii="Times New Roman" w:hAnsi="Times New Roman"/>
                <w:bCs/>
                <w:sz w:val="24"/>
                <w:szCs w:val="24"/>
              </w:rPr>
              <w:t>ст-ца</w:t>
            </w:r>
            <w:proofErr w:type="spellEnd"/>
            <w:r w:rsidRPr="007B3DCF">
              <w:rPr>
                <w:rFonts w:ascii="Times New Roman" w:hAnsi="Times New Roman"/>
                <w:bCs/>
                <w:sz w:val="24"/>
                <w:szCs w:val="24"/>
              </w:rPr>
              <w:t xml:space="preserve"> Выселки, ул. Ленина</w:t>
            </w:r>
            <w:proofErr w:type="gramStart"/>
            <w:r w:rsidRPr="007B3DCF">
              <w:rPr>
                <w:rFonts w:ascii="Times New Roman" w:hAnsi="Times New Roman"/>
                <w:bCs/>
                <w:sz w:val="24"/>
                <w:szCs w:val="24"/>
              </w:rPr>
              <w:t>,д</w:t>
            </w:r>
            <w:proofErr w:type="gramEnd"/>
            <w:r w:rsidRPr="007B3DCF">
              <w:rPr>
                <w:rFonts w:ascii="Times New Roman" w:hAnsi="Times New Roman"/>
                <w:bCs/>
                <w:sz w:val="24"/>
                <w:szCs w:val="24"/>
              </w:rPr>
              <w:t>.39, адрес электронной почты:</w:t>
            </w:r>
            <w:r w:rsidRPr="007B3DCF">
              <w:rPr>
                <w:rFonts w:ascii="Times New Roman" w:hAnsi="Times New Roman"/>
                <w:sz w:val="24"/>
                <w:szCs w:val="24"/>
              </w:rPr>
              <w:t xml:space="preserve"> </w:t>
            </w:r>
            <w:hyperlink r:id="rId27" w:history="1">
              <w:r w:rsidRPr="007B3DCF">
                <w:rPr>
                  <w:rFonts w:ascii="Times New Roman" w:hAnsi="Times New Roman"/>
                  <w:sz w:val="24"/>
                  <w:szCs w:val="24"/>
                  <w:lang w:val="en-US"/>
                </w:rPr>
                <w:t>admvsp</w:t>
              </w:r>
              <w:r w:rsidRPr="007B3DCF">
                <w:rPr>
                  <w:rFonts w:ascii="Times New Roman" w:hAnsi="Times New Roman"/>
                  <w:sz w:val="24"/>
                  <w:szCs w:val="24"/>
                </w:rPr>
                <w:t>@</w:t>
              </w:r>
              <w:r w:rsidRPr="007B3DCF">
                <w:rPr>
                  <w:rFonts w:ascii="Times New Roman" w:hAnsi="Times New Roman"/>
                  <w:sz w:val="24"/>
                  <w:szCs w:val="24"/>
                  <w:lang w:val="en-US"/>
                </w:rPr>
                <w:t>mail</w:t>
              </w:r>
              <w:r w:rsidRPr="007B3DCF">
                <w:rPr>
                  <w:rFonts w:ascii="Times New Roman" w:hAnsi="Times New Roman"/>
                  <w:sz w:val="24"/>
                  <w:szCs w:val="24"/>
                </w:rPr>
                <w:t>.</w:t>
              </w:r>
              <w:proofErr w:type="spellStart"/>
              <w:r w:rsidRPr="007B3DCF">
                <w:rPr>
                  <w:rFonts w:ascii="Times New Roman" w:hAnsi="Times New Roman"/>
                  <w:sz w:val="24"/>
                  <w:szCs w:val="24"/>
                  <w:lang w:val="en-US"/>
                </w:rPr>
                <w:t>ru</w:t>
              </w:r>
              <w:proofErr w:type="spellEnd"/>
            </w:hyperlink>
            <w:r w:rsidRPr="007B3DCF">
              <w:rPr>
                <w:rFonts w:ascii="Times New Roman" w:hAnsi="Times New Roman"/>
                <w:sz w:val="24"/>
                <w:szCs w:val="24"/>
              </w:rPr>
              <w:t>.</w:t>
            </w:r>
            <w:r w:rsidRPr="007B3DCF">
              <w:rPr>
                <w:rFonts w:ascii="Times New Roman" w:hAnsi="Times New Roman"/>
                <w:bCs/>
                <w:sz w:val="24"/>
                <w:szCs w:val="24"/>
              </w:rPr>
              <w:t xml:space="preserve"> Контактное лицо: Борисова Е.И., контактный телефон 8(86157) 73-0-62.</w:t>
            </w:r>
          </w:p>
          <w:p w:rsidR="00C923D0" w:rsidRPr="001A2109" w:rsidRDefault="00C923D0" w:rsidP="00BA7C22">
            <w:pPr>
              <w:jc w:val="both"/>
              <w:rPr>
                <w:rFonts w:ascii="Times New Roman" w:hAnsi="Times New Roman"/>
                <w:sz w:val="24"/>
                <w:szCs w:val="24"/>
                <w:u w:val="single"/>
              </w:rPr>
            </w:pPr>
            <w:proofErr w:type="gramStart"/>
            <w:r w:rsidRPr="004B1071">
              <w:rPr>
                <w:rFonts w:ascii="Times New Roman" w:hAnsi="Times New Roman"/>
                <w:color w:val="000000"/>
                <w:sz w:val="24"/>
                <w:szCs w:val="24"/>
              </w:rPr>
              <w:lastRenderedPageBreak/>
              <w:t>Информация о подлежащем приватизации имуществе предоставляется в письменной или в форме электронного документа.</w:t>
            </w:r>
            <w:proofErr w:type="gramEnd"/>
            <w:r w:rsidRPr="004B1071">
              <w:rPr>
                <w:rFonts w:ascii="Times New Roman" w:hAnsi="Times New Roman"/>
                <w:color w:val="000000"/>
                <w:sz w:val="24"/>
                <w:szCs w:val="24"/>
              </w:rPr>
              <w:t xml:space="preserve"> </w:t>
            </w:r>
            <w:proofErr w:type="gramStart"/>
            <w:r w:rsidRPr="004B1071">
              <w:rPr>
                <w:rFonts w:ascii="Times New Roman" w:hAnsi="Times New Roman"/>
                <w:color w:val="000000"/>
                <w:sz w:val="24"/>
                <w:szCs w:val="24"/>
              </w:rPr>
              <w:t>Предоставление информации о подлежащем приватизации имуществе в письменной или в форме электронного документа осуществляется без взимания платы.</w:t>
            </w:r>
            <w:proofErr w:type="gramEnd"/>
            <w:r w:rsidRPr="004B1071">
              <w:rPr>
                <w:rFonts w:ascii="Times New Roman" w:hAnsi="Times New Roman"/>
                <w:color w:val="000000"/>
                <w:sz w:val="24"/>
                <w:szCs w:val="24"/>
              </w:rPr>
              <w:t xml:space="preserve"> Так же с информацией можно ознакомиться на официальном сайте </w:t>
            </w:r>
            <w:proofErr w:type="spellStart"/>
            <w:r w:rsidRPr="004B1071">
              <w:rPr>
                <w:rFonts w:ascii="Times New Roman" w:hAnsi="Times New Roman"/>
                <w:color w:val="000000"/>
                <w:sz w:val="24"/>
                <w:szCs w:val="24"/>
              </w:rPr>
              <w:t>http</w:t>
            </w:r>
            <w:proofErr w:type="spellEnd"/>
            <w:r w:rsidRPr="004B1071">
              <w:rPr>
                <w:rFonts w:ascii="Times New Roman" w:hAnsi="Times New Roman"/>
                <w:color w:val="000000"/>
                <w:sz w:val="24"/>
                <w:szCs w:val="24"/>
                <w:lang w:val="en-US"/>
              </w:rPr>
              <w:t>s</w:t>
            </w:r>
            <w:r w:rsidRPr="004B1071">
              <w:rPr>
                <w:rFonts w:ascii="Times New Roman" w:hAnsi="Times New Roman"/>
                <w:color w:val="000000"/>
                <w:sz w:val="24"/>
                <w:szCs w:val="24"/>
              </w:rPr>
              <w:t xml:space="preserve">://torgi.gov.ru, сайте </w:t>
            </w:r>
            <w:r>
              <w:rPr>
                <w:rFonts w:ascii="Times New Roman" w:hAnsi="Times New Roman"/>
                <w:color w:val="000000"/>
                <w:sz w:val="24"/>
                <w:szCs w:val="24"/>
              </w:rPr>
              <w:t xml:space="preserve">Продавца </w:t>
            </w:r>
            <w:r w:rsidRPr="00B07299">
              <w:rPr>
                <w:rFonts w:ascii="Times New Roman" w:hAnsi="Times New Roman"/>
                <w:sz w:val="24"/>
                <w:szCs w:val="24"/>
                <w:lang w:val="en-US"/>
              </w:rPr>
              <w:t>http</w:t>
            </w:r>
            <w:r w:rsidRPr="00B07299">
              <w:rPr>
                <w:rFonts w:ascii="Times New Roman" w:hAnsi="Times New Roman"/>
                <w:sz w:val="24"/>
                <w:szCs w:val="24"/>
              </w:rPr>
              <w:t>://</w:t>
            </w:r>
            <w:proofErr w:type="spellStart"/>
            <w:r w:rsidRPr="00B07299">
              <w:rPr>
                <w:rFonts w:ascii="Times New Roman" w:hAnsi="Times New Roman"/>
                <w:sz w:val="24"/>
                <w:szCs w:val="24"/>
              </w:rPr>
              <w:t>выселковское-сп.РФ</w:t>
            </w:r>
            <w:proofErr w:type="spellEnd"/>
            <w:proofErr w:type="gramStart"/>
            <w:r w:rsidRPr="00B07299">
              <w:rPr>
                <w:rFonts w:ascii="Times New Roman" w:hAnsi="Times New Roman"/>
                <w:sz w:val="24"/>
                <w:szCs w:val="24"/>
              </w:rPr>
              <w:t>.</w:t>
            </w:r>
            <w:r w:rsidRPr="004B1071">
              <w:rPr>
                <w:rFonts w:ascii="Times New Roman" w:hAnsi="Times New Roman"/>
                <w:sz w:val="24"/>
                <w:szCs w:val="24"/>
              </w:rPr>
              <w:t xml:space="preserve">, </w:t>
            </w:r>
            <w:proofErr w:type="gramEnd"/>
            <w:r w:rsidRPr="004B1071">
              <w:rPr>
                <w:rFonts w:ascii="Times New Roman" w:hAnsi="Times New Roman"/>
                <w:color w:val="000000"/>
                <w:sz w:val="24"/>
                <w:szCs w:val="24"/>
              </w:rPr>
              <w:t>на сайте электронной</w:t>
            </w:r>
            <w:r>
              <w:rPr>
                <w:rFonts w:ascii="Times New Roman" w:hAnsi="Times New Roman"/>
                <w:color w:val="000000"/>
                <w:sz w:val="24"/>
                <w:szCs w:val="24"/>
              </w:rPr>
              <w:t xml:space="preserve"> площадки </w:t>
            </w:r>
            <w:hyperlink r:id="rId28" w:history="1">
              <w:r w:rsidRPr="001A2109">
                <w:rPr>
                  <w:rStyle w:val="a4"/>
                  <w:szCs w:val="24"/>
                  <w:lang w:val="en-US"/>
                </w:rPr>
                <w:t>https</w:t>
              </w:r>
              <w:r w:rsidRPr="001A2109">
                <w:rPr>
                  <w:rStyle w:val="a4"/>
                  <w:szCs w:val="24"/>
                </w:rPr>
                <w:t>://</w:t>
              </w:r>
              <w:r w:rsidRPr="001A2109">
                <w:rPr>
                  <w:rStyle w:val="a4"/>
                  <w:szCs w:val="24"/>
                  <w:lang w:val="en-US"/>
                </w:rPr>
                <w:t>www</w:t>
              </w:r>
              <w:r w:rsidRPr="001A2109">
                <w:rPr>
                  <w:rStyle w:val="a4"/>
                  <w:szCs w:val="24"/>
                </w:rPr>
                <w:t>.</w:t>
              </w:r>
              <w:proofErr w:type="spellStart"/>
              <w:r w:rsidRPr="001A2109">
                <w:rPr>
                  <w:rStyle w:val="a4"/>
                  <w:szCs w:val="24"/>
                  <w:lang w:val="en-US"/>
                </w:rPr>
                <w:t>rts</w:t>
              </w:r>
              <w:proofErr w:type="spellEnd"/>
              <w:r w:rsidRPr="001A2109">
                <w:rPr>
                  <w:rStyle w:val="a4"/>
                  <w:szCs w:val="24"/>
                </w:rPr>
                <w:t>-</w:t>
              </w:r>
              <w:r w:rsidRPr="001A2109">
                <w:rPr>
                  <w:rStyle w:val="a4"/>
                  <w:szCs w:val="24"/>
                  <w:lang w:val="en-US"/>
                </w:rPr>
                <w:t>tender</w:t>
              </w:r>
              <w:r w:rsidRPr="001A2109">
                <w:rPr>
                  <w:rStyle w:val="a4"/>
                  <w:szCs w:val="24"/>
                </w:rPr>
                <w:t>.</w:t>
              </w:r>
              <w:proofErr w:type="spellStart"/>
              <w:r w:rsidRPr="001A2109">
                <w:rPr>
                  <w:rStyle w:val="a4"/>
                  <w:szCs w:val="24"/>
                  <w:lang w:val="en-US"/>
                </w:rPr>
                <w:t>ru</w:t>
              </w:r>
              <w:proofErr w:type="spellEnd"/>
            </w:hyperlink>
          </w:p>
          <w:p w:rsidR="00C923D0" w:rsidRDefault="00C923D0" w:rsidP="00BA7C22">
            <w:pPr>
              <w:ind w:firstLine="35"/>
              <w:jc w:val="both"/>
              <w:rPr>
                <w:rFonts w:ascii="Times New Roman" w:hAnsi="Times New Roman"/>
                <w:color w:val="000000"/>
                <w:sz w:val="24"/>
                <w:szCs w:val="24"/>
              </w:rPr>
            </w:pPr>
            <w:r w:rsidRPr="004B1071">
              <w:rPr>
                <w:rFonts w:ascii="Times New Roman" w:hAnsi="Times New Roman"/>
                <w:color w:val="000000"/>
                <w:sz w:val="24"/>
                <w:szCs w:val="24"/>
              </w:rPr>
              <w:t xml:space="preserve"> Осмотр муниципального имущества осуществляется без взимания платы. Проведение такого осмотра осуществляется по предварительному согласованию</w:t>
            </w:r>
            <w:r>
              <w:rPr>
                <w:rFonts w:ascii="Times New Roman" w:hAnsi="Times New Roman"/>
                <w:color w:val="000000"/>
                <w:sz w:val="24"/>
                <w:szCs w:val="24"/>
              </w:rPr>
              <w:t xml:space="preserve"> (заявление на осмотр имущества приводится в приложении № 4 к настоящему информационному сообщению) </w:t>
            </w:r>
            <w:r w:rsidRPr="004B1071">
              <w:rPr>
                <w:rFonts w:ascii="Times New Roman" w:hAnsi="Times New Roman"/>
                <w:color w:val="000000"/>
                <w:sz w:val="24"/>
                <w:szCs w:val="24"/>
              </w:rPr>
              <w:t xml:space="preserve"> с контактными лицами Продавца </w:t>
            </w:r>
            <w:proofErr w:type="gramStart"/>
            <w:r w:rsidRPr="004B1071">
              <w:rPr>
                <w:rFonts w:ascii="Times New Roman" w:hAnsi="Times New Roman"/>
                <w:color w:val="000000"/>
                <w:sz w:val="24"/>
                <w:szCs w:val="24"/>
              </w:rPr>
              <w:t>с даты размещения</w:t>
            </w:r>
            <w:proofErr w:type="gramEnd"/>
            <w:r w:rsidRPr="004B1071">
              <w:rPr>
                <w:rFonts w:ascii="Times New Roman" w:hAnsi="Times New Roman"/>
                <w:color w:val="000000"/>
                <w:sz w:val="24"/>
                <w:szCs w:val="24"/>
              </w:rPr>
              <w:t xml:space="preserve"> извещения о продаже муниципального имущества в электронной форме, на официальном сайте до даты окончания срока подачи заявок на участие в аукционе в электронной форме.</w:t>
            </w:r>
          </w:p>
          <w:p w:rsidR="00C923D0" w:rsidRPr="007B3DCF" w:rsidRDefault="00C923D0" w:rsidP="00BA7C22">
            <w:pPr>
              <w:ind w:firstLine="35"/>
              <w:jc w:val="both"/>
              <w:rPr>
                <w:rFonts w:ascii="Times New Roman" w:hAnsi="Times New Roman"/>
                <w:bCs/>
                <w:sz w:val="24"/>
                <w:szCs w:val="24"/>
              </w:rPr>
            </w:pPr>
            <w:r w:rsidRPr="004B1071">
              <w:rPr>
                <w:rFonts w:ascii="Times New Roman" w:hAnsi="Times New Roman"/>
                <w:color w:val="000000"/>
                <w:sz w:val="24"/>
                <w:szCs w:val="24"/>
              </w:rPr>
              <w:t xml:space="preserve">Предоставление информации </w:t>
            </w:r>
            <w:proofErr w:type="gramStart"/>
            <w:r w:rsidRPr="004B1071">
              <w:rPr>
                <w:rFonts w:ascii="Times New Roman" w:hAnsi="Times New Roman"/>
                <w:color w:val="000000"/>
                <w:sz w:val="24"/>
                <w:szCs w:val="24"/>
              </w:rPr>
              <w:t>о подлежащем приватизации имуществе до размещения на официальном сайте извещения о проведении продажи в электронной форме</w:t>
            </w:r>
            <w:proofErr w:type="gramEnd"/>
            <w:r w:rsidRPr="004B1071">
              <w:rPr>
                <w:rFonts w:ascii="Times New Roman" w:hAnsi="Times New Roman"/>
                <w:color w:val="000000"/>
                <w:sz w:val="24"/>
                <w:szCs w:val="24"/>
              </w:rPr>
              <w:t xml:space="preserve"> не допускается.</w:t>
            </w:r>
          </w:p>
          <w:p w:rsidR="00C923D0" w:rsidRPr="00DB74D4" w:rsidRDefault="00C923D0" w:rsidP="00BA7C22">
            <w:pPr>
              <w:autoSpaceDE w:val="0"/>
              <w:autoSpaceDN w:val="0"/>
              <w:adjustRightInd w:val="0"/>
              <w:ind w:firstLine="35"/>
              <w:jc w:val="both"/>
              <w:rPr>
                <w:rFonts w:ascii="Times New Roman" w:hAnsi="Times New Roman"/>
                <w:color w:val="000000"/>
                <w:sz w:val="24"/>
                <w:szCs w:val="24"/>
              </w:rPr>
            </w:pPr>
            <w:r w:rsidRPr="00DB74D4">
              <w:rPr>
                <w:rFonts w:ascii="Times New Roman" w:hAnsi="Times New Roman"/>
                <w:color w:val="000000"/>
                <w:sz w:val="24"/>
                <w:szCs w:val="24"/>
              </w:rPr>
              <w:t xml:space="preserve">Проект договора купли-продажи имущества содержится в информационном сообщении в приложение № </w:t>
            </w:r>
            <w:r w:rsidRPr="00406F7F">
              <w:rPr>
                <w:rFonts w:ascii="Times New Roman" w:hAnsi="Times New Roman"/>
                <w:sz w:val="24"/>
                <w:szCs w:val="24"/>
              </w:rPr>
              <w:t>1</w:t>
            </w:r>
            <w:r w:rsidRPr="00A56918">
              <w:rPr>
                <w:rFonts w:ascii="Times New Roman" w:hAnsi="Times New Roman"/>
                <w:color w:val="C00000"/>
                <w:sz w:val="24"/>
                <w:szCs w:val="24"/>
              </w:rPr>
              <w:t xml:space="preserve"> </w:t>
            </w:r>
            <w:r w:rsidRPr="00DB74D4">
              <w:rPr>
                <w:rFonts w:ascii="Times New Roman" w:hAnsi="Times New Roman"/>
                <w:color w:val="000000"/>
                <w:sz w:val="24"/>
                <w:szCs w:val="24"/>
              </w:rPr>
              <w:t xml:space="preserve">информационного сообщения «Проект договора купли-продажи имущества», прикрепленный отдельным файлом, размещенный на сайте </w:t>
            </w:r>
            <w:hyperlink r:id="rId29" w:history="1">
              <w:r w:rsidRPr="001A2109">
                <w:rPr>
                  <w:rStyle w:val="a4"/>
                  <w:szCs w:val="24"/>
                </w:rPr>
                <w:t>https://torgi.gov.ru</w:t>
              </w:r>
            </w:hyperlink>
            <w:r w:rsidRPr="001A2109">
              <w:rPr>
                <w:rFonts w:ascii="Times New Roman" w:hAnsi="Times New Roman"/>
                <w:sz w:val="24"/>
                <w:szCs w:val="24"/>
              </w:rPr>
              <w:t xml:space="preserve">, на электронной площадке </w:t>
            </w:r>
            <w:hyperlink r:id="rId30" w:history="1">
              <w:r w:rsidRPr="001A2109">
                <w:rPr>
                  <w:rStyle w:val="a4"/>
                  <w:szCs w:val="24"/>
                  <w:lang w:val="en-US"/>
                </w:rPr>
                <w:t>www</w:t>
              </w:r>
              <w:r w:rsidRPr="001A2109">
                <w:rPr>
                  <w:rStyle w:val="a4"/>
                  <w:szCs w:val="24"/>
                </w:rPr>
                <w:t>.</w:t>
              </w:r>
              <w:r w:rsidRPr="001A2109">
                <w:rPr>
                  <w:rStyle w:val="a4"/>
                  <w:szCs w:val="24"/>
                  <w:lang w:val="en-US"/>
                </w:rPr>
                <w:t>rts</w:t>
              </w:r>
              <w:r w:rsidRPr="001A2109">
                <w:rPr>
                  <w:rStyle w:val="a4"/>
                  <w:szCs w:val="24"/>
                </w:rPr>
                <w:t>-</w:t>
              </w:r>
              <w:r w:rsidRPr="001A2109">
                <w:rPr>
                  <w:rStyle w:val="a4"/>
                  <w:szCs w:val="24"/>
                  <w:lang w:val="en-US"/>
                </w:rPr>
                <w:t>tender</w:t>
              </w:r>
              <w:r w:rsidRPr="001A2109">
                <w:rPr>
                  <w:rStyle w:val="a4"/>
                  <w:szCs w:val="24"/>
                </w:rPr>
                <w:t>.</w:t>
              </w:r>
              <w:r w:rsidRPr="001A2109">
                <w:rPr>
                  <w:rStyle w:val="a4"/>
                  <w:szCs w:val="24"/>
                  <w:lang w:val="en-US"/>
                </w:rPr>
                <w:t>ru</w:t>
              </w:r>
            </w:hyperlink>
            <w:r w:rsidRPr="001A2109">
              <w:rPr>
                <w:rStyle w:val="a4"/>
                <w:szCs w:val="24"/>
              </w:rPr>
              <w:t xml:space="preserve">, </w:t>
            </w:r>
            <w:r w:rsidRPr="001A2109">
              <w:rPr>
                <w:rFonts w:ascii="Times New Roman" w:hAnsi="Times New Roman"/>
                <w:sz w:val="24"/>
                <w:szCs w:val="24"/>
              </w:rPr>
              <w:t xml:space="preserve">официальном сайте администрации </w:t>
            </w:r>
            <w:r w:rsidRPr="001A2109">
              <w:rPr>
                <w:rFonts w:ascii="Times New Roman" w:hAnsi="Times New Roman"/>
                <w:sz w:val="24"/>
                <w:szCs w:val="24"/>
                <w:lang w:val="en-US"/>
              </w:rPr>
              <w:t>http</w:t>
            </w:r>
            <w:r w:rsidRPr="001A2109">
              <w:rPr>
                <w:rFonts w:ascii="Times New Roman" w:hAnsi="Times New Roman"/>
                <w:sz w:val="24"/>
                <w:szCs w:val="24"/>
              </w:rPr>
              <w:t xml:space="preserve">://выселковское-сп.РФ. </w:t>
            </w:r>
          </w:p>
        </w:tc>
      </w:tr>
      <w:tr w:rsidR="00C923D0" w:rsidRPr="004B1071" w:rsidTr="005C414D">
        <w:tc>
          <w:tcPr>
            <w:tcW w:w="568" w:type="dxa"/>
            <w:tcBorders>
              <w:top w:val="single" w:sz="4" w:space="0" w:color="auto"/>
              <w:left w:val="single" w:sz="4" w:space="0" w:color="auto"/>
              <w:bottom w:val="single" w:sz="4" w:space="0" w:color="auto"/>
              <w:right w:val="single" w:sz="4" w:space="0" w:color="auto"/>
            </w:tcBorders>
          </w:tcPr>
          <w:p w:rsidR="00C923D0" w:rsidRDefault="00C923D0" w:rsidP="00BA7C22">
            <w:pPr>
              <w:jc w:val="center"/>
              <w:rPr>
                <w:rFonts w:ascii="Times New Roman" w:hAnsi="Times New Roman"/>
                <w:color w:val="000000"/>
                <w:sz w:val="24"/>
                <w:szCs w:val="24"/>
              </w:rPr>
            </w:pPr>
            <w:r>
              <w:rPr>
                <w:rFonts w:ascii="Times New Roman" w:hAnsi="Times New Roman"/>
                <w:color w:val="000000"/>
                <w:sz w:val="24"/>
                <w:szCs w:val="24"/>
              </w:rPr>
              <w:lastRenderedPageBreak/>
              <w:t>17</w:t>
            </w:r>
          </w:p>
        </w:tc>
        <w:tc>
          <w:tcPr>
            <w:tcW w:w="1983" w:type="dxa"/>
            <w:tcBorders>
              <w:top w:val="single" w:sz="4" w:space="0" w:color="auto"/>
              <w:left w:val="single" w:sz="4" w:space="0" w:color="auto"/>
              <w:bottom w:val="single" w:sz="4" w:space="0" w:color="auto"/>
              <w:right w:val="single" w:sz="4" w:space="0" w:color="auto"/>
            </w:tcBorders>
          </w:tcPr>
          <w:p w:rsidR="00C923D0" w:rsidRPr="00D83929" w:rsidRDefault="00C923D0" w:rsidP="00BA7C22">
            <w:pPr>
              <w:rPr>
                <w:rFonts w:ascii="Times New Roman" w:hAnsi="Times New Roman"/>
                <w:sz w:val="24"/>
                <w:szCs w:val="24"/>
              </w:rPr>
            </w:pPr>
            <w:r w:rsidRPr="00D83929">
              <w:rPr>
                <w:rFonts w:ascii="Times New Roman" w:hAnsi="Times New Roman"/>
                <w:sz w:val="24"/>
                <w:szCs w:val="24"/>
              </w:rPr>
              <w:t>Условия допуска  к участию в торгах.</w:t>
            </w:r>
          </w:p>
          <w:p w:rsidR="00C923D0" w:rsidRPr="00D83929" w:rsidRDefault="00C923D0" w:rsidP="00BA7C22">
            <w:pPr>
              <w:rPr>
                <w:rFonts w:ascii="Times New Roman" w:hAnsi="Times New Roman"/>
                <w:sz w:val="24"/>
                <w:szCs w:val="24"/>
              </w:rPr>
            </w:pPr>
            <w:r w:rsidRPr="00D83929">
              <w:rPr>
                <w:rFonts w:ascii="Times New Roman" w:hAnsi="Times New Roman"/>
                <w:sz w:val="24"/>
                <w:szCs w:val="24"/>
              </w:rPr>
              <w:t>Ограничения участия отдельных категорий физических лиц и юридических лиц в приватизации имущества</w:t>
            </w:r>
          </w:p>
        </w:tc>
        <w:tc>
          <w:tcPr>
            <w:tcW w:w="7230" w:type="dxa"/>
            <w:tcBorders>
              <w:top w:val="single" w:sz="4" w:space="0" w:color="auto"/>
              <w:left w:val="single" w:sz="4" w:space="0" w:color="auto"/>
              <w:bottom w:val="single" w:sz="4" w:space="0" w:color="auto"/>
              <w:right w:val="single" w:sz="4" w:space="0" w:color="auto"/>
            </w:tcBorders>
          </w:tcPr>
          <w:p w:rsidR="00C923D0" w:rsidRPr="00A3711D" w:rsidRDefault="00C923D0" w:rsidP="00BA7C22">
            <w:pPr>
              <w:keepNext/>
              <w:keepLines/>
              <w:tabs>
                <w:tab w:val="left" w:pos="284"/>
              </w:tabs>
              <w:contextualSpacing/>
              <w:jc w:val="both"/>
              <w:rPr>
                <w:rFonts w:ascii="Times New Roman" w:hAnsi="Times New Roman"/>
                <w:color w:val="000000"/>
                <w:sz w:val="24"/>
                <w:szCs w:val="24"/>
                <w:lang w:eastAsia="en-US"/>
              </w:rPr>
            </w:pPr>
            <w:proofErr w:type="gramStart"/>
            <w:r w:rsidRPr="00A3711D">
              <w:rPr>
                <w:rFonts w:ascii="Times New Roman" w:hAnsi="Times New Roman"/>
                <w:sz w:val="24"/>
                <w:szCs w:val="24"/>
                <w:lang w:eastAsia="en-US"/>
              </w:rPr>
              <w:t xml:space="preserve">Покупателями муниципального имущества могут быть лица, отвечающие признакам покупателя в соответствии с Федеральным законом от 21 декабря 2001 года </w:t>
            </w:r>
            <w:r w:rsidRPr="00A3711D">
              <w:rPr>
                <w:rFonts w:ascii="Times New Roman" w:hAnsi="Times New Roman"/>
                <w:sz w:val="24"/>
                <w:szCs w:val="24"/>
                <w:lang w:eastAsia="en-US"/>
              </w:rPr>
              <w:br/>
            </w:r>
            <w:r w:rsidRPr="00A3711D">
              <w:rPr>
                <w:rFonts w:ascii="Times New Roman" w:hAnsi="Times New Roman"/>
                <w:color w:val="000000"/>
                <w:sz w:val="24"/>
                <w:szCs w:val="24"/>
                <w:lang w:eastAsia="en-US"/>
              </w:rPr>
              <w:t>№ 178-ФЗ «О приватизации государственного и муниципального имущества» и желающие приобрести муниципальное имущество, выставляемое на аукционе, своевременно подавшие заявку, представившие надлежащим образом оформленные документы и обеспечившие поступление задатка на счет, указанный в информационном сообщении.</w:t>
            </w:r>
            <w:proofErr w:type="gramEnd"/>
          </w:p>
          <w:p w:rsidR="00C923D0" w:rsidRDefault="00C923D0" w:rsidP="00BA7C22">
            <w:pPr>
              <w:keepNext/>
              <w:keepLines/>
              <w:contextualSpacing/>
              <w:jc w:val="both"/>
              <w:rPr>
                <w:rFonts w:ascii="Times New Roman" w:hAnsi="Times New Roman"/>
                <w:color w:val="000000"/>
                <w:sz w:val="24"/>
                <w:szCs w:val="24"/>
                <w:lang w:eastAsia="en-US"/>
              </w:rPr>
            </w:pPr>
            <w:r w:rsidRPr="00A3711D">
              <w:rPr>
                <w:rFonts w:ascii="Times New Roman" w:hAnsi="Times New Roman"/>
                <w:color w:val="000000"/>
                <w:sz w:val="24"/>
                <w:szCs w:val="24"/>
                <w:lang w:eastAsia="en-US"/>
              </w:rPr>
              <w:t xml:space="preserve">Покупателями муниципального имущества могут быть любые физические и юридические лица, за исключением </w:t>
            </w:r>
            <w:r w:rsidRPr="00A3711D">
              <w:rPr>
                <w:rFonts w:ascii="Times New Roman" w:hAnsi="Times New Roman"/>
                <w:sz w:val="24"/>
                <w:szCs w:val="24"/>
                <w:lang w:eastAsia="en-US"/>
              </w:rPr>
              <w:t>случаев ограничения участия лиц, предусмотренных статьей 5 Федерального закона от 21 декабря 2001 года № 178-ФЗ</w:t>
            </w:r>
            <w:r w:rsidRPr="00A3711D">
              <w:rPr>
                <w:rFonts w:ascii="Times New Roman" w:hAnsi="Times New Roman"/>
                <w:sz w:val="24"/>
                <w:szCs w:val="24"/>
                <w:lang w:eastAsia="en-US"/>
              </w:rPr>
              <w:br/>
              <w:t>«О приватизации государственного и муниципального имущества» (далее – Закон)</w:t>
            </w:r>
            <w:r w:rsidRPr="00A3711D">
              <w:rPr>
                <w:rFonts w:ascii="Times New Roman" w:hAnsi="Times New Roman"/>
                <w:color w:val="000000"/>
                <w:sz w:val="24"/>
                <w:szCs w:val="24"/>
                <w:lang w:eastAsia="en-US"/>
              </w:rPr>
              <w:t>:</w:t>
            </w:r>
          </w:p>
          <w:p w:rsidR="00C923D0" w:rsidRPr="00A3711D" w:rsidRDefault="00C923D0" w:rsidP="00BA7C22">
            <w:pPr>
              <w:keepNext/>
              <w:keepLines/>
              <w:contextualSpacing/>
              <w:jc w:val="both"/>
              <w:rPr>
                <w:rFonts w:ascii="Times New Roman" w:hAnsi="Times New Roman"/>
                <w:color w:val="000000"/>
                <w:sz w:val="24"/>
                <w:szCs w:val="24"/>
                <w:lang w:eastAsia="en-US"/>
              </w:rPr>
            </w:pPr>
            <w:r w:rsidRPr="00A3711D">
              <w:rPr>
                <w:rFonts w:ascii="Times New Roman" w:hAnsi="Times New Roman"/>
                <w:color w:val="000000"/>
                <w:sz w:val="24"/>
                <w:szCs w:val="24"/>
                <w:lang w:eastAsia="en-US"/>
              </w:rPr>
              <w:t>- государственных и муниципальных унитарных предприятий, государственных и муниципальных учреждений;</w:t>
            </w:r>
          </w:p>
          <w:p w:rsidR="00C923D0" w:rsidRPr="00A3711D" w:rsidRDefault="00C923D0" w:rsidP="00BA7C22">
            <w:pPr>
              <w:keepNext/>
              <w:keepLines/>
              <w:contextualSpacing/>
              <w:jc w:val="both"/>
              <w:rPr>
                <w:rFonts w:ascii="Times New Roman" w:hAnsi="Times New Roman"/>
                <w:sz w:val="24"/>
                <w:szCs w:val="24"/>
                <w:lang w:eastAsia="en-US"/>
              </w:rPr>
            </w:pPr>
            <w:r w:rsidRPr="00A3711D">
              <w:rPr>
                <w:rFonts w:ascii="Times New Roman" w:hAnsi="Times New Roman"/>
                <w:color w:val="000000"/>
                <w:sz w:val="24"/>
                <w:szCs w:val="24"/>
                <w:lang w:eastAsia="en-US"/>
              </w:rPr>
              <w:t xml:space="preserve">-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w:t>
            </w:r>
            <w:r w:rsidRPr="00A3711D">
              <w:rPr>
                <w:rFonts w:ascii="Times New Roman" w:hAnsi="Times New Roman"/>
                <w:sz w:val="24"/>
                <w:szCs w:val="24"/>
                <w:lang w:eastAsia="en-US"/>
              </w:rPr>
              <w:t>кроме случаев, предусмотренных статьей 25 Федерального закона;</w:t>
            </w:r>
          </w:p>
          <w:p w:rsidR="00C923D0" w:rsidRPr="00A3711D" w:rsidRDefault="00C923D0" w:rsidP="00BA7C22">
            <w:pPr>
              <w:keepNext/>
              <w:keepLines/>
              <w:contextualSpacing/>
              <w:jc w:val="both"/>
              <w:rPr>
                <w:rFonts w:ascii="Times New Roman" w:hAnsi="Times New Roman"/>
                <w:color w:val="000000"/>
                <w:sz w:val="24"/>
                <w:szCs w:val="24"/>
                <w:lang w:eastAsia="en-US"/>
              </w:rPr>
            </w:pPr>
            <w:proofErr w:type="gramStart"/>
            <w:r w:rsidRPr="00A3711D">
              <w:rPr>
                <w:rFonts w:ascii="Times New Roman" w:hAnsi="Times New Roman"/>
                <w:sz w:val="24"/>
                <w:szCs w:val="24"/>
                <w:lang w:eastAsia="en-US"/>
              </w:rPr>
              <w:t xml:space="preserve">-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w:t>
            </w:r>
            <w:r w:rsidRPr="00A3711D">
              <w:rPr>
                <w:rFonts w:ascii="Times New Roman" w:hAnsi="Times New Roman"/>
                <w:sz w:val="24"/>
                <w:szCs w:val="24"/>
                <w:lang w:eastAsia="en-US"/>
              </w:rPr>
              <w:lastRenderedPageBreak/>
              <w:t xml:space="preserve">операций (офшорные зоны), и которые не осуществляют раскрытие и предоставление информации о своих выгодоприобретателях, </w:t>
            </w:r>
            <w:proofErr w:type="spellStart"/>
            <w:r w:rsidRPr="00A3711D">
              <w:rPr>
                <w:rFonts w:ascii="Times New Roman" w:hAnsi="Times New Roman"/>
                <w:sz w:val="24"/>
                <w:szCs w:val="24"/>
                <w:lang w:eastAsia="en-US"/>
              </w:rPr>
              <w:t>бенефициарных</w:t>
            </w:r>
            <w:proofErr w:type="spellEnd"/>
            <w:r w:rsidRPr="00A3711D">
              <w:rPr>
                <w:rFonts w:ascii="Times New Roman" w:hAnsi="Times New Roman"/>
                <w:sz w:val="24"/>
                <w:szCs w:val="24"/>
                <w:lang w:eastAsia="en-US"/>
              </w:rPr>
              <w:t xml:space="preserve"> владельцах и контролирующих лицах в порядке, установленном Правительством Российской</w:t>
            </w:r>
            <w:proofErr w:type="gramEnd"/>
            <w:r w:rsidRPr="00A3711D">
              <w:rPr>
                <w:rFonts w:ascii="Times New Roman" w:hAnsi="Times New Roman"/>
                <w:sz w:val="24"/>
                <w:szCs w:val="24"/>
                <w:lang w:eastAsia="en-US"/>
              </w:rPr>
              <w:t xml:space="preserve"> Федерации.</w:t>
            </w:r>
          </w:p>
          <w:p w:rsidR="00C923D0" w:rsidRDefault="00C923D0" w:rsidP="00BA7C22">
            <w:pPr>
              <w:autoSpaceDE w:val="0"/>
              <w:autoSpaceDN w:val="0"/>
              <w:adjustRightInd w:val="0"/>
              <w:ind w:firstLine="630"/>
              <w:jc w:val="both"/>
              <w:rPr>
                <w:rFonts w:ascii="Times New Roman" w:hAnsi="Times New Roman"/>
                <w:sz w:val="24"/>
                <w:szCs w:val="24"/>
              </w:rPr>
            </w:pPr>
            <w:r w:rsidRPr="00A3711D">
              <w:rPr>
                <w:rFonts w:ascii="Times New Roman" w:hAnsi="Times New Roman"/>
                <w:sz w:val="24"/>
                <w:szCs w:val="24"/>
              </w:rPr>
              <w:t xml:space="preserve">Понятие "контролирующее лицо" используется в том же значении, что и в </w:t>
            </w:r>
            <w:hyperlink r:id="rId31" w:history="1">
              <w:r w:rsidRPr="00A3711D">
                <w:rPr>
                  <w:rFonts w:ascii="Times New Roman" w:hAnsi="Times New Roman"/>
                  <w:sz w:val="24"/>
                  <w:szCs w:val="24"/>
                </w:rPr>
                <w:t>статье 5</w:t>
              </w:r>
            </w:hyperlink>
            <w:r w:rsidRPr="00A3711D">
              <w:rPr>
                <w:rFonts w:ascii="Times New Roman" w:hAnsi="Times New Roman"/>
                <w:sz w:val="24"/>
                <w:szCs w:val="24"/>
              </w:rP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Понятия "выгодоприобретатель" и "</w:t>
            </w:r>
            <w:proofErr w:type="spellStart"/>
            <w:r w:rsidRPr="00A3711D">
              <w:rPr>
                <w:rFonts w:ascii="Times New Roman" w:hAnsi="Times New Roman"/>
                <w:sz w:val="24"/>
                <w:szCs w:val="24"/>
              </w:rPr>
              <w:t>бенефициарный</w:t>
            </w:r>
            <w:proofErr w:type="spellEnd"/>
            <w:r w:rsidRPr="00A3711D">
              <w:rPr>
                <w:rFonts w:ascii="Times New Roman" w:hAnsi="Times New Roman"/>
                <w:sz w:val="24"/>
                <w:szCs w:val="24"/>
              </w:rPr>
              <w:t xml:space="preserve"> владелец" используются в значениях, указанных в </w:t>
            </w:r>
            <w:hyperlink r:id="rId32" w:history="1">
              <w:r w:rsidRPr="00A3711D">
                <w:rPr>
                  <w:rFonts w:ascii="Times New Roman" w:hAnsi="Times New Roman"/>
                  <w:sz w:val="24"/>
                  <w:szCs w:val="24"/>
                </w:rPr>
                <w:t>статье 3</w:t>
              </w:r>
            </w:hyperlink>
            <w:r w:rsidRPr="00A3711D">
              <w:rPr>
                <w:rFonts w:ascii="Times New Roman" w:hAnsi="Times New Roman"/>
                <w:sz w:val="24"/>
                <w:szCs w:val="24"/>
              </w:rP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w:t>
            </w:r>
          </w:p>
          <w:p w:rsidR="00C923D0" w:rsidRPr="00A3711D" w:rsidRDefault="00C923D0" w:rsidP="00BA7C22">
            <w:pPr>
              <w:keepNext/>
              <w:keepLines/>
              <w:autoSpaceDE w:val="0"/>
              <w:autoSpaceDN w:val="0"/>
              <w:adjustRightInd w:val="0"/>
              <w:contextualSpacing/>
              <w:jc w:val="both"/>
              <w:rPr>
                <w:rFonts w:ascii="Times New Roman" w:hAnsi="Times New Roman"/>
                <w:sz w:val="24"/>
                <w:szCs w:val="24"/>
                <w:lang w:eastAsia="en-US"/>
              </w:rPr>
            </w:pPr>
            <w:r w:rsidRPr="00A3711D">
              <w:rPr>
                <w:rFonts w:ascii="Times New Roman" w:hAnsi="Times New Roman"/>
                <w:sz w:val="24"/>
                <w:szCs w:val="24"/>
                <w:lang w:eastAsia="en-US"/>
              </w:rPr>
              <w:t>Претендент не допускается к участию в аукционе по следующим основаниям:</w:t>
            </w:r>
          </w:p>
          <w:p w:rsidR="00C923D0" w:rsidRPr="00A3711D" w:rsidRDefault="00C923D0" w:rsidP="00BA7C22">
            <w:pPr>
              <w:keepNext/>
              <w:keepLines/>
              <w:autoSpaceDE w:val="0"/>
              <w:autoSpaceDN w:val="0"/>
              <w:adjustRightInd w:val="0"/>
              <w:ind w:firstLine="33"/>
              <w:contextualSpacing/>
              <w:jc w:val="both"/>
              <w:rPr>
                <w:rFonts w:ascii="Times New Roman" w:hAnsi="Times New Roman"/>
                <w:sz w:val="24"/>
                <w:szCs w:val="24"/>
                <w:lang w:eastAsia="en-US"/>
              </w:rPr>
            </w:pPr>
            <w:r w:rsidRPr="00A3711D">
              <w:rPr>
                <w:rFonts w:ascii="Times New Roman" w:hAnsi="Times New Roman"/>
                <w:sz w:val="24"/>
                <w:szCs w:val="24"/>
                <w:lang w:eastAsia="en-US"/>
              </w:rPr>
              <w:t>- представленные документы не подтверждают право претендента быть покупателем в соответствии с законодательством Российской Федерации;</w:t>
            </w:r>
          </w:p>
          <w:p w:rsidR="00C923D0" w:rsidRPr="00A3711D" w:rsidRDefault="00C923D0" w:rsidP="00BA7C22">
            <w:pPr>
              <w:keepNext/>
              <w:keepLines/>
              <w:autoSpaceDE w:val="0"/>
              <w:autoSpaceDN w:val="0"/>
              <w:adjustRightInd w:val="0"/>
              <w:contextualSpacing/>
              <w:jc w:val="both"/>
              <w:rPr>
                <w:rFonts w:ascii="Times New Roman" w:hAnsi="Times New Roman"/>
                <w:sz w:val="24"/>
                <w:szCs w:val="24"/>
                <w:lang w:eastAsia="en-US"/>
              </w:rPr>
            </w:pPr>
            <w:r w:rsidRPr="00A3711D">
              <w:rPr>
                <w:rFonts w:ascii="Times New Roman" w:hAnsi="Times New Roman"/>
                <w:sz w:val="24"/>
                <w:szCs w:val="24"/>
                <w:lang w:eastAsia="en-US"/>
              </w:rPr>
              <w:t>-представлены не все документы в соответствии с перечнем, указанным в информационном сообщении (за исключением предложений о цене государственного или муниципального имущества на аукционе), или оформление указанных документов не соответствует законодательству Российской Федерации;</w:t>
            </w:r>
          </w:p>
          <w:p w:rsidR="00C923D0" w:rsidRPr="00A3711D" w:rsidRDefault="00C923D0" w:rsidP="00BA7C22">
            <w:pPr>
              <w:keepNext/>
              <w:keepLines/>
              <w:autoSpaceDE w:val="0"/>
              <w:autoSpaceDN w:val="0"/>
              <w:adjustRightInd w:val="0"/>
              <w:contextualSpacing/>
              <w:jc w:val="both"/>
              <w:rPr>
                <w:rFonts w:ascii="Times New Roman" w:hAnsi="Times New Roman"/>
                <w:sz w:val="24"/>
                <w:szCs w:val="24"/>
                <w:lang w:eastAsia="en-US"/>
              </w:rPr>
            </w:pPr>
            <w:r w:rsidRPr="00A3711D">
              <w:rPr>
                <w:rFonts w:ascii="Times New Roman" w:hAnsi="Times New Roman"/>
                <w:sz w:val="24"/>
                <w:szCs w:val="24"/>
                <w:lang w:eastAsia="en-US"/>
              </w:rPr>
              <w:t>- заявка подана лицом, не уполномоченным претендентом на осуществление таких действий;</w:t>
            </w:r>
          </w:p>
          <w:p w:rsidR="00C923D0" w:rsidRPr="00A3711D" w:rsidRDefault="00C923D0" w:rsidP="00BA7C22">
            <w:pPr>
              <w:keepNext/>
              <w:keepLines/>
              <w:autoSpaceDE w:val="0"/>
              <w:autoSpaceDN w:val="0"/>
              <w:adjustRightInd w:val="0"/>
              <w:contextualSpacing/>
              <w:jc w:val="both"/>
              <w:rPr>
                <w:rFonts w:ascii="Times New Roman" w:hAnsi="Times New Roman"/>
                <w:sz w:val="24"/>
                <w:szCs w:val="24"/>
                <w:lang w:eastAsia="en-US"/>
              </w:rPr>
            </w:pPr>
            <w:r w:rsidRPr="00A3711D">
              <w:rPr>
                <w:rFonts w:ascii="Times New Roman" w:hAnsi="Times New Roman"/>
                <w:sz w:val="24"/>
                <w:szCs w:val="24"/>
                <w:lang w:eastAsia="en-US"/>
              </w:rPr>
              <w:t>- не подтверждено поступление в установленный срок задатка на счета, указанные в информационном сообщении.</w:t>
            </w:r>
          </w:p>
          <w:p w:rsidR="00C923D0" w:rsidRPr="000D32C4" w:rsidRDefault="00C923D0" w:rsidP="004744A1">
            <w:pPr>
              <w:autoSpaceDE w:val="0"/>
              <w:autoSpaceDN w:val="0"/>
              <w:adjustRightInd w:val="0"/>
              <w:ind w:firstLine="35"/>
              <w:jc w:val="both"/>
              <w:rPr>
                <w:rFonts w:ascii="Times New Roman" w:hAnsi="Times New Roman"/>
                <w:color w:val="7030A0"/>
                <w:sz w:val="24"/>
                <w:szCs w:val="24"/>
              </w:rPr>
            </w:pPr>
            <w:r w:rsidRPr="00A3711D">
              <w:rPr>
                <w:rFonts w:ascii="Times New Roman" w:hAnsi="Times New Roman"/>
                <w:sz w:val="24"/>
                <w:szCs w:val="24"/>
                <w:lang w:eastAsia="en-US"/>
              </w:rPr>
              <w:t>Перечень оснований отказа претенденту в участии в аукционе является исчерпывающим.</w:t>
            </w:r>
            <w:r w:rsidR="004744A1">
              <w:rPr>
                <w:rFonts w:ascii="Times New Roman" w:hAnsi="Times New Roman"/>
                <w:sz w:val="24"/>
                <w:szCs w:val="24"/>
                <w:lang w:eastAsia="en-US"/>
              </w:rPr>
              <w:t xml:space="preserve"> </w:t>
            </w:r>
            <w:r w:rsidRPr="00A45936">
              <w:rPr>
                <w:rFonts w:ascii="Times New Roman" w:hAnsi="Times New Roman"/>
                <w:sz w:val="24"/>
                <w:szCs w:val="24"/>
              </w:rPr>
              <w:t>В случае</w:t>
            </w:r>
            <w:proofErr w:type="gramStart"/>
            <w:r w:rsidRPr="00A45936">
              <w:rPr>
                <w:rFonts w:ascii="Times New Roman" w:hAnsi="Times New Roman"/>
                <w:sz w:val="24"/>
                <w:szCs w:val="24"/>
              </w:rPr>
              <w:t>,</w:t>
            </w:r>
            <w:proofErr w:type="gramEnd"/>
            <w:r w:rsidRPr="00A45936">
              <w:rPr>
                <w:rFonts w:ascii="Times New Roman" w:hAnsi="Times New Roman"/>
                <w:sz w:val="24"/>
                <w:szCs w:val="24"/>
              </w:rPr>
              <w:t xml:space="preserve"> если впоследствии будет установлено, что покупатель муниципального имущества не имел законное право на его приобретение, соответствующая сделка является ничтожной.</w:t>
            </w:r>
          </w:p>
        </w:tc>
      </w:tr>
      <w:tr w:rsidR="00C923D0" w:rsidRPr="004B1071" w:rsidTr="005C414D">
        <w:tc>
          <w:tcPr>
            <w:tcW w:w="568" w:type="dxa"/>
            <w:tcBorders>
              <w:top w:val="single" w:sz="4" w:space="0" w:color="auto"/>
              <w:left w:val="single" w:sz="4" w:space="0" w:color="auto"/>
              <w:bottom w:val="single" w:sz="4" w:space="0" w:color="auto"/>
              <w:right w:val="single" w:sz="4" w:space="0" w:color="auto"/>
            </w:tcBorders>
          </w:tcPr>
          <w:p w:rsidR="00C923D0" w:rsidRDefault="00C923D0" w:rsidP="00BA7C22">
            <w:pPr>
              <w:jc w:val="center"/>
              <w:rPr>
                <w:rFonts w:ascii="Times New Roman" w:hAnsi="Times New Roman"/>
                <w:color w:val="000000"/>
                <w:sz w:val="24"/>
                <w:szCs w:val="24"/>
              </w:rPr>
            </w:pPr>
            <w:r>
              <w:rPr>
                <w:rFonts w:ascii="Times New Roman" w:hAnsi="Times New Roman"/>
                <w:color w:val="000000"/>
                <w:sz w:val="24"/>
                <w:szCs w:val="24"/>
              </w:rPr>
              <w:lastRenderedPageBreak/>
              <w:t>18</w:t>
            </w:r>
          </w:p>
        </w:tc>
        <w:tc>
          <w:tcPr>
            <w:tcW w:w="1983" w:type="dxa"/>
            <w:tcBorders>
              <w:top w:val="single" w:sz="4" w:space="0" w:color="auto"/>
              <w:left w:val="single" w:sz="4" w:space="0" w:color="auto"/>
              <w:bottom w:val="single" w:sz="4" w:space="0" w:color="auto"/>
              <w:right w:val="single" w:sz="4" w:space="0" w:color="auto"/>
            </w:tcBorders>
          </w:tcPr>
          <w:p w:rsidR="00C923D0" w:rsidRPr="00D83929" w:rsidRDefault="00C923D0" w:rsidP="00BA7C22">
            <w:pPr>
              <w:rPr>
                <w:rFonts w:ascii="Times New Roman" w:hAnsi="Times New Roman"/>
                <w:sz w:val="24"/>
                <w:szCs w:val="24"/>
              </w:rPr>
            </w:pPr>
            <w:r w:rsidRPr="00D83929">
              <w:rPr>
                <w:rFonts w:ascii="Times New Roman" w:hAnsi="Times New Roman"/>
                <w:sz w:val="24"/>
                <w:szCs w:val="24"/>
              </w:rPr>
              <w:t>Порядок проведения аукциона и определения победителя</w:t>
            </w:r>
          </w:p>
        </w:tc>
        <w:tc>
          <w:tcPr>
            <w:tcW w:w="7230" w:type="dxa"/>
            <w:tcBorders>
              <w:top w:val="single" w:sz="4" w:space="0" w:color="auto"/>
              <w:left w:val="single" w:sz="4" w:space="0" w:color="auto"/>
              <w:bottom w:val="single" w:sz="4" w:space="0" w:color="auto"/>
              <w:right w:val="single" w:sz="4" w:space="0" w:color="auto"/>
            </w:tcBorders>
          </w:tcPr>
          <w:p w:rsidR="00C923D0" w:rsidRPr="00A62AE6" w:rsidRDefault="00C923D0" w:rsidP="00BA7C22">
            <w:pPr>
              <w:keepNext/>
              <w:keepLines/>
              <w:autoSpaceDE w:val="0"/>
              <w:autoSpaceDN w:val="0"/>
              <w:adjustRightInd w:val="0"/>
              <w:contextualSpacing/>
              <w:jc w:val="both"/>
              <w:rPr>
                <w:rFonts w:ascii="Times New Roman" w:hAnsi="Times New Roman"/>
                <w:color w:val="000000"/>
                <w:sz w:val="24"/>
                <w:szCs w:val="24"/>
                <w:lang w:eastAsia="en-US"/>
              </w:rPr>
            </w:pPr>
            <w:r w:rsidRPr="00A62AE6">
              <w:rPr>
                <w:rFonts w:ascii="Times New Roman" w:hAnsi="Times New Roman"/>
                <w:color w:val="000000"/>
                <w:sz w:val="24"/>
                <w:szCs w:val="24"/>
                <w:lang w:eastAsia="en-US"/>
              </w:rPr>
              <w:t xml:space="preserve">Торги проводятся в соответствии с регламентом </w:t>
            </w:r>
            <w:r w:rsidRPr="00A62AE6">
              <w:rPr>
                <w:rFonts w:ascii="Times New Roman" w:hAnsi="Times New Roman"/>
                <w:color w:val="000000"/>
                <w:sz w:val="24"/>
                <w:szCs w:val="24"/>
                <w:lang w:eastAsia="en-US"/>
              </w:rPr>
              <w:br/>
            </w:r>
            <w:hyperlink r:id="rId33" w:history="1">
              <w:r w:rsidRPr="001A2109">
                <w:rPr>
                  <w:rFonts w:ascii="Times New Roman" w:hAnsi="Times New Roman"/>
                  <w:sz w:val="24"/>
                  <w:szCs w:val="24"/>
                  <w:u w:val="single"/>
                  <w:lang w:eastAsia="en-US"/>
                </w:rPr>
                <w:t>www.rts-tender.ru</w:t>
              </w:r>
            </w:hyperlink>
            <w:r w:rsidRPr="001A2109">
              <w:rPr>
                <w:rFonts w:ascii="Times New Roman" w:hAnsi="Times New Roman"/>
                <w:b/>
                <w:sz w:val="24"/>
                <w:szCs w:val="24"/>
                <w:lang w:eastAsia="en-US"/>
              </w:rPr>
              <w:t xml:space="preserve"> </w:t>
            </w:r>
            <w:r w:rsidRPr="00A62AE6">
              <w:rPr>
                <w:rFonts w:ascii="Times New Roman" w:hAnsi="Times New Roman"/>
                <w:color w:val="000000"/>
                <w:sz w:val="24"/>
                <w:szCs w:val="24"/>
                <w:lang w:eastAsia="en-US"/>
              </w:rPr>
              <w:t>и Федеральным законом от 21.12.2001</w:t>
            </w:r>
            <w:r w:rsidRPr="00A62AE6">
              <w:rPr>
                <w:rFonts w:ascii="Times New Roman" w:hAnsi="Times New Roman"/>
                <w:color w:val="000000"/>
                <w:sz w:val="24"/>
                <w:szCs w:val="24"/>
                <w:lang w:eastAsia="en-US"/>
              </w:rPr>
              <w:br/>
              <w:t>№178 «О приватизации государственного и муниципального имущества» в день и время, указанные в информационном сообщении о проведен</w:t>
            </w:r>
            <w:proofErr w:type="gramStart"/>
            <w:r w:rsidRPr="00A62AE6">
              <w:rPr>
                <w:rFonts w:ascii="Times New Roman" w:hAnsi="Times New Roman"/>
                <w:color w:val="000000"/>
                <w:sz w:val="24"/>
                <w:szCs w:val="24"/>
                <w:lang w:eastAsia="en-US"/>
              </w:rPr>
              <w:t>ии ау</w:t>
            </w:r>
            <w:proofErr w:type="gramEnd"/>
            <w:r w:rsidRPr="00A62AE6">
              <w:rPr>
                <w:rFonts w:ascii="Times New Roman" w:hAnsi="Times New Roman"/>
                <w:color w:val="000000"/>
                <w:sz w:val="24"/>
                <w:szCs w:val="24"/>
                <w:lang w:eastAsia="en-US"/>
              </w:rPr>
              <w:t>кциона, путем последовательного повышения участниками начальной цены продажи на величину, равную либо кратную величине «шага аукциона».</w:t>
            </w:r>
          </w:p>
          <w:p w:rsidR="00C923D0" w:rsidRPr="00A62AE6" w:rsidRDefault="00C923D0" w:rsidP="00BA7C22">
            <w:pPr>
              <w:keepNext/>
              <w:keepLines/>
              <w:contextualSpacing/>
              <w:jc w:val="both"/>
              <w:rPr>
                <w:rFonts w:ascii="Times New Roman" w:hAnsi="Times New Roman"/>
                <w:sz w:val="24"/>
                <w:szCs w:val="24"/>
                <w:lang w:eastAsia="en-US"/>
              </w:rPr>
            </w:pPr>
            <w:r w:rsidRPr="00A62AE6">
              <w:rPr>
                <w:rFonts w:ascii="Times New Roman" w:hAnsi="Times New Roman"/>
                <w:sz w:val="24"/>
                <w:szCs w:val="24"/>
                <w:lang w:eastAsia="en-US"/>
              </w:rPr>
              <w:t>«Шаг аукциона» устанавливается продавцом в фиксированной сумме, составляющей не более 5 (пяти) процентов начальной цены продажи, и не изменяется в течение всего аукциона.</w:t>
            </w:r>
          </w:p>
          <w:p w:rsidR="00C923D0" w:rsidRPr="00A62AE6" w:rsidRDefault="00C923D0" w:rsidP="00BA7C22">
            <w:pPr>
              <w:keepNext/>
              <w:keepLines/>
              <w:contextualSpacing/>
              <w:jc w:val="both"/>
              <w:rPr>
                <w:rFonts w:ascii="Times New Roman" w:hAnsi="Times New Roman"/>
                <w:sz w:val="24"/>
                <w:szCs w:val="24"/>
                <w:lang w:eastAsia="en-US"/>
              </w:rPr>
            </w:pPr>
            <w:r w:rsidRPr="00A62AE6">
              <w:rPr>
                <w:rFonts w:ascii="Times New Roman" w:hAnsi="Times New Roman"/>
                <w:sz w:val="24"/>
                <w:szCs w:val="24"/>
                <w:lang w:eastAsia="en-US"/>
              </w:rPr>
              <w:t>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муниципального имущества.</w:t>
            </w:r>
          </w:p>
          <w:p w:rsidR="00C923D0" w:rsidRPr="00A62AE6" w:rsidRDefault="00C923D0" w:rsidP="00BA7C22">
            <w:pPr>
              <w:keepNext/>
              <w:keepLines/>
              <w:contextualSpacing/>
              <w:jc w:val="both"/>
              <w:rPr>
                <w:rFonts w:ascii="Times New Roman" w:hAnsi="Times New Roman"/>
                <w:sz w:val="24"/>
                <w:szCs w:val="24"/>
                <w:lang w:eastAsia="en-US"/>
              </w:rPr>
            </w:pPr>
            <w:r w:rsidRPr="00A62AE6">
              <w:rPr>
                <w:rFonts w:ascii="Times New Roman" w:hAnsi="Times New Roman"/>
                <w:sz w:val="24"/>
                <w:szCs w:val="24"/>
                <w:lang w:eastAsia="en-US"/>
              </w:rPr>
              <w:t>Со времени начала проведения процедуры аукциона оператором электронной площадки размещается:</w:t>
            </w:r>
          </w:p>
          <w:p w:rsidR="00C923D0" w:rsidRPr="00A62AE6" w:rsidRDefault="00C923D0" w:rsidP="00BA7C22">
            <w:pPr>
              <w:keepNext/>
              <w:keepLines/>
              <w:contextualSpacing/>
              <w:jc w:val="both"/>
              <w:rPr>
                <w:rFonts w:ascii="Times New Roman" w:hAnsi="Times New Roman"/>
                <w:sz w:val="24"/>
                <w:szCs w:val="24"/>
                <w:lang w:eastAsia="en-US"/>
              </w:rPr>
            </w:pPr>
            <w:r w:rsidRPr="00A62AE6">
              <w:rPr>
                <w:rFonts w:ascii="Times New Roman" w:hAnsi="Times New Roman"/>
                <w:sz w:val="24"/>
                <w:szCs w:val="24"/>
                <w:lang w:eastAsia="en-US"/>
              </w:rPr>
              <w:t xml:space="preserve">а) в открытой части электронной площадки - информация о начале проведения процедуры аукциона с указанием наименования муниципального имущества, начальной цены и текущего «шага </w:t>
            </w:r>
            <w:r w:rsidRPr="00A62AE6">
              <w:rPr>
                <w:rFonts w:ascii="Times New Roman" w:hAnsi="Times New Roman"/>
                <w:sz w:val="24"/>
                <w:szCs w:val="24"/>
                <w:lang w:eastAsia="en-US"/>
              </w:rPr>
              <w:lastRenderedPageBreak/>
              <w:t>аукциона»;</w:t>
            </w:r>
          </w:p>
          <w:p w:rsidR="00C923D0" w:rsidRPr="00A62AE6" w:rsidRDefault="00C923D0" w:rsidP="00BA7C22">
            <w:pPr>
              <w:keepNext/>
              <w:keepLines/>
              <w:contextualSpacing/>
              <w:jc w:val="both"/>
              <w:rPr>
                <w:rFonts w:ascii="Times New Roman" w:hAnsi="Times New Roman"/>
                <w:sz w:val="24"/>
                <w:szCs w:val="24"/>
                <w:lang w:eastAsia="en-US"/>
              </w:rPr>
            </w:pPr>
            <w:r w:rsidRPr="00A62AE6">
              <w:rPr>
                <w:rFonts w:ascii="Times New Roman" w:hAnsi="Times New Roman"/>
                <w:sz w:val="24"/>
                <w:szCs w:val="24"/>
                <w:lang w:eastAsia="en-US"/>
              </w:rPr>
              <w:t>б) в закрытой части электронной площадки - помимо информации, указанной в открытой части электронной площадки, также предложения о цене муниципального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rsidR="00C923D0" w:rsidRPr="00A62AE6" w:rsidRDefault="00C923D0" w:rsidP="00BA7C22">
            <w:pPr>
              <w:keepNext/>
              <w:keepLines/>
              <w:contextualSpacing/>
              <w:jc w:val="both"/>
              <w:rPr>
                <w:rFonts w:ascii="Times New Roman" w:hAnsi="Times New Roman"/>
                <w:sz w:val="24"/>
                <w:szCs w:val="24"/>
                <w:lang w:eastAsia="en-US"/>
              </w:rPr>
            </w:pPr>
            <w:r w:rsidRPr="00A62AE6">
              <w:rPr>
                <w:rFonts w:ascii="Times New Roman" w:hAnsi="Times New Roman"/>
                <w:sz w:val="24"/>
                <w:szCs w:val="24"/>
                <w:lang w:eastAsia="en-US"/>
              </w:rPr>
              <w:t>В течение одного часа со времени начала проведения процедуры аукциона участникам предлагается заявить о приобретении муниципального имущества по начальной цене. В случае если в течение указанного времени:</w:t>
            </w:r>
          </w:p>
          <w:p w:rsidR="00C923D0" w:rsidRPr="00A62AE6" w:rsidRDefault="00C923D0" w:rsidP="00BA7C22">
            <w:pPr>
              <w:keepNext/>
              <w:keepLines/>
              <w:contextualSpacing/>
              <w:jc w:val="both"/>
              <w:rPr>
                <w:rFonts w:ascii="Times New Roman" w:hAnsi="Times New Roman"/>
                <w:sz w:val="24"/>
                <w:szCs w:val="24"/>
                <w:lang w:eastAsia="en-US"/>
              </w:rPr>
            </w:pPr>
            <w:r w:rsidRPr="00A62AE6">
              <w:rPr>
                <w:rFonts w:ascii="Times New Roman" w:hAnsi="Times New Roman"/>
                <w:sz w:val="24"/>
                <w:szCs w:val="24"/>
                <w:lang w:eastAsia="en-US"/>
              </w:rPr>
              <w:t>а) поступило предложение о начальной цене муниципального имущества, то время для представления следующих предложений об увеличенной на «шаг аукциона» цене муниципального имущества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муниципального имущества следующее предложение не поступило, аукцион с помощью программно-аппаратных средств электронной площадки завершается;</w:t>
            </w:r>
          </w:p>
          <w:p w:rsidR="00C923D0" w:rsidRPr="00A62AE6" w:rsidRDefault="00C923D0" w:rsidP="00BA7C22">
            <w:pPr>
              <w:keepNext/>
              <w:keepLines/>
              <w:contextualSpacing/>
              <w:jc w:val="both"/>
              <w:rPr>
                <w:rFonts w:ascii="Times New Roman" w:hAnsi="Times New Roman"/>
                <w:sz w:val="24"/>
                <w:szCs w:val="24"/>
                <w:lang w:eastAsia="en-US"/>
              </w:rPr>
            </w:pPr>
            <w:r w:rsidRPr="00A62AE6">
              <w:rPr>
                <w:rFonts w:ascii="Times New Roman" w:hAnsi="Times New Roman"/>
                <w:sz w:val="24"/>
                <w:szCs w:val="24"/>
                <w:lang w:eastAsia="en-US"/>
              </w:rPr>
              <w:t>б) не поступило ни одного предложения о начальной цене муниципального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муниципального имущества является время завершения аукциона.</w:t>
            </w:r>
          </w:p>
          <w:p w:rsidR="00C923D0" w:rsidRPr="00A62AE6" w:rsidRDefault="00C923D0" w:rsidP="00BA7C22">
            <w:pPr>
              <w:keepNext/>
              <w:keepLines/>
              <w:contextualSpacing/>
              <w:jc w:val="both"/>
              <w:rPr>
                <w:rFonts w:ascii="Times New Roman" w:hAnsi="Times New Roman"/>
                <w:sz w:val="24"/>
                <w:szCs w:val="24"/>
                <w:lang w:eastAsia="en-US"/>
              </w:rPr>
            </w:pPr>
            <w:r w:rsidRPr="00A62AE6">
              <w:rPr>
                <w:rFonts w:ascii="Times New Roman" w:hAnsi="Times New Roman"/>
                <w:sz w:val="24"/>
                <w:szCs w:val="24"/>
                <w:lang w:eastAsia="en-US"/>
              </w:rPr>
              <w:t>При этом программными средствами электронной площадки обеспечивается:</w:t>
            </w:r>
          </w:p>
          <w:p w:rsidR="00C923D0" w:rsidRPr="00A62AE6" w:rsidRDefault="00C923D0" w:rsidP="00BA7C22">
            <w:pPr>
              <w:keepNext/>
              <w:keepLines/>
              <w:contextualSpacing/>
              <w:jc w:val="both"/>
              <w:rPr>
                <w:rFonts w:ascii="Times New Roman" w:hAnsi="Times New Roman"/>
                <w:sz w:val="24"/>
                <w:szCs w:val="24"/>
                <w:lang w:eastAsia="en-US"/>
              </w:rPr>
            </w:pPr>
            <w:r w:rsidRPr="00A62AE6">
              <w:rPr>
                <w:rFonts w:ascii="Times New Roman" w:hAnsi="Times New Roman"/>
                <w:sz w:val="24"/>
                <w:szCs w:val="24"/>
                <w:lang w:eastAsia="en-US"/>
              </w:rPr>
              <w:t>а) исключение возможности подачи участником предложения о цене муниципального имущества, не соответствующего увеличению текущей цены на величину «шага аукциона»;</w:t>
            </w:r>
          </w:p>
          <w:p w:rsidR="00C923D0" w:rsidRPr="00A62AE6" w:rsidRDefault="00C923D0" w:rsidP="00BA7C22">
            <w:pPr>
              <w:keepNext/>
              <w:keepLines/>
              <w:contextualSpacing/>
              <w:jc w:val="both"/>
              <w:rPr>
                <w:rFonts w:ascii="Times New Roman" w:hAnsi="Times New Roman"/>
                <w:sz w:val="24"/>
                <w:szCs w:val="24"/>
                <w:lang w:eastAsia="en-US"/>
              </w:rPr>
            </w:pPr>
            <w:r w:rsidRPr="00A62AE6">
              <w:rPr>
                <w:rFonts w:ascii="Times New Roman" w:hAnsi="Times New Roman"/>
                <w:sz w:val="24"/>
                <w:szCs w:val="24"/>
                <w:lang w:eastAsia="en-US"/>
              </w:rPr>
              <w:t>б) уведомление участника в случае, если предложение этого участника о цене муниципального имущества не может быть принято в связи с подачей аналогичного предложения ранее другим участником.</w:t>
            </w:r>
          </w:p>
          <w:p w:rsidR="00C923D0" w:rsidRPr="00A62AE6" w:rsidRDefault="00C923D0" w:rsidP="00BA7C22">
            <w:pPr>
              <w:keepNext/>
              <w:keepLines/>
              <w:contextualSpacing/>
              <w:jc w:val="both"/>
              <w:rPr>
                <w:rFonts w:ascii="Times New Roman" w:hAnsi="Times New Roman"/>
                <w:sz w:val="24"/>
                <w:szCs w:val="24"/>
                <w:lang w:eastAsia="en-US"/>
              </w:rPr>
            </w:pPr>
            <w:r w:rsidRPr="00A62AE6">
              <w:rPr>
                <w:rFonts w:ascii="Times New Roman" w:hAnsi="Times New Roman"/>
                <w:sz w:val="24"/>
                <w:szCs w:val="24"/>
                <w:lang w:eastAsia="en-US"/>
              </w:rPr>
              <w:t>Победителем признается участник, предложивший наиболее высокую цену муниципального имущества.</w:t>
            </w:r>
          </w:p>
          <w:p w:rsidR="00C923D0" w:rsidRPr="00A62AE6" w:rsidRDefault="00C923D0" w:rsidP="00BA7C22">
            <w:pPr>
              <w:keepNext/>
              <w:keepLines/>
              <w:contextualSpacing/>
              <w:jc w:val="both"/>
              <w:rPr>
                <w:rFonts w:ascii="Times New Roman" w:hAnsi="Times New Roman"/>
                <w:sz w:val="24"/>
                <w:szCs w:val="24"/>
                <w:lang w:eastAsia="en-US"/>
              </w:rPr>
            </w:pPr>
            <w:r w:rsidRPr="00A62AE6">
              <w:rPr>
                <w:rFonts w:ascii="Times New Roman" w:hAnsi="Times New Roman"/>
                <w:sz w:val="24"/>
                <w:szCs w:val="24"/>
                <w:lang w:eastAsia="en-US"/>
              </w:rPr>
              <w:t>Ход проведения процедуры аукциона фиксируется оператором электронной площадки в электронном журнале, который направляется продавцу в течение одного часа со времени завершения приема предложений о цене муниципального имущества для подведения итогов аукциона путем оформления протокола об итогах продажи имущества.</w:t>
            </w:r>
          </w:p>
          <w:p w:rsidR="00C923D0" w:rsidRPr="00A62AE6" w:rsidRDefault="00C923D0" w:rsidP="00BA7C22">
            <w:pPr>
              <w:keepNext/>
              <w:keepLines/>
              <w:autoSpaceDE w:val="0"/>
              <w:autoSpaceDN w:val="0"/>
              <w:adjustRightInd w:val="0"/>
              <w:jc w:val="both"/>
              <w:rPr>
                <w:rFonts w:ascii="Times New Roman" w:hAnsi="Times New Roman"/>
                <w:sz w:val="24"/>
                <w:szCs w:val="24"/>
                <w:lang w:eastAsia="en-US"/>
              </w:rPr>
            </w:pPr>
            <w:proofErr w:type="gramStart"/>
            <w:r w:rsidRPr="00A62AE6">
              <w:rPr>
                <w:rFonts w:ascii="Times New Roman" w:hAnsi="Times New Roman"/>
                <w:sz w:val="24"/>
                <w:szCs w:val="24"/>
                <w:lang w:eastAsia="en-US"/>
              </w:rPr>
              <w:t>Протокол об итогах аукциона удостоверяет право победителя или лица, признанного единственным участником аукциона, на заключение договора купли-продажи имущества, содержит фамилию, имя, отчество (при наличии) или наименование юридического лица - победителя аукциона или лица, признанного единственным участником аукциона, цену муниципального имущества, предложенную победителем, или начальную цену имущества, в случае если лицо признано единственным участником аукциона - фамилию, имя, отчество (при наличии) или наименование</w:t>
            </w:r>
            <w:proofErr w:type="gramEnd"/>
            <w:r w:rsidRPr="00A62AE6">
              <w:rPr>
                <w:rFonts w:ascii="Times New Roman" w:hAnsi="Times New Roman"/>
                <w:sz w:val="24"/>
                <w:szCs w:val="24"/>
                <w:lang w:eastAsia="en-US"/>
              </w:rPr>
              <w:t xml:space="preserve"> </w:t>
            </w:r>
            <w:proofErr w:type="gramStart"/>
            <w:r w:rsidRPr="00A62AE6">
              <w:rPr>
                <w:rFonts w:ascii="Times New Roman" w:hAnsi="Times New Roman"/>
                <w:sz w:val="24"/>
                <w:szCs w:val="24"/>
                <w:lang w:eastAsia="en-US"/>
              </w:rPr>
              <w:t xml:space="preserve">юридического лица - участника продажи, который </w:t>
            </w:r>
            <w:r w:rsidRPr="00A62AE6">
              <w:rPr>
                <w:rFonts w:ascii="Times New Roman" w:hAnsi="Times New Roman"/>
                <w:sz w:val="24"/>
                <w:szCs w:val="24"/>
                <w:lang w:eastAsia="en-US"/>
              </w:rPr>
              <w:lastRenderedPageBreak/>
              <w:t>сделал предпоследнее предложение о цене такого имущества в ходе продажи (за исключением случаев, если заявку на участие в аукционе подало только одно лицо, признанное единственным участником аукциона), и подписывается продавцом в течение одного часа с момента получения электронного журнала, но не позднее рабочего дня, следующего за днем подведения итогов аукциона, либо не позднее рабочего дня</w:t>
            </w:r>
            <w:proofErr w:type="gramEnd"/>
            <w:r w:rsidRPr="00A62AE6">
              <w:rPr>
                <w:rFonts w:ascii="Times New Roman" w:hAnsi="Times New Roman"/>
                <w:sz w:val="24"/>
                <w:szCs w:val="24"/>
                <w:lang w:eastAsia="en-US"/>
              </w:rPr>
              <w:t>, следующего за днем подведения итогов аукциона, в случае если заявку на участие в аукционе подало только одно лицо, признанное единственным участником аукциона.</w:t>
            </w:r>
          </w:p>
          <w:p w:rsidR="00C923D0" w:rsidRPr="00A62AE6" w:rsidRDefault="00C923D0" w:rsidP="00BA7C22">
            <w:pPr>
              <w:keepNext/>
              <w:keepLines/>
              <w:contextualSpacing/>
              <w:jc w:val="both"/>
              <w:rPr>
                <w:rFonts w:ascii="Times New Roman" w:hAnsi="Times New Roman"/>
                <w:sz w:val="24"/>
                <w:szCs w:val="24"/>
                <w:lang w:eastAsia="en-US"/>
              </w:rPr>
            </w:pPr>
            <w:r w:rsidRPr="00A62AE6">
              <w:rPr>
                <w:rFonts w:ascii="Times New Roman" w:hAnsi="Times New Roman"/>
                <w:sz w:val="24"/>
                <w:szCs w:val="24"/>
                <w:lang w:eastAsia="en-US"/>
              </w:rPr>
              <w:t>Процедура аукциона считается завершенной со времени подписания продавцом протокола об итогах аукциона.</w:t>
            </w:r>
          </w:p>
          <w:p w:rsidR="00C923D0" w:rsidRDefault="00C923D0" w:rsidP="00BA7C22">
            <w:pPr>
              <w:keepNext/>
              <w:keepLines/>
              <w:contextualSpacing/>
              <w:jc w:val="both"/>
              <w:rPr>
                <w:rFonts w:ascii="Times New Roman" w:hAnsi="Times New Roman"/>
                <w:sz w:val="24"/>
                <w:szCs w:val="24"/>
                <w:lang w:eastAsia="en-US"/>
              </w:rPr>
            </w:pPr>
            <w:r w:rsidRPr="00A62AE6">
              <w:rPr>
                <w:rFonts w:ascii="Times New Roman" w:hAnsi="Times New Roman"/>
                <w:sz w:val="24"/>
                <w:szCs w:val="24"/>
                <w:lang w:eastAsia="en-US"/>
              </w:rPr>
              <w:t>Аукцион признается несостоявшимся в следующих случаях:</w:t>
            </w:r>
          </w:p>
          <w:p w:rsidR="00C923D0" w:rsidRPr="00023651" w:rsidRDefault="00C923D0" w:rsidP="00BA7C22">
            <w:pPr>
              <w:jc w:val="both"/>
              <w:rPr>
                <w:rFonts w:ascii="Times New Roman" w:eastAsia="Times New Roman" w:hAnsi="Times New Roman"/>
                <w:sz w:val="24"/>
                <w:szCs w:val="24"/>
              </w:rPr>
            </w:pPr>
            <w:r w:rsidRPr="00023651">
              <w:rPr>
                <w:rFonts w:ascii="PT Serif" w:eastAsia="Times New Roman" w:hAnsi="PT Serif"/>
                <w:color w:val="22272F"/>
                <w:sz w:val="20"/>
                <w:szCs w:val="20"/>
              </w:rPr>
              <w:t>1</w:t>
            </w:r>
            <w:r w:rsidRPr="00023651">
              <w:rPr>
                <w:rFonts w:ascii="Times New Roman" w:eastAsia="Times New Roman" w:hAnsi="Times New Roman"/>
                <w:sz w:val="24"/>
                <w:szCs w:val="24"/>
              </w:rPr>
              <w:t>) не подано ни одной заявки на участие в торгах либо принято решение об отказе в допуске к участию в торгах всех заявителей;</w:t>
            </w:r>
          </w:p>
          <w:p w:rsidR="00C923D0" w:rsidRPr="00023651" w:rsidRDefault="00C923D0" w:rsidP="00BA7C22">
            <w:pPr>
              <w:jc w:val="both"/>
              <w:rPr>
                <w:rFonts w:ascii="Times New Roman" w:eastAsia="Times New Roman" w:hAnsi="Times New Roman"/>
                <w:sz w:val="24"/>
                <w:szCs w:val="24"/>
              </w:rPr>
            </w:pPr>
            <w:r w:rsidRPr="00023651">
              <w:rPr>
                <w:rFonts w:ascii="Times New Roman" w:eastAsia="Times New Roman" w:hAnsi="Times New Roman"/>
                <w:sz w:val="24"/>
                <w:szCs w:val="24"/>
              </w:rPr>
              <w:t>2) на день окончания срока подачи заявок на участие в торгах подана единственная заявка на участие в торгах;</w:t>
            </w:r>
          </w:p>
          <w:p w:rsidR="00C923D0" w:rsidRPr="00023651" w:rsidRDefault="00C923D0" w:rsidP="00BA7C22">
            <w:pPr>
              <w:jc w:val="both"/>
              <w:rPr>
                <w:rFonts w:ascii="Times New Roman" w:eastAsia="Times New Roman" w:hAnsi="Times New Roman"/>
                <w:sz w:val="24"/>
                <w:szCs w:val="24"/>
              </w:rPr>
            </w:pPr>
            <w:r w:rsidRPr="00023651">
              <w:rPr>
                <w:rFonts w:ascii="Times New Roman" w:eastAsia="Times New Roman" w:hAnsi="Times New Roman"/>
                <w:sz w:val="24"/>
                <w:szCs w:val="24"/>
              </w:rPr>
              <w:t>3) только один заявитель допущен к участию в торгах;</w:t>
            </w:r>
          </w:p>
          <w:p w:rsidR="00C923D0" w:rsidRPr="00023651" w:rsidRDefault="00C923D0" w:rsidP="00BA7C22">
            <w:pPr>
              <w:jc w:val="both"/>
              <w:rPr>
                <w:rFonts w:ascii="Times New Roman" w:eastAsia="Times New Roman" w:hAnsi="Times New Roman"/>
                <w:sz w:val="24"/>
                <w:szCs w:val="24"/>
              </w:rPr>
            </w:pPr>
            <w:r w:rsidRPr="00023651">
              <w:rPr>
                <w:rFonts w:ascii="Times New Roman" w:eastAsia="Times New Roman" w:hAnsi="Times New Roman"/>
                <w:sz w:val="24"/>
                <w:szCs w:val="24"/>
              </w:rPr>
              <w:t>4) в торгах участвовал один участник торгов;</w:t>
            </w:r>
          </w:p>
          <w:p w:rsidR="00C923D0" w:rsidRPr="00023651" w:rsidRDefault="00C923D0" w:rsidP="00BA7C22">
            <w:pPr>
              <w:jc w:val="both"/>
              <w:rPr>
                <w:rFonts w:ascii="Times New Roman" w:eastAsia="Times New Roman" w:hAnsi="Times New Roman"/>
                <w:sz w:val="24"/>
                <w:szCs w:val="24"/>
              </w:rPr>
            </w:pPr>
            <w:r w:rsidRPr="00023651">
              <w:rPr>
                <w:rFonts w:ascii="Times New Roman" w:eastAsia="Times New Roman" w:hAnsi="Times New Roman"/>
                <w:sz w:val="24"/>
                <w:szCs w:val="24"/>
              </w:rPr>
              <w:t>5) в ходе проведения торгов в форме аукциона ни один из участников торгов не подал предложение о цене предмета аукциона;</w:t>
            </w:r>
          </w:p>
          <w:p w:rsidR="00C923D0" w:rsidRPr="00023651" w:rsidRDefault="00C923D0" w:rsidP="00BA7C22">
            <w:pPr>
              <w:jc w:val="both"/>
              <w:rPr>
                <w:rFonts w:ascii="Times New Roman" w:eastAsia="Times New Roman" w:hAnsi="Times New Roman"/>
                <w:sz w:val="24"/>
                <w:szCs w:val="24"/>
              </w:rPr>
            </w:pPr>
            <w:r w:rsidRPr="00023651">
              <w:rPr>
                <w:rFonts w:ascii="Times New Roman" w:eastAsia="Times New Roman" w:hAnsi="Times New Roman"/>
                <w:sz w:val="24"/>
                <w:szCs w:val="24"/>
              </w:rPr>
              <w:t>6) в иных случаях, предусмотренных федеральными законами.</w:t>
            </w:r>
          </w:p>
          <w:p w:rsidR="00C923D0" w:rsidRPr="00A62AE6" w:rsidRDefault="00C923D0" w:rsidP="00BA7C22">
            <w:pPr>
              <w:keepNext/>
              <w:keepLines/>
              <w:contextualSpacing/>
              <w:jc w:val="both"/>
              <w:rPr>
                <w:rFonts w:ascii="Times New Roman" w:hAnsi="Times New Roman"/>
                <w:sz w:val="24"/>
                <w:szCs w:val="24"/>
                <w:lang w:eastAsia="en-US"/>
              </w:rPr>
            </w:pPr>
            <w:r w:rsidRPr="00A62AE6">
              <w:rPr>
                <w:rFonts w:ascii="Times New Roman" w:hAnsi="Times New Roman"/>
                <w:sz w:val="24"/>
                <w:szCs w:val="24"/>
                <w:lang w:eastAsia="en-US"/>
              </w:rPr>
              <w:t>Решение о признан</w:t>
            </w:r>
            <w:proofErr w:type="gramStart"/>
            <w:r w:rsidRPr="00A62AE6">
              <w:rPr>
                <w:rFonts w:ascii="Times New Roman" w:hAnsi="Times New Roman"/>
                <w:sz w:val="24"/>
                <w:szCs w:val="24"/>
                <w:lang w:eastAsia="en-US"/>
              </w:rPr>
              <w:t>ии ау</w:t>
            </w:r>
            <w:proofErr w:type="gramEnd"/>
            <w:r w:rsidRPr="00A62AE6">
              <w:rPr>
                <w:rFonts w:ascii="Times New Roman" w:hAnsi="Times New Roman"/>
                <w:sz w:val="24"/>
                <w:szCs w:val="24"/>
                <w:lang w:eastAsia="en-US"/>
              </w:rPr>
              <w:t>кциона несостоявшимся оформляется протоколом об итогах аукциона.</w:t>
            </w:r>
          </w:p>
          <w:p w:rsidR="00C923D0" w:rsidRPr="00A62AE6" w:rsidRDefault="00C923D0" w:rsidP="00BA7C22">
            <w:pPr>
              <w:keepNext/>
              <w:keepLines/>
              <w:autoSpaceDE w:val="0"/>
              <w:autoSpaceDN w:val="0"/>
              <w:adjustRightInd w:val="0"/>
              <w:jc w:val="both"/>
              <w:rPr>
                <w:rFonts w:ascii="Times New Roman" w:hAnsi="Times New Roman"/>
                <w:sz w:val="24"/>
                <w:szCs w:val="24"/>
                <w:lang w:eastAsia="en-US"/>
              </w:rPr>
            </w:pPr>
            <w:r w:rsidRPr="00A62AE6">
              <w:rPr>
                <w:rFonts w:ascii="Times New Roman" w:hAnsi="Times New Roman"/>
                <w:sz w:val="24"/>
                <w:szCs w:val="24"/>
                <w:lang w:eastAsia="en-US"/>
              </w:rPr>
              <w:t>В течение одного часа с момента подписания протокола об итогах аукциона победителю или лицу, признанному единственным участником аукциона, направляется уведомление о признании его победителем или единственным участником аукциона, с приложением этого протокола, а также размещается в открытой части электронной площадки следующая информация:</w:t>
            </w:r>
          </w:p>
          <w:p w:rsidR="00C923D0" w:rsidRPr="00A62AE6" w:rsidRDefault="00C923D0" w:rsidP="00BA7C22">
            <w:pPr>
              <w:keepNext/>
              <w:keepLines/>
              <w:contextualSpacing/>
              <w:jc w:val="both"/>
              <w:rPr>
                <w:rFonts w:ascii="Times New Roman" w:hAnsi="Times New Roman"/>
                <w:sz w:val="24"/>
                <w:szCs w:val="24"/>
                <w:lang w:eastAsia="en-US"/>
              </w:rPr>
            </w:pPr>
            <w:r w:rsidRPr="00A62AE6">
              <w:rPr>
                <w:rFonts w:ascii="Times New Roman" w:hAnsi="Times New Roman"/>
                <w:sz w:val="24"/>
                <w:szCs w:val="24"/>
                <w:lang w:eastAsia="en-US"/>
              </w:rPr>
              <w:t>а) наименование муниципального имущества и иные позволяющие его индивидуализировать сведения;</w:t>
            </w:r>
          </w:p>
          <w:p w:rsidR="00C923D0" w:rsidRPr="00A62AE6" w:rsidRDefault="00C923D0" w:rsidP="00BA7C22">
            <w:pPr>
              <w:keepNext/>
              <w:keepLines/>
              <w:contextualSpacing/>
              <w:jc w:val="both"/>
              <w:rPr>
                <w:rFonts w:ascii="Times New Roman" w:hAnsi="Times New Roman"/>
                <w:sz w:val="24"/>
                <w:szCs w:val="24"/>
                <w:lang w:eastAsia="en-US"/>
              </w:rPr>
            </w:pPr>
            <w:r w:rsidRPr="00A62AE6">
              <w:rPr>
                <w:rFonts w:ascii="Times New Roman" w:hAnsi="Times New Roman"/>
                <w:sz w:val="24"/>
                <w:szCs w:val="24"/>
                <w:lang w:eastAsia="en-US"/>
              </w:rPr>
              <w:t>б) цена сделки;</w:t>
            </w:r>
          </w:p>
          <w:p w:rsidR="00C923D0" w:rsidRDefault="00C923D0" w:rsidP="00BA7C22">
            <w:pPr>
              <w:jc w:val="both"/>
              <w:rPr>
                <w:rFonts w:ascii="Times New Roman" w:hAnsi="Times New Roman"/>
                <w:color w:val="7030A0"/>
                <w:sz w:val="24"/>
                <w:szCs w:val="24"/>
              </w:rPr>
            </w:pPr>
            <w:r w:rsidRPr="00A62AE6">
              <w:rPr>
                <w:rFonts w:ascii="Times New Roman" w:hAnsi="Times New Roman"/>
                <w:sz w:val="24"/>
                <w:szCs w:val="24"/>
                <w:lang w:eastAsia="en-US"/>
              </w:rPr>
              <w:t>в) фамилия, имя, отчество физического лица или наименование юридического лица – победителя или лица, признанного единственным участником аукциона.</w:t>
            </w:r>
          </w:p>
          <w:p w:rsidR="00C923D0" w:rsidRPr="004B1071" w:rsidRDefault="00C923D0" w:rsidP="00BA7C22">
            <w:pPr>
              <w:autoSpaceDE w:val="0"/>
              <w:autoSpaceDN w:val="0"/>
              <w:adjustRightInd w:val="0"/>
              <w:ind w:firstLine="540"/>
              <w:jc w:val="both"/>
              <w:rPr>
                <w:rFonts w:ascii="Times New Roman" w:hAnsi="Times New Roman"/>
                <w:sz w:val="24"/>
                <w:szCs w:val="24"/>
              </w:rPr>
            </w:pPr>
          </w:p>
        </w:tc>
      </w:tr>
      <w:tr w:rsidR="00C923D0" w:rsidRPr="004B1071" w:rsidTr="005C414D">
        <w:tc>
          <w:tcPr>
            <w:tcW w:w="568" w:type="dxa"/>
            <w:tcBorders>
              <w:top w:val="single" w:sz="4" w:space="0" w:color="auto"/>
              <w:left w:val="single" w:sz="4" w:space="0" w:color="auto"/>
              <w:bottom w:val="single" w:sz="4" w:space="0" w:color="auto"/>
              <w:right w:val="single" w:sz="4" w:space="0" w:color="auto"/>
            </w:tcBorders>
          </w:tcPr>
          <w:p w:rsidR="00C923D0" w:rsidRDefault="00C923D0" w:rsidP="00BA7C22">
            <w:pPr>
              <w:jc w:val="center"/>
              <w:rPr>
                <w:rFonts w:ascii="Times New Roman" w:hAnsi="Times New Roman"/>
                <w:color w:val="000000"/>
                <w:sz w:val="24"/>
                <w:szCs w:val="24"/>
              </w:rPr>
            </w:pPr>
            <w:r>
              <w:rPr>
                <w:rFonts w:ascii="Times New Roman" w:hAnsi="Times New Roman"/>
                <w:color w:val="000000"/>
                <w:sz w:val="24"/>
                <w:szCs w:val="24"/>
              </w:rPr>
              <w:lastRenderedPageBreak/>
              <w:t>19</w:t>
            </w:r>
          </w:p>
        </w:tc>
        <w:tc>
          <w:tcPr>
            <w:tcW w:w="1983" w:type="dxa"/>
            <w:tcBorders>
              <w:top w:val="single" w:sz="4" w:space="0" w:color="auto"/>
              <w:left w:val="single" w:sz="4" w:space="0" w:color="auto"/>
              <w:bottom w:val="single" w:sz="4" w:space="0" w:color="auto"/>
              <w:right w:val="single" w:sz="4" w:space="0" w:color="auto"/>
            </w:tcBorders>
          </w:tcPr>
          <w:p w:rsidR="00C923D0" w:rsidRPr="00D83929" w:rsidRDefault="00C923D0" w:rsidP="00BA7C22">
            <w:pPr>
              <w:rPr>
                <w:rFonts w:ascii="Times New Roman" w:hAnsi="Times New Roman"/>
                <w:sz w:val="24"/>
                <w:szCs w:val="24"/>
              </w:rPr>
            </w:pPr>
            <w:r>
              <w:rPr>
                <w:rFonts w:ascii="Times New Roman" w:hAnsi="Times New Roman"/>
                <w:sz w:val="24"/>
                <w:szCs w:val="24"/>
              </w:rPr>
              <w:t xml:space="preserve">Форма протоколов </w:t>
            </w:r>
          </w:p>
        </w:tc>
        <w:tc>
          <w:tcPr>
            <w:tcW w:w="7230" w:type="dxa"/>
            <w:tcBorders>
              <w:top w:val="single" w:sz="4" w:space="0" w:color="auto"/>
              <w:left w:val="single" w:sz="4" w:space="0" w:color="auto"/>
              <w:bottom w:val="single" w:sz="4" w:space="0" w:color="auto"/>
              <w:right w:val="single" w:sz="4" w:space="0" w:color="auto"/>
            </w:tcBorders>
          </w:tcPr>
          <w:p w:rsidR="00C923D0" w:rsidRPr="00A62AE6" w:rsidRDefault="00C923D0" w:rsidP="00BA7C22">
            <w:pPr>
              <w:keepNext/>
              <w:keepLines/>
              <w:autoSpaceDE w:val="0"/>
              <w:autoSpaceDN w:val="0"/>
              <w:adjustRightInd w:val="0"/>
              <w:contextualSpacing/>
              <w:jc w:val="both"/>
              <w:rPr>
                <w:rFonts w:ascii="Times New Roman" w:hAnsi="Times New Roman"/>
                <w:color w:val="000000"/>
                <w:sz w:val="24"/>
                <w:szCs w:val="24"/>
                <w:lang w:eastAsia="en-US"/>
              </w:rPr>
            </w:pPr>
            <w:r>
              <w:rPr>
                <w:rFonts w:ascii="Times New Roman" w:hAnsi="Times New Roman"/>
                <w:color w:val="000000"/>
                <w:sz w:val="24"/>
                <w:szCs w:val="24"/>
                <w:lang w:eastAsia="en-US"/>
              </w:rPr>
              <w:t xml:space="preserve">Протоколы формируются в системе электронной торговой площадки (протокол рассмотрения заявок, протокол допуска участников, после завершения торговой сессии на основании зафиксированных данных - итоговый протокол), подписываются электронной подписью, имеющей юридическую силу.    </w:t>
            </w:r>
          </w:p>
        </w:tc>
      </w:tr>
      <w:tr w:rsidR="00C923D0" w:rsidRPr="004B1071" w:rsidTr="005C414D">
        <w:tc>
          <w:tcPr>
            <w:tcW w:w="568" w:type="dxa"/>
            <w:tcBorders>
              <w:top w:val="single" w:sz="4" w:space="0" w:color="auto"/>
              <w:left w:val="single" w:sz="4" w:space="0" w:color="auto"/>
              <w:bottom w:val="single" w:sz="4" w:space="0" w:color="auto"/>
              <w:right w:val="single" w:sz="4" w:space="0" w:color="auto"/>
            </w:tcBorders>
          </w:tcPr>
          <w:p w:rsidR="00C923D0" w:rsidRDefault="00C923D0" w:rsidP="00BA7C22">
            <w:pPr>
              <w:jc w:val="center"/>
              <w:rPr>
                <w:rFonts w:ascii="Times New Roman" w:hAnsi="Times New Roman"/>
                <w:color w:val="000000"/>
                <w:sz w:val="24"/>
                <w:szCs w:val="24"/>
              </w:rPr>
            </w:pPr>
            <w:r>
              <w:rPr>
                <w:rFonts w:ascii="Times New Roman" w:hAnsi="Times New Roman"/>
                <w:color w:val="000000"/>
                <w:sz w:val="24"/>
                <w:szCs w:val="24"/>
              </w:rPr>
              <w:t>20</w:t>
            </w:r>
          </w:p>
        </w:tc>
        <w:tc>
          <w:tcPr>
            <w:tcW w:w="1983" w:type="dxa"/>
            <w:tcBorders>
              <w:top w:val="single" w:sz="4" w:space="0" w:color="auto"/>
              <w:left w:val="single" w:sz="4" w:space="0" w:color="auto"/>
              <w:bottom w:val="single" w:sz="4" w:space="0" w:color="auto"/>
              <w:right w:val="single" w:sz="4" w:space="0" w:color="auto"/>
            </w:tcBorders>
          </w:tcPr>
          <w:p w:rsidR="00C923D0" w:rsidRPr="00D83929" w:rsidRDefault="00C923D0" w:rsidP="00BA7C22">
            <w:pPr>
              <w:rPr>
                <w:rFonts w:ascii="Times New Roman" w:hAnsi="Times New Roman"/>
                <w:sz w:val="24"/>
                <w:szCs w:val="24"/>
              </w:rPr>
            </w:pPr>
            <w:r w:rsidRPr="00D83929">
              <w:rPr>
                <w:rFonts w:ascii="Times New Roman" w:hAnsi="Times New Roman"/>
                <w:sz w:val="24"/>
                <w:szCs w:val="24"/>
              </w:rPr>
              <w:t>Предоставление рассрочки платежа</w:t>
            </w:r>
          </w:p>
        </w:tc>
        <w:tc>
          <w:tcPr>
            <w:tcW w:w="7230" w:type="dxa"/>
            <w:tcBorders>
              <w:top w:val="single" w:sz="4" w:space="0" w:color="auto"/>
              <w:left w:val="single" w:sz="4" w:space="0" w:color="auto"/>
              <w:bottom w:val="single" w:sz="4" w:space="0" w:color="auto"/>
              <w:right w:val="single" w:sz="4" w:space="0" w:color="auto"/>
            </w:tcBorders>
          </w:tcPr>
          <w:p w:rsidR="00C923D0" w:rsidRPr="0003297B" w:rsidRDefault="00C923D0" w:rsidP="00BA7C22">
            <w:pPr>
              <w:autoSpaceDE w:val="0"/>
              <w:autoSpaceDN w:val="0"/>
              <w:adjustRightInd w:val="0"/>
              <w:ind w:left="40" w:right="140" w:hanging="5"/>
              <w:jc w:val="both"/>
              <w:rPr>
                <w:rFonts w:ascii="Times New Roman" w:hAnsi="Times New Roman"/>
                <w:sz w:val="24"/>
                <w:szCs w:val="24"/>
              </w:rPr>
            </w:pPr>
            <w:r w:rsidRPr="0003297B">
              <w:rPr>
                <w:rFonts w:ascii="Times New Roman" w:hAnsi="Times New Roman"/>
                <w:sz w:val="24"/>
                <w:szCs w:val="24"/>
                <w:shd w:val="clear" w:color="auto" w:fill="FFFFFF"/>
              </w:rPr>
              <w:t>Оплата приобретаемого покупателем муниципального имущества производится единовременно, р</w:t>
            </w:r>
            <w:r w:rsidRPr="0003297B">
              <w:rPr>
                <w:rFonts w:ascii="Times New Roman" w:hAnsi="Times New Roman"/>
                <w:sz w:val="24"/>
                <w:szCs w:val="24"/>
              </w:rPr>
              <w:t xml:space="preserve">ассрочка платежа не предусмотрена. </w:t>
            </w:r>
          </w:p>
        </w:tc>
      </w:tr>
      <w:tr w:rsidR="00C923D0" w:rsidRPr="004B1071" w:rsidTr="005C414D">
        <w:tc>
          <w:tcPr>
            <w:tcW w:w="568" w:type="dxa"/>
            <w:tcBorders>
              <w:top w:val="single" w:sz="4" w:space="0" w:color="auto"/>
              <w:left w:val="single" w:sz="4" w:space="0" w:color="auto"/>
              <w:bottom w:val="single" w:sz="4" w:space="0" w:color="auto"/>
              <w:right w:val="single" w:sz="4" w:space="0" w:color="auto"/>
            </w:tcBorders>
          </w:tcPr>
          <w:p w:rsidR="00C923D0" w:rsidRDefault="00C923D0" w:rsidP="00BA7C22">
            <w:pPr>
              <w:jc w:val="center"/>
              <w:rPr>
                <w:rFonts w:ascii="Times New Roman" w:hAnsi="Times New Roman"/>
                <w:color w:val="000000"/>
                <w:sz w:val="24"/>
                <w:szCs w:val="24"/>
              </w:rPr>
            </w:pPr>
            <w:r>
              <w:rPr>
                <w:rFonts w:ascii="Times New Roman" w:hAnsi="Times New Roman"/>
                <w:color w:val="000000"/>
                <w:sz w:val="24"/>
                <w:szCs w:val="24"/>
              </w:rPr>
              <w:t>21</w:t>
            </w:r>
          </w:p>
        </w:tc>
        <w:tc>
          <w:tcPr>
            <w:tcW w:w="1983" w:type="dxa"/>
            <w:tcBorders>
              <w:top w:val="single" w:sz="4" w:space="0" w:color="auto"/>
              <w:left w:val="single" w:sz="4" w:space="0" w:color="auto"/>
              <w:bottom w:val="single" w:sz="4" w:space="0" w:color="auto"/>
              <w:right w:val="single" w:sz="4" w:space="0" w:color="auto"/>
            </w:tcBorders>
            <w:vAlign w:val="center"/>
          </w:tcPr>
          <w:p w:rsidR="00C923D0" w:rsidRPr="00D83929" w:rsidRDefault="00C923D0" w:rsidP="00BA7C22">
            <w:pPr>
              <w:keepNext/>
              <w:keepLines/>
              <w:contextualSpacing/>
              <w:rPr>
                <w:rFonts w:ascii="Times New Roman" w:hAnsi="Times New Roman"/>
                <w:sz w:val="24"/>
                <w:szCs w:val="24"/>
              </w:rPr>
            </w:pPr>
            <w:r w:rsidRPr="00D83929">
              <w:rPr>
                <w:rFonts w:ascii="Times New Roman" w:hAnsi="Times New Roman"/>
                <w:sz w:val="24"/>
                <w:szCs w:val="24"/>
              </w:rPr>
              <w:t xml:space="preserve">Сведения о предыдущих торгах по продаже имущества, объявленных в </w:t>
            </w:r>
            <w:r w:rsidRPr="00D83929">
              <w:rPr>
                <w:rFonts w:ascii="Times New Roman" w:hAnsi="Times New Roman"/>
                <w:sz w:val="24"/>
                <w:szCs w:val="24"/>
              </w:rPr>
              <w:lastRenderedPageBreak/>
              <w:t>течение года, предшествующих продаже, итоги торгов по продаже такого имущества:</w:t>
            </w:r>
          </w:p>
        </w:tc>
        <w:tc>
          <w:tcPr>
            <w:tcW w:w="7230" w:type="dxa"/>
            <w:tcBorders>
              <w:top w:val="single" w:sz="4" w:space="0" w:color="auto"/>
              <w:left w:val="single" w:sz="4" w:space="0" w:color="auto"/>
              <w:bottom w:val="single" w:sz="4" w:space="0" w:color="auto"/>
              <w:right w:val="single" w:sz="4" w:space="0" w:color="auto"/>
            </w:tcBorders>
            <w:vAlign w:val="center"/>
          </w:tcPr>
          <w:p w:rsidR="0027392C" w:rsidRDefault="0027392C" w:rsidP="0027392C">
            <w:pPr>
              <w:tabs>
                <w:tab w:val="left" w:pos="426"/>
              </w:tabs>
              <w:ind w:firstLine="426"/>
              <w:jc w:val="both"/>
              <w:rPr>
                <w:rFonts w:ascii="Times New Roman" w:hAnsi="Times New Roman"/>
                <w:sz w:val="24"/>
                <w:szCs w:val="24"/>
              </w:rPr>
            </w:pPr>
            <w:proofErr w:type="gramStart"/>
            <w:r w:rsidRPr="00AB62A4">
              <w:rPr>
                <w:rFonts w:ascii="Times New Roman" w:hAnsi="Times New Roman"/>
                <w:sz w:val="24"/>
                <w:szCs w:val="24"/>
              </w:rPr>
              <w:lastRenderedPageBreak/>
              <w:t>По данному имуществу торги проводились</w:t>
            </w:r>
            <w:r>
              <w:rPr>
                <w:rFonts w:ascii="Times New Roman" w:hAnsi="Times New Roman"/>
                <w:sz w:val="24"/>
                <w:szCs w:val="24"/>
              </w:rPr>
              <w:t xml:space="preserve"> в соответствии с</w:t>
            </w:r>
            <w:r w:rsidRPr="00AB62A4">
              <w:rPr>
                <w:rFonts w:ascii="Times New Roman" w:hAnsi="Times New Roman"/>
                <w:sz w:val="24"/>
                <w:szCs w:val="24"/>
              </w:rPr>
              <w:t xml:space="preserve"> </w:t>
            </w:r>
            <w:r>
              <w:rPr>
                <w:rFonts w:ascii="Times New Roman" w:hAnsi="Times New Roman"/>
                <w:sz w:val="24"/>
                <w:szCs w:val="24"/>
              </w:rPr>
              <w:t>п</w:t>
            </w:r>
            <w:r w:rsidRPr="002D29ED">
              <w:rPr>
                <w:rFonts w:ascii="Times New Roman" w:hAnsi="Times New Roman"/>
                <w:sz w:val="24"/>
                <w:szCs w:val="24"/>
              </w:rPr>
              <w:t>остановление</w:t>
            </w:r>
            <w:r>
              <w:rPr>
                <w:rFonts w:ascii="Times New Roman" w:hAnsi="Times New Roman"/>
                <w:sz w:val="24"/>
                <w:szCs w:val="24"/>
              </w:rPr>
              <w:t>м</w:t>
            </w:r>
            <w:r w:rsidRPr="002D29ED">
              <w:rPr>
                <w:rFonts w:ascii="Times New Roman" w:hAnsi="Times New Roman"/>
                <w:sz w:val="24"/>
                <w:szCs w:val="24"/>
              </w:rPr>
              <w:t xml:space="preserve"> </w:t>
            </w:r>
            <w:r>
              <w:rPr>
                <w:rFonts w:ascii="Times New Roman" w:hAnsi="Times New Roman"/>
                <w:sz w:val="24"/>
                <w:szCs w:val="24"/>
              </w:rPr>
              <w:t>а</w:t>
            </w:r>
            <w:r w:rsidRPr="002D29ED">
              <w:rPr>
                <w:rFonts w:ascii="Times New Roman" w:hAnsi="Times New Roman"/>
                <w:sz w:val="24"/>
                <w:szCs w:val="24"/>
              </w:rPr>
              <w:t xml:space="preserve">дминистрации </w:t>
            </w:r>
            <w:proofErr w:type="spellStart"/>
            <w:r w:rsidRPr="002D29ED">
              <w:rPr>
                <w:rFonts w:ascii="Times New Roman" w:hAnsi="Times New Roman"/>
                <w:sz w:val="24"/>
                <w:szCs w:val="24"/>
              </w:rPr>
              <w:t>Выселковского</w:t>
            </w:r>
            <w:proofErr w:type="spellEnd"/>
            <w:r w:rsidRPr="002D29ED">
              <w:rPr>
                <w:rFonts w:ascii="Times New Roman" w:hAnsi="Times New Roman"/>
                <w:sz w:val="24"/>
                <w:szCs w:val="24"/>
              </w:rPr>
              <w:t xml:space="preserve"> сельского поселения </w:t>
            </w:r>
            <w:proofErr w:type="spellStart"/>
            <w:r w:rsidRPr="002D29ED">
              <w:rPr>
                <w:rFonts w:ascii="Times New Roman" w:hAnsi="Times New Roman"/>
                <w:sz w:val="24"/>
                <w:szCs w:val="24"/>
              </w:rPr>
              <w:t>Выселковского</w:t>
            </w:r>
            <w:proofErr w:type="spellEnd"/>
            <w:r w:rsidRPr="002D29ED">
              <w:rPr>
                <w:rFonts w:ascii="Times New Roman" w:hAnsi="Times New Roman"/>
                <w:sz w:val="24"/>
                <w:szCs w:val="24"/>
              </w:rPr>
              <w:t xml:space="preserve"> муниципального района Краснодарского края </w:t>
            </w:r>
            <w:r w:rsidRPr="00754772">
              <w:rPr>
                <w:rFonts w:ascii="Times New Roman" w:hAnsi="Times New Roman"/>
                <w:sz w:val="24"/>
                <w:szCs w:val="24"/>
              </w:rPr>
              <w:t>от 16 июля  2026 года № 594 «Об условиях приватизации муниципального имущества»</w:t>
            </w:r>
            <w:r>
              <w:rPr>
                <w:rFonts w:ascii="Times New Roman" w:hAnsi="Times New Roman"/>
                <w:sz w:val="24"/>
                <w:szCs w:val="24"/>
              </w:rPr>
              <w:t>, п</w:t>
            </w:r>
            <w:r w:rsidRPr="002D29ED">
              <w:rPr>
                <w:rFonts w:ascii="Times New Roman" w:hAnsi="Times New Roman"/>
                <w:sz w:val="24"/>
                <w:szCs w:val="24"/>
              </w:rPr>
              <w:t>остановление</w:t>
            </w:r>
            <w:r>
              <w:rPr>
                <w:rFonts w:ascii="Times New Roman" w:hAnsi="Times New Roman"/>
                <w:sz w:val="24"/>
                <w:szCs w:val="24"/>
              </w:rPr>
              <w:t>м</w:t>
            </w:r>
            <w:r w:rsidRPr="002D29ED">
              <w:rPr>
                <w:rFonts w:ascii="Times New Roman" w:hAnsi="Times New Roman"/>
                <w:sz w:val="24"/>
                <w:szCs w:val="24"/>
              </w:rPr>
              <w:t xml:space="preserve"> </w:t>
            </w:r>
            <w:r>
              <w:rPr>
                <w:rFonts w:ascii="Times New Roman" w:hAnsi="Times New Roman"/>
                <w:sz w:val="24"/>
                <w:szCs w:val="24"/>
              </w:rPr>
              <w:t>а</w:t>
            </w:r>
            <w:r w:rsidRPr="002D29ED">
              <w:rPr>
                <w:rFonts w:ascii="Times New Roman" w:hAnsi="Times New Roman"/>
                <w:sz w:val="24"/>
                <w:szCs w:val="24"/>
              </w:rPr>
              <w:t xml:space="preserve">дминистрации </w:t>
            </w:r>
            <w:proofErr w:type="spellStart"/>
            <w:r w:rsidRPr="002D29ED">
              <w:rPr>
                <w:rFonts w:ascii="Times New Roman" w:hAnsi="Times New Roman"/>
                <w:sz w:val="24"/>
                <w:szCs w:val="24"/>
              </w:rPr>
              <w:t>Выселковского</w:t>
            </w:r>
            <w:proofErr w:type="spellEnd"/>
            <w:r w:rsidRPr="002D29ED">
              <w:rPr>
                <w:rFonts w:ascii="Times New Roman" w:hAnsi="Times New Roman"/>
                <w:sz w:val="24"/>
                <w:szCs w:val="24"/>
              </w:rPr>
              <w:t xml:space="preserve"> сельского поселения </w:t>
            </w:r>
            <w:proofErr w:type="spellStart"/>
            <w:r w:rsidRPr="002D29ED">
              <w:rPr>
                <w:rFonts w:ascii="Times New Roman" w:hAnsi="Times New Roman"/>
                <w:sz w:val="24"/>
                <w:szCs w:val="24"/>
              </w:rPr>
              <w:t>Выселковского</w:t>
            </w:r>
            <w:proofErr w:type="spellEnd"/>
            <w:r w:rsidRPr="002D29ED">
              <w:rPr>
                <w:rFonts w:ascii="Times New Roman" w:hAnsi="Times New Roman"/>
                <w:sz w:val="24"/>
                <w:szCs w:val="24"/>
              </w:rPr>
              <w:t xml:space="preserve"> </w:t>
            </w:r>
            <w:r w:rsidRPr="002D29ED">
              <w:rPr>
                <w:rFonts w:ascii="Times New Roman" w:hAnsi="Times New Roman"/>
                <w:sz w:val="24"/>
                <w:szCs w:val="24"/>
              </w:rPr>
              <w:lastRenderedPageBreak/>
              <w:t xml:space="preserve">муниципального района Краснодарского края </w:t>
            </w:r>
            <w:r w:rsidRPr="00754772">
              <w:rPr>
                <w:rFonts w:ascii="Times New Roman" w:hAnsi="Times New Roman"/>
                <w:sz w:val="24"/>
                <w:szCs w:val="24"/>
              </w:rPr>
              <w:t>от 1</w:t>
            </w:r>
            <w:r>
              <w:rPr>
                <w:rFonts w:ascii="Times New Roman" w:hAnsi="Times New Roman"/>
                <w:sz w:val="24"/>
                <w:szCs w:val="24"/>
              </w:rPr>
              <w:t>7</w:t>
            </w:r>
            <w:r w:rsidRPr="00754772">
              <w:rPr>
                <w:rFonts w:ascii="Times New Roman" w:hAnsi="Times New Roman"/>
                <w:sz w:val="24"/>
                <w:szCs w:val="24"/>
              </w:rPr>
              <w:t xml:space="preserve"> июля  2026 года № 5</w:t>
            </w:r>
            <w:r>
              <w:rPr>
                <w:rFonts w:ascii="Times New Roman" w:hAnsi="Times New Roman"/>
                <w:sz w:val="24"/>
                <w:szCs w:val="24"/>
              </w:rPr>
              <w:t>99 «О проведении открытого аукциона в электронной форме по продаже недвижимого имущества».</w:t>
            </w:r>
            <w:proofErr w:type="gramEnd"/>
          </w:p>
          <w:p w:rsidR="0027392C" w:rsidRPr="00E05338" w:rsidRDefault="0027392C" w:rsidP="0027392C">
            <w:pPr>
              <w:tabs>
                <w:tab w:val="left" w:pos="426"/>
              </w:tabs>
              <w:ind w:firstLine="35"/>
              <w:jc w:val="both"/>
              <w:rPr>
                <w:rFonts w:ascii="Times New Roman" w:hAnsi="Times New Roman"/>
                <w:sz w:val="24"/>
                <w:szCs w:val="24"/>
              </w:rPr>
            </w:pPr>
            <w:r>
              <w:rPr>
                <w:rFonts w:ascii="Times New Roman" w:eastAsia="Times New Roman" w:hAnsi="Times New Roman"/>
                <w:color w:val="000000"/>
                <w:sz w:val="24"/>
                <w:szCs w:val="24"/>
              </w:rPr>
              <w:t>П</w:t>
            </w:r>
            <w:r w:rsidRPr="00E05338">
              <w:rPr>
                <w:rFonts w:ascii="Times New Roman" w:eastAsia="Times New Roman" w:hAnsi="Times New Roman"/>
                <w:color w:val="000000"/>
                <w:sz w:val="24"/>
                <w:szCs w:val="24"/>
              </w:rPr>
              <w:t xml:space="preserve">ротокол от 19.08.2026 г. № </w:t>
            </w:r>
            <w:r w:rsidRPr="00E05338">
              <w:rPr>
                <w:rFonts w:ascii="Times New Roman" w:eastAsia="Times New Roman" w:hAnsi="Times New Roman"/>
                <w:color w:val="000000"/>
                <w:sz w:val="24"/>
                <w:szCs w:val="24"/>
                <w:lang w:val="en-US"/>
              </w:rPr>
              <w:t>U</w:t>
            </w:r>
            <w:r w:rsidRPr="00E05338">
              <w:rPr>
                <w:rFonts w:ascii="Times New Roman" w:eastAsia="Times New Roman" w:hAnsi="Times New Roman"/>
                <w:color w:val="000000"/>
                <w:sz w:val="24"/>
                <w:szCs w:val="24"/>
              </w:rPr>
              <w:t>22000018120000000002-1 о признании претендентов участниками аукциона (аукцион признан несостоявшимся на основании п.44(а) ПП РФ № 860)</w:t>
            </w:r>
            <w:r>
              <w:rPr>
                <w:rFonts w:ascii="Times New Roman" w:eastAsia="Times New Roman" w:hAnsi="Times New Roman"/>
                <w:color w:val="000000"/>
                <w:sz w:val="24"/>
                <w:szCs w:val="24"/>
              </w:rPr>
              <w:t>.</w:t>
            </w:r>
          </w:p>
          <w:p w:rsidR="00C923D0" w:rsidRPr="00EE7201" w:rsidRDefault="00C923D0" w:rsidP="00BA7C22">
            <w:pPr>
              <w:pStyle w:val="Default"/>
              <w:jc w:val="both"/>
              <w:rPr>
                <w:bCs/>
              </w:rPr>
            </w:pPr>
          </w:p>
        </w:tc>
      </w:tr>
      <w:tr w:rsidR="00C923D0" w:rsidRPr="00EE7201" w:rsidTr="005C414D">
        <w:tc>
          <w:tcPr>
            <w:tcW w:w="568" w:type="dxa"/>
            <w:tcBorders>
              <w:top w:val="single" w:sz="4" w:space="0" w:color="auto"/>
              <w:left w:val="single" w:sz="4" w:space="0" w:color="auto"/>
              <w:bottom w:val="single" w:sz="4" w:space="0" w:color="auto"/>
              <w:right w:val="single" w:sz="4" w:space="0" w:color="auto"/>
            </w:tcBorders>
          </w:tcPr>
          <w:p w:rsidR="00C923D0" w:rsidRDefault="00C923D0" w:rsidP="00BA7C22">
            <w:pPr>
              <w:jc w:val="center"/>
              <w:rPr>
                <w:rFonts w:ascii="Times New Roman" w:hAnsi="Times New Roman"/>
                <w:color w:val="000000"/>
                <w:sz w:val="24"/>
                <w:szCs w:val="24"/>
              </w:rPr>
            </w:pPr>
            <w:r>
              <w:rPr>
                <w:rFonts w:ascii="Times New Roman" w:hAnsi="Times New Roman"/>
                <w:color w:val="000000"/>
                <w:sz w:val="24"/>
                <w:szCs w:val="24"/>
              </w:rPr>
              <w:lastRenderedPageBreak/>
              <w:t>22</w:t>
            </w:r>
          </w:p>
        </w:tc>
        <w:tc>
          <w:tcPr>
            <w:tcW w:w="1983" w:type="dxa"/>
            <w:tcBorders>
              <w:top w:val="single" w:sz="4" w:space="0" w:color="auto"/>
              <w:left w:val="single" w:sz="4" w:space="0" w:color="auto"/>
              <w:bottom w:val="single" w:sz="4" w:space="0" w:color="auto"/>
              <w:right w:val="single" w:sz="4" w:space="0" w:color="auto"/>
            </w:tcBorders>
            <w:vAlign w:val="center"/>
          </w:tcPr>
          <w:p w:rsidR="00C923D0" w:rsidRPr="00D83929" w:rsidRDefault="00C923D0" w:rsidP="00BA7C22">
            <w:pPr>
              <w:keepNext/>
              <w:keepLines/>
              <w:contextualSpacing/>
              <w:rPr>
                <w:rFonts w:ascii="Times New Roman" w:hAnsi="Times New Roman"/>
                <w:szCs w:val="24"/>
              </w:rPr>
            </w:pPr>
            <w:r w:rsidRPr="00D83929">
              <w:rPr>
                <w:rFonts w:ascii="Times New Roman" w:hAnsi="Times New Roman"/>
                <w:szCs w:val="24"/>
              </w:rPr>
              <w:t>Дополнительная информация по торгам</w:t>
            </w:r>
          </w:p>
        </w:tc>
        <w:tc>
          <w:tcPr>
            <w:tcW w:w="7230" w:type="dxa"/>
            <w:tcBorders>
              <w:top w:val="single" w:sz="4" w:space="0" w:color="auto"/>
              <w:left w:val="single" w:sz="4" w:space="0" w:color="auto"/>
              <w:bottom w:val="single" w:sz="4" w:space="0" w:color="auto"/>
              <w:right w:val="single" w:sz="4" w:space="0" w:color="auto"/>
            </w:tcBorders>
            <w:vAlign w:val="center"/>
          </w:tcPr>
          <w:p w:rsidR="00C923D0" w:rsidRPr="00EE7201" w:rsidRDefault="00C923D0" w:rsidP="00BA7C22">
            <w:pPr>
              <w:keepNext/>
              <w:keepLines/>
              <w:contextualSpacing/>
              <w:jc w:val="both"/>
              <w:rPr>
                <w:rFonts w:ascii="Times New Roman" w:hAnsi="Times New Roman"/>
                <w:szCs w:val="24"/>
              </w:rPr>
            </w:pPr>
            <w:r w:rsidRPr="00EE7201">
              <w:rPr>
                <w:rFonts w:ascii="Times New Roman" w:hAnsi="Times New Roman"/>
                <w:szCs w:val="24"/>
              </w:rPr>
              <w:t>В соответствии с Разделом 2 приложения № 3 информационного сообщения.</w:t>
            </w:r>
          </w:p>
        </w:tc>
      </w:tr>
      <w:tr w:rsidR="00C923D0" w:rsidRPr="00EE7201" w:rsidTr="005C414D">
        <w:tc>
          <w:tcPr>
            <w:tcW w:w="568" w:type="dxa"/>
            <w:tcBorders>
              <w:top w:val="single" w:sz="4" w:space="0" w:color="auto"/>
              <w:left w:val="single" w:sz="4" w:space="0" w:color="auto"/>
              <w:bottom w:val="single" w:sz="4" w:space="0" w:color="auto"/>
              <w:right w:val="single" w:sz="4" w:space="0" w:color="auto"/>
            </w:tcBorders>
          </w:tcPr>
          <w:p w:rsidR="00C923D0" w:rsidRDefault="00C923D0" w:rsidP="00BA7C22">
            <w:pPr>
              <w:jc w:val="center"/>
              <w:rPr>
                <w:rFonts w:ascii="Times New Roman" w:hAnsi="Times New Roman"/>
                <w:color w:val="000000"/>
                <w:sz w:val="24"/>
                <w:szCs w:val="24"/>
              </w:rPr>
            </w:pPr>
            <w:r>
              <w:rPr>
                <w:rFonts w:ascii="Times New Roman" w:hAnsi="Times New Roman"/>
                <w:color w:val="000000"/>
                <w:sz w:val="24"/>
                <w:szCs w:val="24"/>
              </w:rPr>
              <w:t>23</w:t>
            </w:r>
          </w:p>
        </w:tc>
        <w:tc>
          <w:tcPr>
            <w:tcW w:w="1983" w:type="dxa"/>
            <w:tcBorders>
              <w:top w:val="single" w:sz="4" w:space="0" w:color="auto"/>
              <w:left w:val="single" w:sz="4" w:space="0" w:color="auto"/>
              <w:bottom w:val="single" w:sz="4" w:space="0" w:color="auto"/>
              <w:right w:val="single" w:sz="4" w:space="0" w:color="auto"/>
            </w:tcBorders>
            <w:vAlign w:val="center"/>
          </w:tcPr>
          <w:p w:rsidR="00C923D0" w:rsidRPr="00D83929" w:rsidRDefault="00C923D0" w:rsidP="00BA7C22">
            <w:pPr>
              <w:keepNext/>
              <w:keepLines/>
              <w:contextualSpacing/>
              <w:rPr>
                <w:rFonts w:ascii="Times New Roman" w:hAnsi="Times New Roman"/>
                <w:sz w:val="24"/>
                <w:szCs w:val="24"/>
              </w:rPr>
            </w:pPr>
            <w:r w:rsidRPr="00D83929">
              <w:rPr>
                <w:rFonts w:ascii="Times New Roman" w:hAnsi="Times New Roman"/>
                <w:sz w:val="24"/>
                <w:szCs w:val="24"/>
              </w:rPr>
              <w:t>Сведения об установлении обременения имущества публичным сервитутом и (или) ограничениями.</w:t>
            </w:r>
          </w:p>
        </w:tc>
        <w:tc>
          <w:tcPr>
            <w:tcW w:w="7230" w:type="dxa"/>
            <w:tcBorders>
              <w:top w:val="single" w:sz="4" w:space="0" w:color="auto"/>
              <w:left w:val="single" w:sz="4" w:space="0" w:color="auto"/>
              <w:bottom w:val="single" w:sz="4" w:space="0" w:color="auto"/>
              <w:right w:val="single" w:sz="4" w:space="0" w:color="auto"/>
            </w:tcBorders>
            <w:vAlign w:val="center"/>
          </w:tcPr>
          <w:p w:rsidR="00C923D0" w:rsidRPr="00EE7201" w:rsidRDefault="00C923D0" w:rsidP="00BA7C22">
            <w:pPr>
              <w:keepNext/>
              <w:keepLines/>
              <w:contextualSpacing/>
              <w:jc w:val="both"/>
              <w:rPr>
                <w:rFonts w:ascii="Times New Roman" w:hAnsi="Times New Roman"/>
                <w:bCs/>
                <w:sz w:val="24"/>
                <w:szCs w:val="24"/>
              </w:rPr>
            </w:pPr>
            <w:r w:rsidRPr="00EE7201">
              <w:rPr>
                <w:rFonts w:ascii="Times New Roman" w:hAnsi="Times New Roman"/>
                <w:bCs/>
                <w:sz w:val="24"/>
                <w:szCs w:val="24"/>
              </w:rPr>
              <w:t>В соответствии с выпиской из ЕГРН</w:t>
            </w:r>
            <w:r>
              <w:rPr>
                <w:rFonts w:ascii="Times New Roman" w:hAnsi="Times New Roman"/>
                <w:bCs/>
                <w:sz w:val="24"/>
                <w:szCs w:val="24"/>
              </w:rPr>
              <w:t xml:space="preserve"> (обременения, ограничения отсутствуют, приложение № 1 к проекту договора купли-продажи имущества)</w:t>
            </w:r>
            <w:r w:rsidRPr="00EE7201">
              <w:rPr>
                <w:rFonts w:ascii="Times New Roman" w:hAnsi="Times New Roman"/>
                <w:bCs/>
                <w:sz w:val="24"/>
                <w:szCs w:val="24"/>
              </w:rPr>
              <w:t xml:space="preserve">. </w:t>
            </w:r>
          </w:p>
        </w:tc>
      </w:tr>
      <w:tr w:rsidR="00C923D0" w:rsidRPr="00EE7201" w:rsidTr="005C414D">
        <w:tc>
          <w:tcPr>
            <w:tcW w:w="568" w:type="dxa"/>
            <w:tcBorders>
              <w:top w:val="single" w:sz="4" w:space="0" w:color="auto"/>
              <w:left w:val="single" w:sz="4" w:space="0" w:color="auto"/>
              <w:bottom w:val="single" w:sz="4" w:space="0" w:color="auto"/>
              <w:right w:val="single" w:sz="4" w:space="0" w:color="auto"/>
            </w:tcBorders>
          </w:tcPr>
          <w:p w:rsidR="00C923D0" w:rsidRDefault="00C923D0" w:rsidP="00BA7C22">
            <w:pPr>
              <w:jc w:val="center"/>
              <w:rPr>
                <w:rFonts w:ascii="Times New Roman" w:hAnsi="Times New Roman"/>
                <w:color w:val="000000"/>
                <w:sz w:val="24"/>
                <w:szCs w:val="24"/>
              </w:rPr>
            </w:pPr>
            <w:r>
              <w:rPr>
                <w:rFonts w:ascii="Times New Roman" w:hAnsi="Times New Roman"/>
                <w:color w:val="000000"/>
                <w:sz w:val="24"/>
                <w:szCs w:val="24"/>
              </w:rPr>
              <w:t>24</w:t>
            </w:r>
          </w:p>
        </w:tc>
        <w:tc>
          <w:tcPr>
            <w:tcW w:w="1983" w:type="dxa"/>
            <w:tcBorders>
              <w:top w:val="single" w:sz="4" w:space="0" w:color="auto"/>
              <w:left w:val="single" w:sz="4" w:space="0" w:color="auto"/>
              <w:bottom w:val="single" w:sz="4" w:space="0" w:color="auto"/>
              <w:right w:val="single" w:sz="4" w:space="0" w:color="auto"/>
            </w:tcBorders>
            <w:vAlign w:val="center"/>
          </w:tcPr>
          <w:p w:rsidR="00C923D0" w:rsidRPr="00D83929" w:rsidRDefault="00C923D0" w:rsidP="00BA7C22">
            <w:pPr>
              <w:keepNext/>
              <w:keepLines/>
              <w:autoSpaceDE w:val="0"/>
              <w:autoSpaceDN w:val="0"/>
              <w:adjustRightInd w:val="0"/>
              <w:rPr>
                <w:rFonts w:ascii="Times New Roman" w:hAnsi="Times New Roman"/>
                <w:bCs/>
                <w:sz w:val="24"/>
                <w:szCs w:val="24"/>
              </w:rPr>
            </w:pPr>
            <w:r w:rsidRPr="00D83929">
              <w:rPr>
                <w:rFonts w:ascii="Times New Roman" w:hAnsi="Times New Roman"/>
                <w:bCs/>
                <w:sz w:val="24"/>
                <w:szCs w:val="24"/>
              </w:rPr>
              <w:t>Размер и порядок выплаты вознаграждения юридическому лицу, осуществляет функции продавца муниципального имущества и (или) которому решениями соответственно органа местного самоуправления поручено организовать от имени собственника продажу приватизируемого муниципального имущества</w:t>
            </w:r>
          </w:p>
        </w:tc>
        <w:tc>
          <w:tcPr>
            <w:tcW w:w="7230" w:type="dxa"/>
            <w:tcBorders>
              <w:top w:val="single" w:sz="4" w:space="0" w:color="auto"/>
              <w:left w:val="single" w:sz="4" w:space="0" w:color="auto"/>
              <w:bottom w:val="single" w:sz="4" w:space="0" w:color="auto"/>
              <w:right w:val="single" w:sz="4" w:space="0" w:color="auto"/>
            </w:tcBorders>
            <w:vAlign w:val="center"/>
          </w:tcPr>
          <w:p w:rsidR="00C923D0" w:rsidRPr="00EE7201" w:rsidRDefault="00C923D0" w:rsidP="00BA7C22">
            <w:pPr>
              <w:keepNext/>
              <w:keepLines/>
              <w:contextualSpacing/>
              <w:jc w:val="both"/>
              <w:rPr>
                <w:rFonts w:ascii="Times New Roman" w:hAnsi="Times New Roman"/>
                <w:bCs/>
                <w:sz w:val="24"/>
                <w:szCs w:val="24"/>
              </w:rPr>
            </w:pPr>
            <w:r w:rsidRPr="00EE7201">
              <w:rPr>
                <w:rFonts w:ascii="Times New Roman" w:hAnsi="Times New Roman"/>
                <w:bCs/>
                <w:sz w:val="24"/>
                <w:szCs w:val="24"/>
              </w:rPr>
              <w:t>Плата не взимается.</w:t>
            </w:r>
          </w:p>
        </w:tc>
      </w:tr>
      <w:tr w:rsidR="00C923D0" w:rsidRPr="004B1071" w:rsidTr="005C414D">
        <w:tc>
          <w:tcPr>
            <w:tcW w:w="9781" w:type="dxa"/>
            <w:gridSpan w:val="3"/>
            <w:tcBorders>
              <w:top w:val="single" w:sz="4" w:space="0" w:color="auto"/>
              <w:left w:val="single" w:sz="4" w:space="0" w:color="auto"/>
              <w:bottom w:val="single" w:sz="4" w:space="0" w:color="auto"/>
              <w:right w:val="single" w:sz="4" w:space="0" w:color="auto"/>
            </w:tcBorders>
            <w:hideMark/>
          </w:tcPr>
          <w:p w:rsidR="00C923D0" w:rsidRPr="004B1071" w:rsidRDefault="00C923D0" w:rsidP="00BA7C22">
            <w:pPr>
              <w:autoSpaceDE w:val="0"/>
              <w:autoSpaceDN w:val="0"/>
              <w:adjustRightInd w:val="0"/>
              <w:jc w:val="center"/>
              <w:rPr>
                <w:rFonts w:ascii="Times New Roman" w:hAnsi="Times New Roman"/>
                <w:sz w:val="24"/>
                <w:szCs w:val="24"/>
              </w:rPr>
            </w:pPr>
            <w:r w:rsidRPr="00D76DCB">
              <w:rPr>
                <w:rFonts w:ascii="Times New Roman" w:hAnsi="Times New Roman"/>
                <w:sz w:val="24"/>
                <w:szCs w:val="24"/>
              </w:rPr>
              <w:t>Приложения №№1-5 к информационному сообщению являются его неотъемлемой частью.</w:t>
            </w:r>
          </w:p>
        </w:tc>
      </w:tr>
    </w:tbl>
    <w:p w:rsidR="0052009B" w:rsidRDefault="0052009B"/>
    <w:sectPr w:rsidR="0052009B" w:rsidSect="005C414D">
      <w:headerReference w:type="even" r:id="rId34"/>
      <w:headerReference w:type="default" r:id="rId35"/>
      <w:pgSz w:w="11906" w:h="16838"/>
      <w:pgMar w:top="993" w:right="737" w:bottom="1134" w:left="1701" w:header="851"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5F73" w:rsidRDefault="00185F73" w:rsidP="00C923D0">
      <w:pPr>
        <w:spacing w:after="0" w:line="240" w:lineRule="auto"/>
      </w:pPr>
      <w:r>
        <w:separator/>
      </w:r>
    </w:p>
  </w:endnote>
  <w:endnote w:type="continuationSeparator" w:id="0">
    <w:p w:rsidR="00185F73" w:rsidRDefault="00185F73" w:rsidP="00C923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Serif">
    <w:altName w:val="Times New Roman"/>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5F73" w:rsidRDefault="00185F73" w:rsidP="00C923D0">
      <w:pPr>
        <w:spacing w:after="0" w:line="240" w:lineRule="auto"/>
      </w:pPr>
      <w:r>
        <w:separator/>
      </w:r>
    </w:p>
  </w:footnote>
  <w:footnote w:type="continuationSeparator" w:id="0">
    <w:p w:rsidR="00185F73" w:rsidRDefault="00185F73" w:rsidP="00C923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23D0" w:rsidRDefault="00C923D0">
    <w:pPr>
      <w:pStyle w:val="af"/>
    </w:pPr>
    <w:r>
      <w:t>18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017027"/>
      <w:docPartObj>
        <w:docPartGallery w:val="Page Numbers (Top of Page)"/>
        <w:docPartUnique/>
      </w:docPartObj>
    </w:sdtPr>
    <w:sdtEndPr/>
    <w:sdtContent>
      <w:p w:rsidR="00B71139" w:rsidRDefault="00B71139">
        <w:pPr>
          <w:pStyle w:val="af"/>
          <w:jc w:val="center"/>
        </w:pPr>
        <w:r w:rsidRPr="00B71139">
          <w:rPr>
            <w:rFonts w:ascii="Times New Roman" w:hAnsi="Times New Roman" w:cs="Times New Roman"/>
            <w:sz w:val="24"/>
            <w:szCs w:val="24"/>
          </w:rPr>
          <w:fldChar w:fldCharType="begin"/>
        </w:r>
        <w:r w:rsidRPr="00B71139">
          <w:rPr>
            <w:rFonts w:ascii="Times New Roman" w:hAnsi="Times New Roman" w:cs="Times New Roman"/>
            <w:sz w:val="24"/>
            <w:szCs w:val="24"/>
          </w:rPr>
          <w:instrText>PAGE   \* MERGEFORMAT</w:instrText>
        </w:r>
        <w:r w:rsidRPr="00B71139">
          <w:rPr>
            <w:rFonts w:ascii="Times New Roman" w:hAnsi="Times New Roman" w:cs="Times New Roman"/>
            <w:sz w:val="24"/>
            <w:szCs w:val="24"/>
          </w:rPr>
          <w:fldChar w:fldCharType="separate"/>
        </w:r>
        <w:r w:rsidR="00194771">
          <w:rPr>
            <w:rFonts w:ascii="Times New Roman" w:hAnsi="Times New Roman" w:cs="Times New Roman"/>
            <w:noProof/>
            <w:sz w:val="24"/>
            <w:szCs w:val="24"/>
          </w:rPr>
          <w:t>15</w:t>
        </w:r>
        <w:r w:rsidRPr="00B71139">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13633"/>
    <w:multiLevelType w:val="hybridMultilevel"/>
    <w:tmpl w:val="CDD02926"/>
    <w:lvl w:ilvl="0" w:tplc="53FA2076">
      <w:start w:val="10"/>
      <w:numFmt w:val="decimal"/>
      <w:lvlText w:val="%1."/>
      <w:lvlJc w:val="left"/>
      <w:pPr>
        <w:tabs>
          <w:tab w:val="num" w:pos="1260"/>
        </w:tabs>
        <w:ind w:left="1260" w:hanging="480"/>
      </w:pPr>
      <w:rPr>
        <w:rFonts w:hint="default"/>
      </w:rPr>
    </w:lvl>
    <w:lvl w:ilvl="1" w:tplc="04190019" w:tentative="1">
      <w:start w:val="1"/>
      <w:numFmt w:val="lowerLetter"/>
      <w:lvlText w:val="%2."/>
      <w:lvlJc w:val="left"/>
      <w:pPr>
        <w:tabs>
          <w:tab w:val="num" w:pos="1860"/>
        </w:tabs>
        <w:ind w:left="1860" w:hanging="360"/>
      </w:pPr>
    </w:lvl>
    <w:lvl w:ilvl="2" w:tplc="0419001B" w:tentative="1">
      <w:start w:val="1"/>
      <w:numFmt w:val="lowerRoman"/>
      <w:lvlText w:val="%3."/>
      <w:lvlJc w:val="right"/>
      <w:pPr>
        <w:tabs>
          <w:tab w:val="num" w:pos="2580"/>
        </w:tabs>
        <w:ind w:left="2580" w:hanging="180"/>
      </w:pPr>
    </w:lvl>
    <w:lvl w:ilvl="3" w:tplc="0419000F" w:tentative="1">
      <w:start w:val="1"/>
      <w:numFmt w:val="decimal"/>
      <w:lvlText w:val="%4."/>
      <w:lvlJc w:val="left"/>
      <w:pPr>
        <w:tabs>
          <w:tab w:val="num" w:pos="3300"/>
        </w:tabs>
        <w:ind w:left="3300" w:hanging="360"/>
      </w:pPr>
    </w:lvl>
    <w:lvl w:ilvl="4" w:tplc="04190019" w:tentative="1">
      <w:start w:val="1"/>
      <w:numFmt w:val="lowerLetter"/>
      <w:lvlText w:val="%5."/>
      <w:lvlJc w:val="left"/>
      <w:pPr>
        <w:tabs>
          <w:tab w:val="num" w:pos="4020"/>
        </w:tabs>
        <w:ind w:left="4020" w:hanging="360"/>
      </w:pPr>
    </w:lvl>
    <w:lvl w:ilvl="5" w:tplc="0419001B" w:tentative="1">
      <w:start w:val="1"/>
      <w:numFmt w:val="lowerRoman"/>
      <w:lvlText w:val="%6."/>
      <w:lvlJc w:val="right"/>
      <w:pPr>
        <w:tabs>
          <w:tab w:val="num" w:pos="4740"/>
        </w:tabs>
        <w:ind w:left="4740" w:hanging="180"/>
      </w:pPr>
    </w:lvl>
    <w:lvl w:ilvl="6" w:tplc="0419000F" w:tentative="1">
      <w:start w:val="1"/>
      <w:numFmt w:val="decimal"/>
      <w:lvlText w:val="%7."/>
      <w:lvlJc w:val="left"/>
      <w:pPr>
        <w:tabs>
          <w:tab w:val="num" w:pos="5460"/>
        </w:tabs>
        <w:ind w:left="5460" w:hanging="360"/>
      </w:pPr>
    </w:lvl>
    <w:lvl w:ilvl="7" w:tplc="04190019" w:tentative="1">
      <w:start w:val="1"/>
      <w:numFmt w:val="lowerLetter"/>
      <w:lvlText w:val="%8."/>
      <w:lvlJc w:val="left"/>
      <w:pPr>
        <w:tabs>
          <w:tab w:val="num" w:pos="6180"/>
        </w:tabs>
        <w:ind w:left="6180" w:hanging="360"/>
      </w:pPr>
    </w:lvl>
    <w:lvl w:ilvl="8" w:tplc="0419001B" w:tentative="1">
      <w:start w:val="1"/>
      <w:numFmt w:val="lowerRoman"/>
      <w:lvlText w:val="%9."/>
      <w:lvlJc w:val="right"/>
      <w:pPr>
        <w:tabs>
          <w:tab w:val="num" w:pos="6900"/>
        </w:tabs>
        <w:ind w:left="6900" w:hanging="180"/>
      </w:pPr>
    </w:lvl>
  </w:abstractNum>
  <w:abstractNum w:abstractNumId="1">
    <w:nsid w:val="068264C6"/>
    <w:multiLevelType w:val="hybridMultilevel"/>
    <w:tmpl w:val="9AC896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465AE0"/>
    <w:multiLevelType w:val="multilevel"/>
    <w:tmpl w:val="6EFC3D10"/>
    <w:lvl w:ilvl="0">
      <w:start w:val="7"/>
      <w:numFmt w:val="decimal"/>
      <w:lvlText w:val="%1."/>
      <w:lvlJc w:val="left"/>
      <w:pPr>
        <w:ind w:left="360" w:hanging="360"/>
      </w:pPr>
      <w:rPr>
        <w:rFonts w:hint="default"/>
        <w:b/>
        <w:color w:val="000000"/>
      </w:rPr>
    </w:lvl>
    <w:lvl w:ilvl="1">
      <w:start w:val="1"/>
      <w:numFmt w:val="decimal"/>
      <w:lvlText w:val="%1.%2."/>
      <w:lvlJc w:val="left"/>
      <w:pPr>
        <w:ind w:left="928" w:hanging="360"/>
      </w:pPr>
      <w:rPr>
        <w:rFonts w:hint="default"/>
        <w:color w:val="000000"/>
      </w:rPr>
    </w:lvl>
    <w:lvl w:ilvl="2">
      <w:start w:val="1"/>
      <w:numFmt w:val="decimal"/>
      <w:lvlText w:val="%1.%2.%3."/>
      <w:lvlJc w:val="left"/>
      <w:pPr>
        <w:ind w:left="1856" w:hanging="720"/>
      </w:pPr>
      <w:rPr>
        <w:rFonts w:hint="default"/>
        <w:color w:val="000000"/>
      </w:rPr>
    </w:lvl>
    <w:lvl w:ilvl="3">
      <w:start w:val="1"/>
      <w:numFmt w:val="decimal"/>
      <w:lvlText w:val="%1.%2.%3.%4."/>
      <w:lvlJc w:val="left"/>
      <w:pPr>
        <w:ind w:left="2424" w:hanging="720"/>
      </w:pPr>
      <w:rPr>
        <w:rFonts w:hint="default"/>
        <w:color w:val="000000"/>
      </w:rPr>
    </w:lvl>
    <w:lvl w:ilvl="4">
      <w:start w:val="1"/>
      <w:numFmt w:val="decimal"/>
      <w:lvlText w:val="%1.%2.%3.%4.%5."/>
      <w:lvlJc w:val="left"/>
      <w:pPr>
        <w:ind w:left="3352" w:hanging="1080"/>
      </w:pPr>
      <w:rPr>
        <w:rFonts w:hint="default"/>
        <w:color w:val="000000"/>
      </w:rPr>
    </w:lvl>
    <w:lvl w:ilvl="5">
      <w:start w:val="1"/>
      <w:numFmt w:val="decimal"/>
      <w:lvlText w:val="%1.%2.%3.%4.%5.%6."/>
      <w:lvlJc w:val="left"/>
      <w:pPr>
        <w:ind w:left="3920" w:hanging="1080"/>
      </w:pPr>
      <w:rPr>
        <w:rFonts w:hint="default"/>
        <w:color w:val="000000"/>
      </w:rPr>
    </w:lvl>
    <w:lvl w:ilvl="6">
      <w:start w:val="1"/>
      <w:numFmt w:val="decimal"/>
      <w:lvlText w:val="%1.%2.%3.%4.%5.%6.%7."/>
      <w:lvlJc w:val="left"/>
      <w:pPr>
        <w:ind w:left="4848" w:hanging="1440"/>
      </w:pPr>
      <w:rPr>
        <w:rFonts w:hint="default"/>
        <w:color w:val="000000"/>
      </w:rPr>
    </w:lvl>
    <w:lvl w:ilvl="7">
      <w:start w:val="1"/>
      <w:numFmt w:val="decimal"/>
      <w:lvlText w:val="%1.%2.%3.%4.%5.%6.%7.%8."/>
      <w:lvlJc w:val="left"/>
      <w:pPr>
        <w:ind w:left="5416" w:hanging="1440"/>
      </w:pPr>
      <w:rPr>
        <w:rFonts w:hint="default"/>
        <w:color w:val="000000"/>
      </w:rPr>
    </w:lvl>
    <w:lvl w:ilvl="8">
      <w:start w:val="1"/>
      <w:numFmt w:val="decimal"/>
      <w:lvlText w:val="%1.%2.%3.%4.%5.%6.%7.%8.%9."/>
      <w:lvlJc w:val="left"/>
      <w:pPr>
        <w:ind w:left="6344" w:hanging="1800"/>
      </w:pPr>
      <w:rPr>
        <w:rFonts w:hint="default"/>
        <w:color w:val="000000"/>
      </w:rPr>
    </w:lvl>
  </w:abstractNum>
  <w:abstractNum w:abstractNumId="3">
    <w:nsid w:val="104E3995"/>
    <w:multiLevelType w:val="hybridMultilevel"/>
    <w:tmpl w:val="5EA8C7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62546B4"/>
    <w:multiLevelType w:val="hybridMultilevel"/>
    <w:tmpl w:val="5D4454D4"/>
    <w:lvl w:ilvl="0" w:tplc="2F8A4274">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16322984"/>
    <w:multiLevelType w:val="hybridMultilevel"/>
    <w:tmpl w:val="B8540D8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721020F"/>
    <w:multiLevelType w:val="hybridMultilevel"/>
    <w:tmpl w:val="F73A2DC0"/>
    <w:lvl w:ilvl="0" w:tplc="E8F24524">
      <w:start w:val="9"/>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7">
    <w:nsid w:val="17252874"/>
    <w:multiLevelType w:val="hybridMultilevel"/>
    <w:tmpl w:val="228A7B7A"/>
    <w:lvl w:ilvl="0" w:tplc="1E560EB8">
      <w:start w:val="9"/>
      <w:numFmt w:val="decimal"/>
      <w:lvlText w:val="%1."/>
      <w:lvlJc w:val="left"/>
      <w:pPr>
        <w:ind w:left="1620" w:hanging="360"/>
      </w:pPr>
      <w:rPr>
        <w:rFonts w:hint="default"/>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8">
    <w:nsid w:val="2BC01761"/>
    <w:multiLevelType w:val="hybridMultilevel"/>
    <w:tmpl w:val="2C7C170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0DF1925"/>
    <w:multiLevelType w:val="hybridMultilevel"/>
    <w:tmpl w:val="D382DB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46124CE"/>
    <w:multiLevelType w:val="hybridMultilevel"/>
    <w:tmpl w:val="F23A6622"/>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8512CE6"/>
    <w:multiLevelType w:val="hybridMultilevel"/>
    <w:tmpl w:val="5A528B80"/>
    <w:lvl w:ilvl="0" w:tplc="4796C6A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nsid w:val="3B5C68E5"/>
    <w:multiLevelType w:val="multilevel"/>
    <w:tmpl w:val="560C94DC"/>
    <w:lvl w:ilvl="0">
      <w:start w:val="3"/>
      <w:numFmt w:val="decimal"/>
      <w:lvlText w:val="%1"/>
      <w:lvlJc w:val="left"/>
      <w:pPr>
        <w:ind w:left="1440" w:hanging="360"/>
      </w:pPr>
      <w:rPr>
        <w:rFonts w:hint="default"/>
      </w:rPr>
    </w:lvl>
    <w:lvl w:ilvl="1">
      <w:start w:val="1"/>
      <w:numFmt w:val="decimal"/>
      <w:isLgl/>
      <w:lvlText w:val="%1.%2."/>
      <w:lvlJc w:val="left"/>
      <w:pPr>
        <w:ind w:left="248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3">
    <w:nsid w:val="491038C9"/>
    <w:multiLevelType w:val="multilevel"/>
    <w:tmpl w:val="871804EE"/>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4CD7113C"/>
    <w:multiLevelType w:val="multilevel"/>
    <w:tmpl w:val="E4649444"/>
    <w:lvl w:ilvl="0">
      <w:start w:val="6"/>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5">
    <w:nsid w:val="51B8354C"/>
    <w:multiLevelType w:val="hybridMultilevel"/>
    <w:tmpl w:val="72EAFAB8"/>
    <w:lvl w:ilvl="0" w:tplc="15DAB3C8">
      <w:start w:val="3"/>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52EA29E0"/>
    <w:multiLevelType w:val="multilevel"/>
    <w:tmpl w:val="4FA60508"/>
    <w:lvl w:ilvl="0">
      <w:start w:val="1"/>
      <w:numFmt w:val="decimal"/>
      <w:lvlText w:val="%1."/>
      <w:lvlJc w:val="left"/>
      <w:pPr>
        <w:ind w:left="360" w:hanging="360"/>
      </w:pPr>
    </w:lvl>
    <w:lvl w:ilvl="1">
      <w:start w:val="1"/>
      <w:numFmt w:val="bullet"/>
      <w:lvlText w:val="−"/>
      <w:lvlJc w:val="left"/>
      <w:pPr>
        <w:ind w:left="792"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5A0420BC"/>
    <w:multiLevelType w:val="hybridMultilevel"/>
    <w:tmpl w:val="7FC635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3701125"/>
    <w:multiLevelType w:val="multilevel"/>
    <w:tmpl w:val="2A5A4CDE"/>
    <w:lvl w:ilvl="0">
      <w:start w:val="1"/>
      <w:numFmt w:val="decimal"/>
      <w:lvlText w:val="%1."/>
      <w:lvlJc w:val="left"/>
      <w:pPr>
        <w:ind w:left="612" w:hanging="612"/>
      </w:pPr>
    </w:lvl>
    <w:lvl w:ilvl="1">
      <w:start w:val="1"/>
      <w:numFmt w:val="decimal"/>
      <w:lvlText w:val="%1.%2."/>
      <w:lvlJc w:val="left"/>
      <w:pPr>
        <w:ind w:left="5540" w:hanging="720"/>
      </w:pPr>
      <w:rPr>
        <w:color w:val="auto"/>
      </w:rPr>
    </w:lvl>
    <w:lvl w:ilvl="2">
      <w:start w:val="1"/>
      <w:numFmt w:val="decimal"/>
      <w:lvlText w:val="%1.%2.%3."/>
      <w:lvlJc w:val="left"/>
      <w:pPr>
        <w:ind w:left="2136" w:hanging="720"/>
      </w:pPr>
    </w:lvl>
    <w:lvl w:ilvl="3">
      <w:start w:val="1"/>
      <w:numFmt w:val="decimal"/>
      <w:lvlText w:val="%1.%2.%3.%4."/>
      <w:lvlJc w:val="left"/>
      <w:pPr>
        <w:ind w:left="3204" w:hanging="1080"/>
      </w:pPr>
    </w:lvl>
    <w:lvl w:ilvl="4">
      <w:start w:val="1"/>
      <w:numFmt w:val="decimal"/>
      <w:lvlText w:val="%1.%2.%3.%4.%5."/>
      <w:lvlJc w:val="left"/>
      <w:pPr>
        <w:ind w:left="3912" w:hanging="1080"/>
      </w:pPr>
    </w:lvl>
    <w:lvl w:ilvl="5">
      <w:start w:val="1"/>
      <w:numFmt w:val="decimal"/>
      <w:lvlText w:val="%1.%2.%3.%4.%5.%6."/>
      <w:lvlJc w:val="left"/>
      <w:pPr>
        <w:ind w:left="4980" w:hanging="1440"/>
      </w:pPr>
    </w:lvl>
    <w:lvl w:ilvl="6">
      <w:start w:val="1"/>
      <w:numFmt w:val="decimal"/>
      <w:lvlText w:val="%1.%2.%3.%4.%5.%6.%7."/>
      <w:lvlJc w:val="left"/>
      <w:pPr>
        <w:ind w:left="5688" w:hanging="144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19">
    <w:nsid w:val="654853BE"/>
    <w:multiLevelType w:val="hybridMultilevel"/>
    <w:tmpl w:val="0D163F88"/>
    <w:lvl w:ilvl="0" w:tplc="4A8E94B2">
      <w:start w:val="9"/>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20">
    <w:nsid w:val="73D63365"/>
    <w:multiLevelType w:val="hybridMultilevel"/>
    <w:tmpl w:val="815E914A"/>
    <w:lvl w:ilvl="0" w:tplc="6250EEA0">
      <w:start w:val="6"/>
      <w:numFmt w:val="decimal"/>
      <w:lvlText w:val="%1."/>
      <w:lvlJc w:val="left"/>
      <w:pPr>
        <w:tabs>
          <w:tab w:val="num" w:pos="720"/>
        </w:tabs>
        <w:ind w:left="720" w:hanging="360"/>
      </w:pPr>
      <w:rPr>
        <w:rFonts w:hint="default"/>
      </w:rPr>
    </w:lvl>
    <w:lvl w:ilvl="1" w:tplc="2FD21438">
      <w:numFmt w:val="none"/>
      <w:lvlText w:val=""/>
      <w:lvlJc w:val="left"/>
      <w:pPr>
        <w:tabs>
          <w:tab w:val="num" w:pos="360"/>
        </w:tabs>
      </w:pPr>
    </w:lvl>
    <w:lvl w:ilvl="2" w:tplc="E99CCA68">
      <w:numFmt w:val="none"/>
      <w:lvlText w:val=""/>
      <w:lvlJc w:val="left"/>
      <w:pPr>
        <w:tabs>
          <w:tab w:val="num" w:pos="360"/>
        </w:tabs>
      </w:pPr>
    </w:lvl>
    <w:lvl w:ilvl="3" w:tplc="80E0BA84">
      <w:numFmt w:val="none"/>
      <w:lvlText w:val=""/>
      <w:lvlJc w:val="left"/>
      <w:pPr>
        <w:tabs>
          <w:tab w:val="num" w:pos="360"/>
        </w:tabs>
      </w:pPr>
    </w:lvl>
    <w:lvl w:ilvl="4" w:tplc="052EF154">
      <w:numFmt w:val="none"/>
      <w:lvlText w:val=""/>
      <w:lvlJc w:val="left"/>
      <w:pPr>
        <w:tabs>
          <w:tab w:val="num" w:pos="360"/>
        </w:tabs>
      </w:pPr>
    </w:lvl>
    <w:lvl w:ilvl="5" w:tplc="E8D6D9BE">
      <w:numFmt w:val="none"/>
      <w:lvlText w:val=""/>
      <w:lvlJc w:val="left"/>
      <w:pPr>
        <w:tabs>
          <w:tab w:val="num" w:pos="360"/>
        </w:tabs>
      </w:pPr>
    </w:lvl>
    <w:lvl w:ilvl="6" w:tplc="EB3C0DF2">
      <w:numFmt w:val="none"/>
      <w:lvlText w:val=""/>
      <w:lvlJc w:val="left"/>
      <w:pPr>
        <w:tabs>
          <w:tab w:val="num" w:pos="360"/>
        </w:tabs>
      </w:pPr>
    </w:lvl>
    <w:lvl w:ilvl="7" w:tplc="3F36505E">
      <w:numFmt w:val="none"/>
      <w:lvlText w:val=""/>
      <w:lvlJc w:val="left"/>
      <w:pPr>
        <w:tabs>
          <w:tab w:val="num" w:pos="360"/>
        </w:tabs>
      </w:pPr>
    </w:lvl>
    <w:lvl w:ilvl="8" w:tplc="8BFA84B0">
      <w:numFmt w:val="none"/>
      <w:lvlText w:val=""/>
      <w:lvlJc w:val="left"/>
      <w:pPr>
        <w:tabs>
          <w:tab w:val="num" w:pos="360"/>
        </w:tabs>
      </w:pPr>
    </w:lvl>
  </w:abstractNum>
  <w:abstractNum w:abstractNumId="21">
    <w:nsid w:val="7DB85A68"/>
    <w:multiLevelType w:val="hybridMultilevel"/>
    <w:tmpl w:val="9AC896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E611EED"/>
    <w:multiLevelType w:val="multilevel"/>
    <w:tmpl w:val="5D68B7E8"/>
    <w:lvl w:ilvl="0">
      <w:start w:val="1"/>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num w:numId="1">
    <w:abstractNumId w:val="20"/>
  </w:num>
  <w:num w:numId="2">
    <w:abstractNumId w:val="0"/>
  </w:num>
  <w:num w:numId="3">
    <w:abstractNumId w:val="15"/>
  </w:num>
  <w:num w:numId="4">
    <w:abstractNumId w:val="21"/>
  </w:num>
  <w:num w:numId="5">
    <w:abstractNumId w:val="9"/>
  </w:num>
  <w:num w:numId="6">
    <w:abstractNumId w:val="11"/>
  </w:num>
  <w:num w:numId="7">
    <w:abstractNumId w:val="5"/>
  </w:num>
  <w:num w:numId="8">
    <w:abstractNumId w:val="6"/>
  </w:num>
  <w:num w:numId="9">
    <w:abstractNumId w:val="1"/>
  </w:num>
  <w:num w:numId="10">
    <w:abstractNumId w:val="3"/>
  </w:num>
  <w:num w:numId="11">
    <w:abstractNumId w:val="19"/>
  </w:num>
  <w:num w:numId="12">
    <w:abstractNumId w:val="7"/>
  </w:num>
  <w:num w:numId="13">
    <w:abstractNumId w:val="17"/>
  </w:num>
  <w:num w:numId="14">
    <w:abstractNumId w:val="8"/>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4"/>
  </w:num>
  <w:num w:numId="18">
    <w:abstractNumId w:val="13"/>
  </w:num>
  <w:num w:numId="19">
    <w:abstractNumId w:val="22"/>
  </w:num>
  <w:num w:numId="20">
    <w:abstractNumId w:val="14"/>
  </w:num>
  <w:num w:numId="21">
    <w:abstractNumId w:val="2"/>
  </w:num>
  <w:num w:numId="22">
    <w:abstractNumId w:val="10"/>
  </w:num>
  <w:num w:numId="23">
    <w:abstractNumId w:val="12"/>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4B9D"/>
    <w:rsid w:val="00185F73"/>
    <w:rsid w:val="00194771"/>
    <w:rsid w:val="002150C3"/>
    <w:rsid w:val="0027392C"/>
    <w:rsid w:val="00340C48"/>
    <w:rsid w:val="004744A1"/>
    <w:rsid w:val="0052009B"/>
    <w:rsid w:val="005C414D"/>
    <w:rsid w:val="006E4D23"/>
    <w:rsid w:val="009E5911"/>
    <w:rsid w:val="00B71139"/>
    <w:rsid w:val="00BA5D56"/>
    <w:rsid w:val="00C923D0"/>
    <w:rsid w:val="00E64B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23D0"/>
    <w:rPr>
      <w:rFonts w:eastAsiaTheme="minorEastAsia"/>
      <w:lang w:eastAsia="ru-RU"/>
    </w:rPr>
  </w:style>
  <w:style w:type="paragraph" w:styleId="1">
    <w:name w:val="heading 1"/>
    <w:basedOn w:val="a"/>
    <w:next w:val="a"/>
    <w:link w:val="10"/>
    <w:qFormat/>
    <w:rsid w:val="00C923D0"/>
    <w:pPr>
      <w:keepNext/>
      <w:spacing w:after="0" w:line="240" w:lineRule="auto"/>
      <w:jc w:val="right"/>
      <w:outlineLvl w:val="0"/>
    </w:pPr>
    <w:rPr>
      <w:rFonts w:ascii="Times New Roman" w:eastAsia="Times New Roman" w:hAnsi="Times New Roman" w:cs="Times New Roman"/>
      <w:b/>
      <w:sz w:val="20"/>
      <w:szCs w:val="20"/>
    </w:rPr>
  </w:style>
  <w:style w:type="paragraph" w:styleId="3">
    <w:name w:val="heading 3"/>
    <w:basedOn w:val="a"/>
    <w:next w:val="a"/>
    <w:link w:val="30"/>
    <w:semiHidden/>
    <w:unhideWhenUsed/>
    <w:qFormat/>
    <w:rsid w:val="00C923D0"/>
    <w:pPr>
      <w:keepNext/>
      <w:spacing w:after="0" w:line="240" w:lineRule="auto"/>
      <w:jc w:val="center"/>
      <w:outlineLvl w:val="2"/>
    </w:pPr>
    <w:rPr>
      <w:rFonts w:ascii="Times New Roman" w:eastAsia="Times New Roman" w:hAnsi="Times New Roman" w:cs="Times New Roman"/>
      <w:sz w:val="24"/>
      <w:szCs w:val="20"/>
    </w:rPr>
  </w:style>
  <w:style w:type="paragraph" w:styleId="4">
    <w:name w:val="heading 4"/>
    <w:basedOn w:val="a"/>
    <w:next w:val="a"/>
    <w:link w:val="40"/>
    <w:semiHidden/>
    <w:unhideWhenUsed/>
    <w:qFormat/>
    <w:rsid w:val="00C923D0"/>
    <w:pPr>
      <w:keepNext/>
      <w:spacing w:after="0" w:line="240" w:lineRule="auto"/>
      <w:ind w:left="142"/>
      <w:jc w:val="center"/>
      <w:outlineLvl w:val="3"/>
    </w:pPr>
    <w:rPr>
      <w:rFonts w:ascii="Times New Roman" w:eastAsia="Times New Roman"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923D0"/>
    <w:rPr>
      <w:rFonts w:ascii="Times New Roman" w:eastAsia="Times New Roman" w:hAnsi="Times New Roman" w:cs="Times New Roman"/>
      <w:b/>
      <w:sz w:val="20"/>
      <w:szCs w:val="20"/>
      <w:lang w:eastAsia="ru-RU"/>
    </w:rPr>
  </w:style>
  <w:style w:type="character" w:customStyle="1" w:styleId="30">
    <w:name w:val="Заголовок 3 Знак"/>
    <w:basedOn w:val="a0"/>
    <w:link w:val="3"/>
    <w:semiHidden/>
    <w:rsid w:val="00C923D0"/>
    <w:rPr>
      <w:rFonts w:ascii="Times New Roman" w:eastAsia="Times New Roman" w:hAnsi="Times New Roman" w:cs="Times New Roman"/>
      <w:sz w:val="24"/>
      <w:szCs w:val="20"/>
      <w:lang w:eastAsia="ru-RU"/>
    </w:rPr>
  </w:style>
  <w:style w:type="character" w:customStyle="1" w:styleId="40">
    <w:name w:val="Заголовок 4 Знак"/>
    <w:basedOn w:val="a0"/>
    <w:link w:val="4"/>
    <w:semiHidden/>
    <w:rsid w:val="00C923D0"/>
    <w:rPr>
      <w:rFonts w:ascii="Times New Roman" w:eastAsia="Times New Roman" w:hAnsi="Times New Roman" w:cs="Times New Roman"/>
      <w:sz w:val="24"/>
      <w:szCs w:val="20"/>
      <w:lang w:eastAsia="ru-RU"/>
    </w:rPr>
  </w:style>
  <w:style w:type="table" w:styleId="a3">
    <w:name w:val="Table Grid"/>
    <w:basedOn w:val="a1"/>
    <w:uiPriority w:val="59"/>
    <w:rsid w:val="00C923D0"/>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Основной шрифт абзаца1"/>
    <w:rsid w:val="00C923D0"/>
    <w:rPr>
      <w:sz w:val="24"/>
    </w:rPr>
  </w:style>
  <w:style w:type="character" w:styleId="a4">
    <w:name w:val="Hyperlink"/>
    <w:basedOn w:val="a0"/>
    <w:uiPriority w:val="99"/>
    <w:unhideWhenUsed/>
    <w:rsid w:val="00C923D0"/>
    <w:rPr>
      <w:color w:val="0000FF" w:themeColor="hyperlink"/>
      <w:u w:val="single"/>
    </w:rPr>
  </w:style>
  <w:style w:type="paragraph" w:styleId="a5">
    <w:name w:val="List Paragraph"/>
    <w:basedOn w:val="a"/>
    <w:uiPriority w:val="34"/>
    <w:qFormat/>
    <w:rsid w:val="00C923D0"/>
    <w:pPr>
      <w:ind w:left="720"/>
      <w:contextualSpacing/>
    </w:pPr>
  </w:style>
  <w:style w:type="paragraph" w:styleId="a6">
    <w:name w:val="Balloon Text"/>
    <w:basedOn w:val="a"/>
    <w:link w:val="a7"/>
    <w:uiPriority w:val="99"/>
    <w:semiHidden/>
    <w:unhideWhenUsed/>
    <w:rsid w:val="00C923D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923D0"/>
    <w:rPr>
      <w:rFonts w:ascii="Tahoma" w:eastAsiaTheme="minorEastAsia" w:hAnsi="Tahoma" w:cs="Tahoma"/>
      <w:sz w:val="16"/>
      <w:szCs w:val="16"/>
      <w:lang w:eastAsia="ru-RU"/>
    </w:rPr>
  </w:style>
  <w:style w:type="character" w:customStyle="1" w:styleId="31">
    <w:name w:val="Основной шрифт абзаца3"/>
    <w:rsid w:val="00C923D0"/>
    <w:rPr>
      <w:sz w:val="24"/>
    </w:rPr>
  </w:style>
  <w:style w:type="paragraph" w:customStyle="1" w:styleId="ConsPlusNormal">
    <w:name w:val="ConsPlusNormal"/>
    <w:qFormat/>
    <w:rsid w:val="00C923D0"/>
    <w:pPr>
      <w:widowControl w:val="0"/>
      <w:autoSpaceDE w:val="0"/>
      <w:autoSpaceDN w:val="0"/>
      <w:spacing w:after="0" w:line="240" w:lineRule="auto"/>
    </w:pPr>
    <w:rPr>
      <w:rFonts w:ascii="Calibri" w:eastAsia="Times New Roman" w:hAnsi="Calibri" w:cs="Calibri"/>
      <w:szCs w:val="20"/>
      <w:lang w:eastAsia="ru-RU"/>
    </w:rPr>
  </w:style>
  <w:style w:type="paragraph" w:styleId="32">
    <w:name w:val="Body Text Indent 3"/>
    <w:basedOn w:val="a"/>
    <w:link w:val="33"/>
    <w:rsid w:val="00C923D0"/>
    <w:pPr>
      <w:spacing w:after="0" w:line="240" w:lineRule="auto"/>
      <w:ind w:firstLine="720"/>
      <w:jc w:val="both"/>
    </w:pPr>
    <w:rPr>
      <w:rFonts w:ascii="Times New Roman" w:eastAsia="Times New Roman" w:hAnsi="Times New Roman" w:cs="Times New Roman"/>
      <w:b/>
      <w:sz w:val="24"/>
    </w:rPr>
  </w:style>
  <w:style w:type="character" w:customStyle="1" w:styleId="33">
    <w:name w:val="Основной текст с отступом 3 Знак"/>
    <w:basedOn w:val="a0"/>
    <w:link w:val="32"/>
    <w:rsid w:val="00C923D0"/>
    <w:rPr>
      <w:rFonts w:ascii="Times New Roman" w:eastAsia="Times New Roman" w:hAnsi="Times New Roman" w:cs="Times New Roman"/>
      <w:b/>
      <w:sz w:val="24"/>
      <w:lang w:eastAsia="ru-RU"/>
    </w:rPr>
  </w:style>
  <w:style w:type="paragraph" w:customStyle="1" w:styleId="TextBoldCenter">
    <w:name w:val="TextBoldCenter"/>
    <w:basedOn w:val="a"/>
    <w:rsid w:val="00C923D0"/>
    <w:pPr>
      <w:autoSpaceDE w:val="0"/>
      <w:autoSpaceDN w:val="0"/>
      <w:adjustRightInd w:val="0"/>
      <w:spacing w:before="283" w:after="0" w:line="240" w:lineRule="auto"/>
      <w:jc w:val="center"/>
    </w:pPr>
    <w:rPr>
      <w:rFonts w:ascii="Times New Roman" w:eastAsia="Calibri" w:hAnsi="Times New Roman" w:cs="Times New Roman"/>
      <w:b/>
      <w:bCs/>
      <w:sz w:val="26"/>
      <w:szCs w:val="26"/>
    </w:rPr>
  </w:style>
  <w:style w:type="paragraph" w:styleId="2">
    <w:name w:val="Body Text Indent 2"/>
    <w:basedOn w:val="a"/>
    <w:link w:val="20"/>
    <w:uiPriority w:val="99"/>
    <w:semiHidden/>
    <w:unhideWhenUsed/>
    <w:rsid w:val="00C923D0"/>
    <w:pPr>
      <w:spacing w:after="120" w:line="480" w:lineRule="auto"/>
      <w:ind w:left="283"/>
    </w:pPr>
  </w:style>
  <w:style w:type="character" w:customStyle="1" w:styleId="20">
    <w:name w:val="Основной текст с отступом 2 Знак"/>
    <w:basedOn w:val="a0"/>
    <w:link w:val="2"/>
    <w:uiPriority w:val="99"/>
    <w:semiHidden/>
    <w:rsid w:val="00C923D0"/>
    <w:rPr>
      <w:rFonts w:eastAsiaTheme="minorEastAsia"/>
      <w:lang w:eastAsia="ru-RU"/>
    </w:rPr>
  </w:style>
  <w:style w:type="paragraph" w:styleId="a8">
    <w:name w:val="Body Text"/>
    <w:basedOn w:val="a"/>
    <w:link w:val="a9"/>
    <w:uiPriority w:val="99"/>
    <w:unhideWhenUsed/>
    <w:rsid w:val="00C923D0"/>
    <w:pPr>
      <w:spacing w:after="120"/>
    </w:pPr>
  </w:style>
  <w:style w:type="character" w:customStyle="1" w:styleId="a9">
    <w:name w:val="Основной текст Знак"/>
    <w:basedOn w:val="a0"/>
    <w:link w:val="a8"/>
    <w:uiPriority w:val="99"/>
    <w:rsid w:val="00C923D0"/>
    <w:rPr>
      <w:rFonts w:eastAsiaTheme="minorEastAsia"/>
      <w:lang w:eastAsia="ru-RU"/>
    </w:rPr>
  </w:style>
  <w:style w:type="character" w:styleId="aa">
    <w:name w:val="FollowedHyperlink"/>
    <w:basedOn w:val="a0"/>
    <w:uiPriority w:val="99"/>
    <w:semiHidden/>
    <w:unhideWhenUsed/>
    <w:rsid w:val="00C923D0"/>
    <w:rPr>
      <w:color w:val="800080" w:themeColor="followedHyperlink"/>
      <w:u w:val="single"/>
    </w:rPr>
  </w:style>
  <w:style w:type="table" w:customStyle="1" w:styleId="12">
    <w:name w:val="Сетка таблицы1"/>
    <w:basedOn w:val="a1"/>
    <w:next w:val="a3"/>
    <w:uiPriority w:val="59"/>
    <w:rsid w:val="00C923D0"/>
    <w:pPr>
      <w:spacing w:after="0" w:line="240" w:lineRule="auto"/>
    </w:pPr>
    <w:rPr>
      <w:rFonts w:ascii="Calibri" w:eastAsia="Calibri" w:hAnsi="Calibri" w:cs="Times New Roman"/>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Emphasis"/>
    <w:basedOn w:val="a0"/>
    <w:uiPriority w:val="20"/>
    <w:qFormat/>
    <w:rsid w:val="00C923D0"/>
    <w:rPr>
      <w:i/>
      <w:iCs/>
    </w:rPr>
  </w:style>
  <w:style w:type="paragraph" w:styleId="ac">
    <w:name w:val="footnote text"/>
    <w:basedOn w:val="a"/>
    <w:link w:val="ad"/>
    <w:unhideWhenUsed/>
    <w:rsid w:val="00C923D0"/>
    <w:pPr>
      <w:spacing w:after="0" w:line="240" w:lineRule="auto"/>
    </w:pPr>
    <w:rPr>
      <w:sz w:val="20"/>
      <w:szCs w:val="20"/>
    </w:rPr>
  </w:style>
  <w:style w:type="character" w:customStyle="1" w:styleId="ad">
    <w:name w:val="Текст сноски Знак"/>
    <w:basedOn w:val="a0"/>
    <w:link w:val="ac"/>
    <w:rsid w:val="00C923D0"/>
    <w:rPr>
      <w:rFonts w:eastAsiaTheme="minorEastAsia"/>
      <w:sz w:val="20"/>
      <w:szCs w:val="20"/>
      <w:lang w:eastAsia="ru-RU"/>
    </w:rPr>
  </w:style>
  <w:style w:type="character" w:styleId="ae">
    <w:name w:val="footnote reference"/>
    <w:uiPriority w:val="99"/>
    <w:unhideWhenUsed/>
    <w:rsid w:val="00C923D0"/>
    <w:rPr>
      <w:vertAlign w:val="superscript"/>
    </w:rPr>
  </w:style>
  <w:style w:type="paragraph" w:customStyle="1" w:styleId="Default">
    <w:name w:val="Default"/>
    <w:rsid w:val="00C923D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
    <w:name w:val="header"/>
    <w:basedOn w:val="a"/>
    <w:link w:val="af0"/>
    <w:uiPriority w:val="99"/>
    <w:unhideWhenUsed/>
    <w:rsid w:val="00C923D0"/>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C923D0"/>
    <w:rPr>
      <w:rFonts w:eastAsiaTheme="minorEastAsia"/>
      <w:lang w:eastAsia="ru-RU"/>
    </w:rPr>
  </w:style>
  <w:style w:type="paragraph" w:customStyle="1" w:styleId="af1">
    <w:name w:val="Неотступник"/>
    <w:basedOn w:val="a"/>
    <w:rsid w:val="00C923D0"/>
    <w:pPr>
      <w:tabs>
        <w:tab w:val="right" w:pos="9639"/>
      </w:tabs>
      <w:spacing w:after="0" w:line="360" w:lineRule="auto"/>
      <w:jc w:val="both"/>
    </w:pPr>
    <w:rPr>
      <w:rFonts w:ascii="Times New Roman" w:eastAsia="Times New Roman" w:hAnsi="Times New Roman" w:cs="Times New Roman"/>
      <w:sz w:val="24"/>
      <w:szCs w:val="20"/>
    </w:rPr>
  </w:style>
  <w:style w:type="paragraph" w:customStyle="1" w:styleId="ConsNonformat">
    <w:name w:val="ConsNonformat"/>
    <w:rsid w:val="00C923D0"/>
    <w:pPr>
      <w:widowControl w:val="0"/>
      <w:snapToGrid w:val="0"/>
      <w:spacing w:after="0" w:line="240" w:lineRule="auto"/>
      <w:ind w:right="19772"/>
    </w:pPr>
    <w:rPr>
      <w:rFonts w:ascii="Courier New" w:eastAsia="Times New Roman" w:hAnsi="Courier New" w:cs="Times New Roman"/>
      <w:sz w:val="20"/>
      <w:szCs w:val="20"/>
      <w:lang w:eastAsia="ru-RU"/>
    </w:rPr>
  </w:style>
  <w:style w:type="character" w:customStyle="1" w:styleId="af2">
    <w:name w:val="Шрифт Жир"/>
    <w:rsid w:val="00C923D0"/>
    <w:rPr>
      <w:b/>
      <w:bCs w:val="0"/>
    </w:rPr>
  </w:style>
  <w:style w:type="paragraph" w:customStyle="1" w:styleId="Preformat">
    <w:name w:val="Preformat"/>
    <w:rsid w:val="00C923D0"/>
    <w:pPr>
      <w:snapToGrid w:val="0"/>
      <w:spacing w:after="0" w:line="240" w:lineRule="auto"/>
    </w:pPr>
    <w:rPr>
      <w:rFonts w:ascii="Courier New" w:eastAsia="Times New Roman" w:hAnsi="Courier New" w:cs="Times New Roman"/>
      <w:sz w:val="20"/>
      <w:szCs w:val="20"/>
      <w:lang w:eastAsia="ru-RU"/>
    </w:rPr>
  </w:style>
  <w:style w:type="paragraph" w:styleId="af3">
    <w:name w:val="footer"/>
    <w:basedOn w:val="a"/>
    <w:link w:val="af4"/>
    <w:uiPriority w:val="99"/>
    <w:unhideWhenUsed/>
    <w:rsid w:val="00C923D0"/>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C923D0"/>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23D0"/>
    <w:rPr>
      <w:rFonts w:eastAsiaTheme="minorEastAsia"/>
      <w:lang w:eastAsia="ru-RU"/>
    </w:rPr>
  </w:style>
  <w:style w:type="paragraph" w:styleId="1">
    <w:name w:val="heading 1"/>
    <w:basedOn w:val="a"/>
    <w:next w:val="a"/>
    <w:link w:val="10"/>
    <w:qFormat/>
    <w:rsid w:val="00C923D0"/>
    <w:pPr>
      <w:keepNext/>
      <w:spacing w:after="0" w:line="240" w:lineRule="auto"/>
      <w:jc w:val="right"/>
      <w:outlineLvl w:val="0"/>
    </w:pPr>
    <w:rPr>
      <w:rFonts w:ascii="Times New Roman" w:eastAsia="Times New Roman" w:hAnsi="Times New Roman" w:cs="Times New Roman"/>
      <w:b/>
      <w:sz w:val="20"/>
      <w:szCs w:val="20"/>
    </w:rPr>
  </w:style>
  <w:style w:type="paragraph" w:styleId="3">
    <w:name w:val="heading 3"/>
    <w:basedOn w:val="a"/>
    <w:next w:val="a"/>
    <w:link w:val="30"/>
    <w:semiHidden/>
    <w:unhideWhenUsed/>
    <w:qFormat/>
    <w:rsid w:val="00C923D0"/>
    <w:pPr>
      <w:keepNext/>
      <w:spacing w:after="0" w:line="240" w:lineRule="auto"/>
      <w:jc w:val="center"/>
      <w:outlineLvl w:val="2"/>
    </w:pPr>
    <w:rPr>
      <w:rFonts w:ascii="Times New Roman" w:eastAsia="Times New Roman" w:hAnsi="Times New Roman" w:cs="Times New Roman"/>
      <w:sz w:val="24"/>
      <w:szCs w:val="20"/>
    </w:rPr>
  </w:style>
  <w:style w:type="paragraph" w:styleId="4">
    <w:name w:val="heading 4"/>
    <w:basedOn w:val="a"/>
    <w:next w:val="a"/>
    <w:link w:val="40"/>
    <w:semiHidden/>
    <w:unhideWhenUsed/>
    <w:qFormat/>
    <w:rsid w:val="00C923D0"/>
    <w:pPr>
      <w:keepNext/>
      <w:spacing w:after="0" w:line="240" w:lineRule="auto"/>
      <w:ind w:left="142"/>
      <w:jc w:val="center"/>
      <w:outlineLvl w:val="3"/>
    </w:pPr>
    <w:rPr>
      <w:rFonts w:ascii="Times New Roman" w:eastAsia="Times New Roman"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923D0"/>
    <w:rPr>
      <w:rFonts w:ascii="Times New Roman" w:eastAsia="Times New Roman" w:hAnsi="Times New Roman" w:cs="Times New Roman"/>
      <w:b/>
      <w:sz w:val="20"/>
      <w:szCs w:val="20"/>
      <w:lang w:eastAsia="ru-RU"/>
    </w:rPr>
  </w:style>
  <w:style w:type="character" w:customStyle="1" w:styleId="30">
    <w:name w:val="Заголовок 3 Знак"/>
    <w:basedOn w:val="a0"/>
    <w:link w:val="3"/>
    <w:semiHidden/>
    <w:rsid w:val="00C923D0"/>
    <w:rPr>
      <w:rFonts w:ascii="Times New Roman" w:eastAsia="Times New Roman" w:hAnsi="Times New Roman" w:cs="Times New Roman"/>
      <w:sz w:val="24"/>
      <w:szCs w:val="20"/>
      <w:lang w:eastAsia="ru-RU"/>
    </w:rPr>
  </w:style>
  <w:style w:type="character" w:customStyle="1" w:styleId="40">
    <w:name w:val="Заголовок 4 Знак"/>
    <w:basedOn w:val="a0"/>
    <w:link w:val="4"/>
    <w:semiHidden/>
    <w:rsid w:val="00C923D0"/>
    <w:rPr>
      <w:rFonts w:ascii="Times New Roman" w:eastAsia="Times New Roman" w:hAnsi="Times New Roman" w:cs="Times New Roman"/>
      <w:sz w:val="24"/>
      <w:szCs w:val="20"/>
      <w:lang w:eastAsia="ru-RU"/>
    </w:rPr>
  </w:style>
  <w:style w:type="table" w:styleId="a3">
    <w:name w:val="Table Grid"/>
    <w:basedOn w:val="a1"/>
    <w:uiPriority w:val="59"/>
    <w:rsid w:val="00C923D0"/>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Основной шрифт абзаца1"/>
    <w:rsid w:val="00C923D0"/>
    <w:rPr>
      <w:sz w:val="24"/>
    </w:rPr>
  </w:style>
  <w:style w:type="character" w:styleId="a4">
    <w:name w:val="Hyperlink"/>
    <w:basedOn w:val="a0"/>
    <w:uiPriority w:val="99"/>
    <w:unhideWhenUsed/>
    <w:rsid w:val="00C923D0"/>
    <w:rPr>
      <w:color w:val="0000FF" w:themeColor="hyperlink"/>
      <w:u w:val="single"/>
    </w:rPr>
  </w:style>
  <w:style w:type="paragraph" w:styleId="a5">
    <w:name w:val="List Paragraph"/>
    <w:basedOn w:val="a"/>
    <w:uiPriority w:val="34"/>
    <w:qFormat/>
    <w:rsid w:val="00C923D0"/>
    <w:pPr>
      <w:ind w:left="720"/>
      <w:contextualSpacing/>
    </w:pPr>
  </w:style>
  <w:style w:type="paragraph" w:styleId="a6">
    <w:name w:val="Balloon Text"/>
    <w:basedOn w:val="a"/>
    <w:link w:val="a7"/>
    <w:uiPriority w:val="99"/>
    <w:semiHidden/>
    <w:unhideWhenUsed/>
    <w:rsid w:val="00C923D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923D0"/>
    <w:rPr>
      <w:rFonts w:ascii="Tahoma" w:eastAsiaTheme="minorEastAsia" w:hAnsi="Tahoma" w:cs="Tahoma"/>
      <w:sz w:val="16"/>
      <w:szCs w:val="16"/>
      <w:lang w:eastAsia="ru-RU"/>
    </w:rPr>
  </w:style>
  <w:style w:type="character" w:customStyle="1" w:styleId="31">
    <w:name w:val="Основной шрифт абзаца3"/>
    <w:rsid w:val="00C923D0"/>
    <w:rPr>
      <w:sz w:val="24"/>
    </w:rPr>
  </w:style>
  <w:style w:type="paragraph" w:customStyle="1" w:styleId="ConsPlusNormal">
    <w:name w:val="ConsPlusNormal"/>
    <w:qFormat/>
    <w:rsid w:val="00C923D0"/>
    <w:pPr>
      <w:widowControl w:val="0"/>
      <w:autoSpaceDE w:val="0"/>
      <w:autoSpaceDN w:val="0"/>
      <w:spacing w:after="0" w:line="240" w:lineRule="auto"/>
    </w:pPr>
    <w:rPr>
      <w:rFonts w:ascii="Calibri" w:eastAsia="Times New Roman" w:hAnsi="Calibri" w:cs="Calibri"/>
      <w:szCs w:val="20"/>
      <w:lang w:eastAsia="ru-RU"/>
    </w:rPr>
  </w:style>
  <w:style w:type="paragraph" w:styleId="32">
    <w:name w:val="Body Text Indent 3"/>
    <w:basedOn w:val="a"/>
    <w:link w:val="33"/>
    <w:rsid w:val="00C923D0"/>
    <w:pPr>
      <w:spacing w:after="0" w:line="240" w:lineRule="auto"/>
      <w:ind w:firstLine="720"/>
      <w:jc w:val="both"/>
    </w:pPr>
    <w:rPr>
      <w:rFonts w:ascii="Times New Roman" w:eastAsia="Times New Roman" w:hAnsi="Times New Roman" w:cs="Times New Roman"/>
      <w:b/>
      <w:sz w:val="24"/>
    </w:rPr>
  </w:style>
  <w:style w:type="character" w:customStyle="1" w:styleId="33">
    <w:name w:val="Основной текст с отступом 3 Знак"/>
    <w:basedOn w:val="a0"/>
    <w:link w:val="32"/>
    <w:rsid w:val="00C923D0"/>
    <w:rPr>
      <w:rFonts w:ascii="Times New Roman" w:eastAsia="Times New Roman" w:hAnsi="Times New Roman" w:cs="Times New Roman"/>
      <w:b/>
      <w:sz w:val="24"/>
      <w:lang w:eastAsia="ru-RU"/>
    </w:rPr>
  </w:style>
  <w:style w:type="paragraph" w:customStyle="1" w:styleId="TextBoldCenter">
    <w:name w:val="TextBoldCenter"/>
    <w:basedOn w:val="a"/>
    <w:rsid w:val="00C923D0"/>
    <w:pPr>
      <w:autoSpaceDE w:val="0"/>
      <w:autoSpaceDN w:val="0"/>
      <w:adjustRightInd w:val="0"/>
      <w:spacing w:before="283" w:after="0" w:line="240" w:lineRule="auto"/>
      <w:jc w:val="center"/>
    </w:pPr>
    <w:rPr>
      <w:rFonts w:ascii="Times New Roman" w:eastAsia="Calibri" w:hAnsi="Times New Roman" w:cs="Times New Roman"/>
      <w:b/>
      <w:bCs/>
      <w:sz w:val="26"/>
      <w:szCs w:val="26"/>
    </w:rPr>
  </w:style>
  <w:style w:type="paragraph" w:styleId="2">
    <w:name w:val="Body Text Indent 2"/>
    <w:basedOn w:val="a"/>
    <w:link w:val="20"/>
    <w:uiPriority w:val="99"/>
    <w:semiHidden/>
    <w:unhideWhenUsed/>
    <w:rsid w:val="00C923D0"/>
    <w:pPr>
      <w:spacing w:after="120" w:line="480" w:lineRule="auto"/>
      <w:ind w:left="283"/>
    </w:pPr>
  </w:style>
  <w:style w:type="character" w:customStyle="1" w:styleId="20">
    <w:name w:val="Основной текст с отступом 2 Знак"/>
    <w:basedOn w:val="a0"/>
    <w:link w:val="2"/>
    <w:uiPriority w:val="99"/>
    <w:semiHidden/>
    <w:rsid w:val="00C923D0"/>
    <w:rPr>
      <w:rFonts w:eastAsiaTheme="minorEastAsia"/>
      <w:lang w:eastAsia="ru-RU"/>
    </w:rPr>
  </w:style>
  <w:style w:type="paragraph" w:styleId="a8">
    <w:name w:val="Body Text"/>
    <w:basedOn w:val="a"/>
    <w:link w:val="a9"/>
    <w:uiPriority w:val="99"/>
    <w:unhideWhenUsed/>
    <w:rsid w:val="00C923D0"/>
    <w:pPr>
      <w:spacing w:after="120"/>
    </w:pPr>
  </w:style>
  <w:style w:type="character" w:customStyle="1" w:styleId="a9">
    <w:name w:val="Основной текст Знак"/>
    <w:basedOn w:val="a0"/>
    <w:link w:val="a8"/>
    <w:uiPriority w:val="99"/>
    <w:rsid w:val="00C923D0"/>
    <w:rPr>
      <w:rFonts w:eastAsiaTheme="minorEastAsia"/>
      <w:lang w:eastAsia="ru-RU"/>
    </w:rPr>
  </w:style>
  <w:style w:type="character" w:styleId="aa">
    <w:name w:val="FollowedHyperlink"/>
    <w:basedOn w:val="a0"/>
    <w:uiPriority w:val="99"/>
    <w:semiHidden/>
    <w:unhideWhenUsed/>
    <w:rsid w:val="00C923D0"/>
    <w:rPr>
      <w:color w:val="800080" w:themeColor="followedHyperlink"/>
      <w:u w:val="single"/>
    </w:rPr>
  </w:style>
  <w:style w:type="table" w:customStyle="1" w:styleId="12">
    <w:name w:val="Сетка таблицы1"/>
    <w:basedOn w:val="a1"/>
    <w:next w:val="a3"/>
    <w:uiPriority w:val="59"/>
    <w:rsid w:val="00C923D0"/>
    <w:pPr>
      <w:spacing w:after="0" w:line="240" w:lineRule="auto"/>
    </w:pPr>
    <w:rPr>
      <w:rFonts w:ascii="Calibri" w:eastAsia="Calibri" w:hAnsi="Calibri" w:cs="Times New Roman"/>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Emphasis"/>
    <w:basedOn w:val="a0"/>
    <w:uiPriority w:val="20"/>
    <w:qFormat/>
    <w:rsid w:val="00C923D0"/>
    <w:rPr>
      <w:i/>
      <w:iCs/>
    </w:rPr>
  </w:style>
  <w:style w:type="paragraph" w:styleId="ac">
    <w:name w:val="footnote text"/>
    <w:basedOn w:val="a"/>
    <w:link w:val="ad"/>
    <w:unhideWhenUsed/>
    <w:rsid w:val="00C923D0"/>
    <w:pPr>
      <w:spacing w:after="0" w:line="240" w:lineRule="auto"/>
    </w:pPr>
    <w:rPr>
      <w:sz w:val="20"/>
      <w:szCs w:val="20"/>
    </w:rPr>
  </w:style>
  <w:style w:type="character" w:customStyle="1" w:styleId="ad">
    <w:name w:val="Текст сноски Знак"/>
    <w:basedOn w:val="a0"/>
    <w:link w:val="ac"/>
    <w:rsid w:val="00C923D0"/>
    <w:rPr>
      <w:rFonts w:eastAsiaTheme="minorEastAsia"/>
      <w:sz w:val="20"/>
      <w:szCs w:val="20"/>
      <w:lang w:eastAsia="ru-RU"/>
    </w:rPr>
  </w:style>
  <w:style w:type="character" w:styleId="ae">
    <w:name w:val="footnote reference"/>
    <w:uiPriority w:val="99"/>
    <w:unhideWhenUsed/>
    <w:rsid w:val="00C923D0"/>
    <w:rPr>
      <w:vertAlign w:val="superscript"/>
    </w:rPr>
  </w:style>
  <w:style w:type="paragraph" w:customStyle="1" w:styleId="Default">
    <w:name w:val="Default"/>
    <w:rsid w:val="00C923D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
    <w:name w:val="header"/>
    <w:basedOn w:val="a"/>
    <w:link w:val="af0"/>
    <w:uiPriority w:val="99"/>
    <w:unhideWhenUsed/>
    <w:rsid w:val="00C923D0"/>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C923D0"/>
    <w:rPr>
      <w:rFonts w:eastAsiaTheme="minorEastAsia"/>
      <w:lang w:eastAsia="ru-RU"/>
    </w:rPr>
  </w:style>
  <w:style w:type="paragraph" w:customStyle="1" w:styleId="af1">
    <w:name w:val="Неотступник"/>
    <w:basedOn w:val="a"/>
    <w:rsid w:val="00C923D0"/>
    <w:pPr>
      <w:tabs>
        <w:tab w:val="right" w:pos="9639"/>
      </w:tabs>
      <w:spacing w:after="0" w:line="360" w:lineRule="auto"/>
      <w:jc w:val="both"/>
    </w:pPr>
    <w:rPr>
      <w:rFonts w:ascii="Times New Roman" w:eastAsia="Times New Roman" w:hAnsi="Times New Roman" w:cs="Times New Roman"/>
      <w:sz w:val="24"/>
      <w:szCs w:val="20"/>
    </w:rPr>
  </w:style>
  <w:style w:type="paragraph" w:customStyle="1" w:styleId="ConsNonformat">
    <w:name w:val="ConsNonformat"/>
    <w:rsid w:val="00C923D0"/>
    <w:pPr>
      <w:widowControl w:val="0"/>
      <w:snapToGrid w:val="0"/>
      <w:spacing w:after="0" w:line="240" w:lineRule="auto"/>
      <w:ind w:right="19772"/>
    </w:pPr>
    <w:rPr>
      <w:rFonts w:ascii="Courier New" w:eastAsia="Times New Roman" w:hAnsi="Courier New" w:cs="Times New Roman"/>
      <w:sz w:val="20"/>
      <w:szCs w:val="20"/>
      <w:lang w:eastAsia="ru-RU"/>
    </w:rPr>
  </w:style>
  <w:style w:type="character" w:customStyle="1" w:styleId="af2">
    <w:name w:val="Шрифт Жир"/>
    <w:rsid w:val="00C923D0"/>
    <w:rPr>
      <w:b/>
      <w:bCs w:val="0"/>
    </w:rPr>
  </w:style>
  <w:style w:type="paragraph" w:customStyle="1" w:styleId="Preformat">
    <w:name w:val="Preformat"/>
    <w:rsid w:val="00C923D0"/>
    <w:pPr>
      <w:snapToGrid w:val="0"/>
      <w:spacing w:after="0" w:line="240" w:lineRule="auto"/>
    </w:pPr>
    <w:rPr>
      <w:rFonts w:ascii="Courier New" w:eastAsia="Times New Roman" w:hAnsi="Courier New" w:cs="Times New Roman"/>
      <w:sz w:val="20"/>
      <w:szCs w:val="20"/>
      <w:lang w:eastAsia="ru-RU"/>
    </w:rPr>
  </w:style>
  <w:style w:type="paragraph" w:styleId="af3">
    <w:name w:val="footer"/>
    <w:basedOn w:val="a"/>
    <w:link w:val="af4"/>
    <w:uiPriority w:val="99"/>
    <w:unhideWhenUsed/>
    <w:rsid w:val="00C923D0"/>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C923D0"/>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rts-tender.ru" TargetMode="External"/><Relationship Id="rId18" Type="http://schemas.openxmlformats.org/officeDocument/2006/relationships/hyperlink" Target="mailto:info@rts-tender.ru" TargetMode="External"/><Relationship Id="rId26" Type="http://schemas.openxmlformats.org/officeDocument/2006/relationships/hyperlink" Target="http://www.rts-tender.ru" TargetMode="External"/><Relationship Id="rId21" Type="http://schemas.openxmlformats.org/officeDocument/2006/relationships/hyperlink" Target="http://www.rts-tender.ru"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torgi.gov.ru" TargetMode="External"/><Relationship Id="rId17" Type="http://schemas.openxmlformats.org/officeDocument/2006/relationships/hyperlink" Target="http://www.rts-tender.ru" TargetMode="External"/><Relationship Id="rId25" Type="http://schemas.openxmlformats.org/officeDocument/2006/relationships/hyperlink" Target="https://www.rts-tender.ru" TargetMode="External"/><Relationship Id="rId33" Type="http://schemas.openxmlformats.org/officeDocument/2006/relationships/hyperlink" Target="http://www.rts-tender.ru" TargetMode="External"/><Relationship Id="rId2" Type="http://schemas.openxmlformats.org/officeDocument/2006/relationships/styles" Target="styles.xml"/><Relationship Id="rId16" Type="http://schemas.openxmlformats.org/officeDocument/2006/relationships/hyperlink" Target="http://www.rts-tender.ru" TargetMode="External"/><Relationship Id="rId20" Type="http://schemas.openxmlformats.org/officeDocument/2006/relationships/hyperlink" Target="http://www.rts-tender.ru" TargetMode="External"/><Relationship Id="rId29" Type="http://schemas.openxmlformats.org/officeDocument/2006/relationships/hyperlink" Target="https://torgi.gov.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rts-tender.ru" TargetMode="External"/><Relationship Id="rId24" Type="http://schemas.openxmlformats.org/officeDocument/2006/relationships/hyperlink" Target="https://www.rts-tender.ru" TargetMode="External"/><Relationship Id="rId32" Type="http://schemas.openxmlformats.org/officeDocument/2006/relationships/hyperlink" Target="consultantplus://offline/ref=D419979D97A13E03C6A105612BAF4988D93D673D0FD6FBBADFDFF820F56EE548A6A73B99B1DC025FBC24E3F1D3822CAC5E544673E12DBC93F0w1C"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rts-tender.ru" TargetMode="External"/><Relationship Id="rId23" Type="http://schemas.openxmlformats.org/officeDocument/2006/relationships/hyperlink" Target="https://www.rts-tender.ru" TargetMode="External"/><Relationship Id="rId28" Type="http://schemas.openxmlformats.org/officeDocument/2006/relationships/hyperlink" Target="https://www.rts-tender.ru" TargetMode="External"/><Relationship Id="rId36" Type="http://schemas.openxmlformats.org/officeDocument/2006/relationships/fontTable" Target="fontTable.xml"/><Relationship Id="rId10" Type="http://schemas.openxmlformats.org/officeDocument/2006/relationships/hyperlink" Target="https://torgi.gov.ru" TargetMode="External"/><Relationship Id="rId19" Type="http://schemas.openxmlformats.org/officeDocument/2006/relationships/hyperlink" Target="http://www.rts-tender.ru" TargetMode="External"/><Relationship Id="rId31" Type="http://schemas.openxmlformats.org/officeDocument/2006/relationships/hyperlink" Target="consultantplus://offline/ref=D419979D97A13E03C6A105612BAF4988D93D68370ED0FBBADFDFF820F56EE548A6A73B99B1DC0059B724E3F1D3822CAC5E544673E12DBC93F0w1C" TargetMode="External"/><Relationship Id="rId4" Type="http://schemas.openxmlformats.org/officeDocument/2006/relationships/settings" Target="settings.xml"/><Relationship Id="rId9" Type="http://schemas.openxmlformats.org/officeDocument/2006/relationships/hyperlink" Target="mailto:admvsp@mail.ru" TargetMode="External"/><Relationship Id="rId14" Type="http://schemas.openxmlformats.org/officeDocument/2006/relationships/hyperlink" Target="http://&#1074;&#1099;&#1089;&#1077;&#1083;&#1082;&#1086;&#1074;&#1089;&#1082;&#1086;&#1077;-&#1089;&#1087;.&#1056;&#1060;" TargetMode="External"/><Relationship Id="rId22" Type="http://schemas.openxmlformats.org/officeDocument/2006/relationships/hyperlink" Target="http://www.rts-tender.ru" TargetMode="External"/><Relationship Id="rId27" Type="http://schemas.openxmlformats.org/officeDocument/2006/relationships/hyperlink" Target="mailto:admvsp@mail.ru" TargetMode="External"/><Relationship Id="rId30" Type="http://schemas.openxmlformats.org/officeDocument/2006/relationships/hyperlink" Target="http://www.rts-tender.ru" TargetMode="External"/><Relationship Id="rId35" Type="http://schemas.openxmlformats.org/officeDocument/2006/relationships/header" Target="header2.xml"/><Relationship Id="rId8" Type="http://schemas.openxmlformats.org/officeDocument/2006/relationships/hyperlink" Target="mailto:admvsp@mail.ru"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1</Pages>
  <Words>6090</Words>
  <Characters>34715</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40724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MiRyk</dc:creator>
  <cp:keywords/>
  <dc:description/>
  <cp:lastModifiedBy>RePack by Diakov</cp:lastModifiedBy>
  <cp:revision>11</cp:revision>
  <cp:lastPrinted>2026-07-20T12:47:00Z</cp:lastPrinted>
  <dcterms:created xsi:type="dcterms:W3CDTF">2026-07-20T12:10:00Z</dcterms:created>
  <dcterms:modified xsi:type="dcterms:W3CDTF">2026-08-21T06:16:00Z</dcterms:modified>
</cp:coreProperties>
</file>