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CE5E9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7EB5">
        <w:rPr>
          <w:rFonts w:ascii="Courier New" w:hAnsi="Courier New" w:cs="Times New Roman"/>
          <w:noProof/>
          <w:sz w:val="28"/>
          <w:szCs w:val="28"/>
        </w:rPr>
        <w:drawing>
          <wp:inline distT="0" distB="0" distL="0" distR="0" wp14:anchorId="7D8BF331" wp14:editId="7CFDAA64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CFE66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D7EB5">
        <w:rPr>
          <w:rFonts w:ascii="Times New Roman" w:hAnsi="Times New Roman" w:cs="Times New Roman"/>
          <w:sz w:val="28"/>
          <w:szCs w:val="28"/>
        </w:rPr>
        <w:t>СОВЕТ ВЫСЕЛКОВСКОГО СЕЛЬСКОГО ПОСЕЛЕНИЯ</w:t>
      </w:r>
    </w:p>
    <w:p w14:paraId="4918787B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8D7EB5">
        <w:rPr>
          <w:rFonts w:ascii="Times New Roman" w:hAnsi="Times New Roman" w:cs="Times New Roman"/>
          <w:sz w:val="28"/>
          <w:szCs w:val="20"/>
        </w:rPr>
        <w:t>ВЫСЕЛКОВСКОГО РАЙОНА</w:t>
      </w:r>
    </w:p>
    <w:p w14:paraId="4AD2CFF7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8D7EB5">
        <w:rPr>
          <w:rFonts w:ascii="Times New Roman" w:hAnsi="Times New Roman" w:cs="Times New Roman"/>
          <w:sz w:val="28"/>
          <w:szCs w:val="20"/>
          <w:lang w:val="en-US"/>
        </w:rPr>
        <w:t>XLIX</w:t>
      </w:r>
      <w:r w:rsidRPr="008D7EB5">
        <w:rPr>
          <w:rFonts w:ascii="Times New Roman" w:hAnsi="Times New Roman" w:cs="Times New Roman"/>
          <w:sz w:val="28"/>
          <w:szCs w:val="20"/>
        </w:rPr>
        <w:t xml:space="preserve"> сессия </w:t>
      </w:r>
      <w:r w:rsidRPr="008D7EB5">
        <w:rPr>
          <w:rFonts w:ascii="Times New Roman" w:hAnsi="Times New Roman" w:cs="Times New Roman"/>
          <w:sz w:val="28"/>
          <w:szCs w:val="20"/>
          <w:lang w:val="en-US"/>
        </w:rPr>
        <w:t>IV</w:t>
      </w:r>
      <w:r w:rsidRPr="008D7EB5">
        <w:rPr>
          <w:rFonts w:ascii="Times New Roman" w:hAnsi="Times New Roman" w:cs="Times New Roman"/>
          <w:sz w:val="28"/>
          <w:szCs w:val="20"/>
        </w:rPr>
        <w:t xml:space="preserve"> созыва</w:t>
      </w:r>
    </w:p>
    <w:p w14:paraId="148102EF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14:paraId="345A5A40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8D7EB5">
        <w:rPr>
          <w:rFonts w:ascii="Times New Roman" w:hAnsi="Times New Roman" w:cs="Times New Roman"/>
          <w:sz w:val="28"/>
          <w:szCs w:val="20"/>
        </w:rPr>
        <w:t>РЕШЕНИЕ</w:t>
      </w:r>
    </w:p>
    <w:p w14:paraId="09451169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</w:p>
    <w:p w14:paraId="39B9998D" w14:textId="100F1FB3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0"/>
        </w:rPr>
      </w:pPr>
      <w:r w:rsidRPr="008D7EB5">
        <w:rPr>
          <w:rFonts w:ascii="Times New Roman" w:hAnsi="Times New Roman" w:cs="Times New Roman"/>
          <w:sz w:val="28"/>
          <w:szCs w:val="20"/>
        </w:rPr>
        <w:t>14 декабря 2023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0"/>
        </w:rPr>
        <w:t>6</w:t>
      </w:r>
      <w:r w:rsidRPr="008D7EB5">
        <w:rPr>
          <w:rFonts w:ascii="Times New Roman" w:hAnsi="Times New Roman" w:cs="Times New Roman"/>
          <w:sz w:val="28"/>
          <w:szCs w:val="20"/>
        </w:rPr>
        <w:t>-21</w:t>
      </w:r>
      <w:r>
        <w:rPr>
          <w:rFonts w:ascii="Times New Roman" w:hAnsi="Times New Roman" w:cs="Times New Roman"/>
          <w:sz w:val="28"/>
          <w:szCs w:val="20"/>
        </w:rPr>
        <w:t>7</w:t>
      </w:r>
    </w:p>
    <w:p w14:paraId="204476BD" w14:textId="77777777" w:rsidR="008D7EB5" w:rsidRPr="008D7EB5" w:rsidRDefault="008D7EB5" w:rsidP="008D7EB5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EB5">
        <w:rPr>
          <w:rFonts w:ascii="Times New Roman" w:hAnsi="Times New Roman" w:cs="Times New Roman"/>
          <w:sz w:val="28"/>
          <w:szCs w:val="20"/>
        </w:rPr>
        <w:t>ст-ца Выселки</w:t>
      </w:r>
    </w:p>
    <w:p w14:paraId="15296F94" w14:textId="77777777" w:rsidR="00445FB3" w:rsidRPr="00504A3F" w:rsidRDefault="00445FB3" w:rsidP="00445FB3">
      <w:pPr>
        <w:pStyle w:val="1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1AA2C25" w14:textId="77777777" w:rsidR="00445FB3" w:rsidRDefault="00445FB3" w:rsidP="00445FB3">
      <w:pPr>
        <w:ind w:firstLine="0"/>
      </w:pPr>
    </w:p>
    <w:p w14:paraId="286C8E2A" w14:textId="77777777" w:rsidR="00445FB3" w:rsidRPr="000827E4" w:rsidRDefault="00445FB3" w:rsidP="00445FB3">
      <w:pPr>
        <w:ind w:firstLine="0"/>
      </w:pPr>
    </w:p>
    <w:p w14:paraId="6796AB82" w14:textId="2F3FC648" w:rsidR="00445FB3" w:rsidRPr="00504A3F" w:rsidRDefault="0011638F" w:rsidP="00445FB3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1638F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787106" w:rsidRPr="00787106">
        <w:rPr>
          <w:rFonts w:ascii="Times New Roman" w:hAnsi="Times New Roman" w:cs="Times New Roman"/>
          <w:color w:val="000000"/>
          <w:sz w:val="28"/>
          <w:szCs w:val="28"/>
        </w:rPr>
        <w:t>согласовании (одобрении) формировани</w:t>
      </w:r>
      <w:r w:rsidR="0078710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87106" w:rsidRPr="00787106">
        <w:rPr>
          <w:rFonts w:ascii="Times New Roman" w:hAnsi="Times New Roman" w:cs="Times New Roman"/>
          <w:color w:val="000000"/>
          <w:sz w:val="28"/>
          <w:szCs w:val="28"/>
        </w:rPr>
        <w:t xml:space="preserve"> рыбоводного участка в целях аквакультуры (рыбоводства), расположенного на территории</w:t>
      </w:r>
      <w:r w:rsidR="002B4324" w:rsidRPr="002B4324">
        <w:rPr>
          <w:rFonts w:ascii="Times New Roman" w:hAnsi="Times New Roman" w:cs="Times New Roman"/>
          <w:color w:val="000000"/>
          <w:sz w:val="28"/>
          <w:szCs w:val="28"/>
        </w:rPr>
        <w:t xml:space="preserve"> Выселковского сельского поселения Выселковского района</w:t>
      </w:r>
    </w:p>
    <w:p w14:paraId="1A3E9AA8" w14:textId="77777777" w:rsidR="00445FB3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EBFDF3E" w14:textId="77777777" w:rsidR="00445FB3" w:rsidRPr="00504A3F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1E440EA" w14:textId="3CBD7354" w:rsidR="00445FB3" w:rsidRDefault="0011638F" w:rsidP="00445FB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1638F">
        <w:rPr>
          <w:rFonts w:ascii="Times New Roman" w:hAnsi="Times New Roman" w:cs="Times New Roman"/>
          <w:color w:val="000000"/>
          <w:sz w:val="28"/>
          <w:szCs w:val="28"/>
        </w:rPr>
        <w:t>В соответствии с подпунктом 3 пункта 3 статьи 3 Федерального закона от 2 июля 2013 года № 148-ФЗ «Об аквакультуре (рыболовстве) и о внесении изменений в отдельные законодательные акты Российской Федерации», пунктом 5 Правил определения береговых линий (границ водных объектов) и (или) границ частей водных объектов, участков континентального шельфа Российской Федерации, признаваемых рыбоводными участками, утвержденных Постановлением Правительства Р</w:t>
      </w:r>
      <w:r w:rsidR="008D7EB5">
        <w:rPr>
          <w:rFonts w:ascii="Times New Roman" w:hAnsi="Times New Roman" w:cs="Times New Roman"/>
          <w:color w:val="000000"/>
          <w:sz w:val="28"/>
          <w:szCs w:val="28"/>
        </w:rPr>
        <w:t>Ф от 11 ноября 2014 года № 1183,</w:t>
      </w:r>
      <w:r w:rsidRPr="001163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7EB5">
        <w:rPr>
          <w:rFonts w:ascii="Times New Roman" w:hAnsi="Times New Roman" w:cs="Times New Roman"/>
          <w:color w:val="000000"/>
          <w:sz w:val="28"/>
          <w:szCs w:val="28"/>
        </w:rPr>
        <w:t>согласно с</w:t>
      </w:r>
      <w:r w:rsidRPr="0011638F">
        <w:rPr>
          <w:rFonts w:ascii="Times New Roman" w:hAnsi="Times New Roman" w:cs="Times New Roman"/>
          <w:color w:val="000000"/>
          <w:sz w:val="28"/>
          <w:szCs w:val="28"/>
        </w:rPr>
        <w:t>татьи 8 Закона Краснодарского края от 06 декабря 2017 года № 3705-КЗ «Об аквакультуре (рыболовстве) на территории Краснодарского края», статьи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 xml:space="preserve"> 14 и</w:t>
      </w:r>
      <w:r w:rsidRPr="0011638F">
        <w:rPr>
          <w:rFonts w:ascii="Times New Roman" w:hAnsi="Times New Roman" w:cs="Times New Roman"/>
          <w:color w:val="000000"/>
          <w:sz w:val="28"/>
          <w:szCs w:val="28"/>
        </w:rPr>
        <w:t xml:space="preserve"> 14.1 Федерального закона от 06 октября 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 w:cs="Times New Roman"/>
          <w:color w:val="000000"/>
          <w:sz w:val="28"/>
          <w:szCs w:val="28"/>
        </w:rPr>
        <w:t>Выселковского</w:t>
      </w:r>
      <w:r w:rsidRPr="0011638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Краснодарского края, рассмотрев заявление индивидуального предпринимателя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Бабенко Ирины Анатольевны</w:t>
      </w:r>
      <w:r w:rsidRPr="0011638F">
        <w:rPr>
          <w:rFonts w:ascii="Times New Roman" w:hAnsi="Times New Roman" w:cs="Times New Roman"/>
          <w:color w:val="000000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color w:val="000000"/>
          <w:sz w:val="28"/>
          <w:szCs w:val="28"/>
        </w:rPr>
        <w:t>Выселковского</w:t>
      </w:r>
      <w:r w:rsidR="008D7EB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Выселковского района </w:t>
      </w:r>
      <w:r w:rsidR="00445FB3" w:rsidRPr="005C55A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45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FB3" w:rsidRPr="005C55A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5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FB3" w:rsidRPr="005C55A2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="00445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FB3" w:rsidRPr="005C55A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45F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5FB3" w:rsidRPr="005C55A2">
        <w:rPr>
          <w:rFonts w:ascii="Times New Roman" w:hAnsi="Times New Roman" w:cs="Times New Roman"/>
          <w:color w:val="000000"/>
          <w:sz w:val="28"/>
          <w:szCs w:val="28"/>
        </w:rPr>
        <w:t>л:</w:t>
      </w:r>
    </w:p>
    <w:p w14:paraId="3A3F8009" w14:textId="56EA7CEC" w:rsidR="002F360A" w:rsidRDefault="00445FB3" w:rsidP="002F360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04A3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 xml:space="preserve"> Не возража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>против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 xml:space="preserve"> рыбоводного участка 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>№ 2.2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>, расположенного в границах участка реки Бейсуг, западнее населенного пункта с. Первомайское от точки (1) 45,39,25 СШ; 39,40,454 ВД; по идущей вдоль береговой черты линии, соединяющей последовательно точки (2) 45,39,33 СШ 39,44,48 ВД; (3) 45,39,25 СШ 39,44,51 ВД; (4) 45,39,24 СШ 39,44,42 ВД: (5) 45,39,44 СШ 39,43,25 ВД; (6) 45,39,06 СШ 39,41,11 ВД; (7) 45,39,04 СШ 39,41,07 ВД; (8) 45,39,41 СШ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 xml:space="preserve">39,40,32 ВД на территории Выселковского района площадью 232,2 га с целью </w:t>
      </w:r>
      <w:r w:rsidR="00272E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 xml:space="preserve">квакультуры и </w:t>
      </w:r>
      <w:r w:rsidR="00272E61">
        <w:rPr>
          <w:rFonts w:ascii="Times New Roman" w:hAnsi="Times New Roman" w:cs="Times New Roman"/>
          <w:color w:val="000000"/>
          <w:sz w:val="28"/>
          <w:szCs w:val="28"/>
        </w:rPr>
        <w:t xml:space="preserve">принять </w:t>
      </w:r>
      <w:r w:rsidR="002F360A" w:rsidRPr="002F360A">
        <w:rPr>
          <w:rFonts w:ascii="Times New Roman" w:hAnsi="Times New Roman" w:cs="Times New Roman"/>
          <w:color w:val="000000"/>
          <w:sz w:val="28"/>
          <w:szCs w:val="28"/>
        </w:rPr>
        <w:t>к сведению ограничения в связи с любительским рыболовством на зарыбленном участке</w:t>
      </w:r>
      <w:r w:rsidR="00875D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C6D96F" w14:textId="77777777" w:rsidR="008D7EB5" w:rsidRDefault="008D7EB5" w:rsidP="002F360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5508E92B" w14:textId="77777777" w:rsidR="008D7EB5" w:rsidRDefault="008D7EB5" w:rsidP="002F360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00406E46" w14:textId="77777777" w:rsidR="008D7EB5" w:rsidRDefault="008D7EB5" w:rsidP="002F360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</w:p>
    <w:bookmarkEnd w:id="0"/>
    <w:p w14:paraId="36C823A4" w14:textId="77777777" w:rsidR="008D7EB5" w:rsidRDefault="008D7EB5" w:rsidP="002F360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6609639F" w14:textId="77777777" w:rsidR="008D7EB5" w:rsidRDefault="008D7EB5" w:rsidP="002F360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547778A3" w14:textId="065BF5E9" w:rsidR="008D7EB5" w:rsidRDefault="008D7EB5" w:rsidP="008D7EB5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14:paraId="0D0B6513" w14:textId="1F64EE3B" w:rsidR="00445FB3" w:rsidRPr="00FA11B2" w:rsidRDefault="00445FB3" w:rsidP="002F360A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11B2">
        <w:rPr>
          <w:rFonts w:ascii="Times New Roman" w:hAnsi="Times New Roman" w:cs="Times New Roman"/>
          <w:color w:val="000000"/>
          <w:sz w:val="28"/>
          <w:szCs w:val="28"/>
        </w:rPr>
        <w:t>2. Администрации Выселковского сельского поселения Выселковского района (Хлыстун</w:t>
      </w:r>
      <w:r w:rsidR="008D7EB5">
        <w:rPr>
          <w:rFonts w:ascii="Times New Roman" w:hAnsi="Times New Roman" w:cs="Times New Roman"/>
          <w:color w:val="000000"/>
          <w:sz w:val="28"/>
          <w:szCs w:val="28"/>
        </w:rPr>
        <w:t xml:space="preserve"> М.И.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 официальном сайте Выселковского сельского поселения Выселковского района </w:t>
      </w:r>
      <w:r w:rsidR="008D7EB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 w:rsidRPr="00FA11B2">
        <w:rPr>
          <w:rFonts w:ascii="Times New Roman" w:hAnsi="Times New Roman" w:cs="Times New Roman"/>
          <w:color w:val="000000"/>
          <w:sz w:val="28"/>
          <w:szCs w:val="28"/>
        </w:rPr>
        <w:t>выселковское – сп.рф., в разделе «Совет поселения».</w:t>
      </w:r>
    </w:p>
    <w:p w14:paraId="093151B0" w14:textId="6FAB8F67" w:rsidR="00445FB3" w:rsidRPr="000827E4" w:rsidRDefault="00445FB3" w:rsidP="00445FB3">
      <w:pPr>
        <w:widowControl/>
        <w:shd w:val="clear" w:color="auto" w:fill="FFFFFF"/>
        <w:autoSpaceDE/>
        <w:autoSpaceDN/>
        <w:adjustRightInd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A11B2">
        <w:rPr>
          <w:rFonts w:ascii="Times New Roman" w:hAnsi="Times New Roman" w:cs="Times New Roman"/>
          <w:color w:val="000000"/>
          <w:sz w:val="28"/>
          <w:szCs w:val="28"/>
        </w:rPr>
        <w:t xml:space="preserve">3. Настоящее решение вступает в силу со дня его </w:t>
      </w:r>
      <w:r w:rsidR="002F360A">
        <w:rPr>
          <w:rFonts w:ascii="Times New Roman" w:hAnsi="Times New Roman" w:cs="Times New Roman"/>
          <w:color w:val="000000"/>
          <w:sz w:val="28"/>
          <w:szCs w:val="28"/>
        </w:rPr>
        <w:t>подписания.</w:t>
      </w:r>
    </w:p>
    <w:p w14:paraId="441780DD" w14:textId="77777777" w:rsidR="00445FB3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4B77367" w14:textId="77777777" w:rsidR="00B1474E" w:rsidRDefault="00B1474E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CD31D72" w14:textId="77777777" w:rsidR="00B1474E" w:rsidRPr="000827E4" w:rsidRDefault="00B1474E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A1D6EE3" w14:textId="77777777"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14:paraId="0633D774" w14:textId="77777777"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>Выселковского сельского поселения</w:t>
      </w:r>
    </w:p>
    <w:p w14:paraId="0DDD4094" w14:textId="04C98EA4"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                                           </w:t>
      </w:r>
      <w:r w:rsidR="00875D8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875D84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О.</w:t>
      </w:r>
      <w:r w:rsidRPr="000827E4">
        <w:rPr>
          <w:rFonts w:ascii="Times New Roman" w:hAnsi="Times New Roman" w:cs="Times New Roman"/>
          <w:color w:val="000000"/>
          <w:sz w:val="28"/>
          <w:szCs w:val="28"/>
        </w:rPr>
        <w:t>А.Зяблова</w:t>
      </w:r>
    </w:p>
    <w:p w14:paraId="7C033385" w14:textId="77777777" w:rsidR="00445FB3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1DC79A4" w14:textId="77777777" w:rsidR="00B1474E" w:rsidRDefault="00B1474E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27118307" w14:textId="77777777"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Глава Выселковского </w:t>
      </w:r>
    </w:p>
    <w:p w14:paraId="65DC7E21" w14:textId="77777777" w:rsidR="00445FB3" w:rsidRPr="000827E4" w:rsidRDefault="00445FB3" w:rsidP="00445FB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14:paraId="56DFA8FB" w14:textId="40813D86" w:rsidR="00445FB3" w:rsidRDefault="00445FB3" w:rsidP="00445FB3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B1474E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875D84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1474E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0827E4">
        <w:rPr>
          <w:rFonts w:ascii="Times New Roman" w:hAnsi="Times New Roman" w:cs="Times New Roman"/>
          <w:color w:val="000000"/>
          <w:sz w:val="28"/>
          <w:szCs w:val="28"/>
        </w:rPr>
        <w:t xml:space="preserve">М.И.Хлыстун </w:t>
      </w:r>
    </w:p>
    <w:p w14:paraId="5D627BB9" w14:textId="77777777" w:rsidR="0017054E" w:rsidRDefault="0017054E"/>
    <w:sectPr w:rsidR="0017054E" w:rsidSect="008D7EB5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B3"/>
    <w:rsid w:val="000B5E63"/>
    <w:rsid w:val="0011638F"/>
    <w:rsid w:val="0017054E"/>
    <w:rsid w:val="00272E61"/>
    <w:rsid w:val="00274050"/>
    <w:rsid w:val="002B4324"/>
    <w:rsid w:val="002F360A"/>
    <w:rsid w:val="00325A16"/>
    <w:rsid w:val="003F32BB"/>
    <w:rsid w:val="00401CB6"/>
    <w:rsid w:val="00445FB3"/>
    <w:rsid w:val="0049531C"/>
    <w:rsid w:val="004D5A3C"/>
    <w:rsid w:val="004E0136"/>
    <w:rsid w:val="006F66ED"/>
    <w:rsid w:val="00787106"/>
    <w:rsid w:val="007B108B"/>
    <w:rsid w:val="00875D84"/>
    <w:rsid w:val="008D7EB5"/>
    <w:rsid w:val="00B1474E"/>
    <w:rsid w:val="00DA0162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685C"/>
  <w15:docId w15:val="{3E114324-8DEE-4FAA-B3C7-14288AA8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FB3"/>
    <w:pPr>
      <w:widowControl w:val="0"/>
      <w:autoSpaceDE w:val="0"/>
      <w:autoSpaceDN w:val="0"/>
      <w:adjustRightInd w:val="0"/>
      <w:ind w:firstLine="720"/>
    </w:pPr>
    <w:rPr>
      <w:rFonts w:ascii="Times New Roman CYR" w:eastAsia="Times New Roman" w:hAnsi="Times New Roman CYR" w:cs="Times New Roman CYR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45FB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5FB3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5F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FB3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5</cp:revision>
  <cp:lastPrinted>2023-12-25T06:15:00Z</cp:lastPrinted>
  <dcterms:created xsi:type="dcterms:W3CDTF">2023-12-25T06:05:00Z</dcterms:created>
  <dcterms:modified xsi:type="dcterms:W3CDTF">2023-12-25T06:15:00Z</dcterms:modified>
</cp:coreProperties>
</file>