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AFC" w:rsidRPr="00514AFC" w:rsidRDefault="00514AFC" w:rsidP="00514AFC">
      <w:pPr>
        <w:ind w:firstLine="0"/>
        <w:jc w:val="center"/>
        <w:rPr>
          <w:rFonts w:eastAsia="Times New Roman" w:cs="Times New Roman"/>
          <w:color w:val="auto"/>
          <w:szCs w:val="28"/>
          <w:lang w:eastAsia="ru-RU"/>
        </w:rPr>
      </w:pPr>
      <w:r w:rsidRPr="00514AFC">
        <w:rPr>
          <w:rFonts w:ascii="Courier New" w:eastAsia="Times New Roman" w:hAnsi="Courier New" w:cs="Times New Roman"/>
          <w:noProof/>
          <w:color w:val="auto"/>
          <w:szCs w:val="28"/>
          <w:lang w:eastAsia="ru-RU"/>
        </w:rPr>
        <w:drawing>
          <wp:inline distT="0" distB="0" distL="0" distR="0">
            <wp:extent cx="728980" cy="901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8980" cy="901065"/>
                    </a:xfrm>
                    <a:prstGeom prst="rect">
                      <a:avLst/>
                    </a:prstGeom>
                    <a:noFill/>
                    <a:ln>
                      <a:noFill/>
                    </a:ln>
                  </pic:spPr>
                </pic:pic>
              </a:graphicData>
            </a:graphic>
          </wp:inline>
        </w:drawing>
      </w:r>
    </w:p>
    <w:p w:rsidR="00514AFC" w:rsidRPr="00514AFC" w:rsidRDefault="00514AFC" w:rsidP="00514AFC">
      <w:pPr>
        <w:ind w:firstLine="0"/>
        <w:jc w:val="center"/>
        <w:rPr>
          <w:rFonts w:eastAsia="Times New Roman" w:cs="Times New Roman"/>
          <w:color w:val="auto"/>
          <w:szCs w:val="28"/>
          <w:lang w:eastAsia="ru-RU"/>
        </w:rPr>
      </w:pPr>
      <w:r w:rsidRPr="00514AFC">
        <w:rPr>
          <w:rFonts w:eastAsia="Times New Roman" w:cs="Times New Roman"/>
          <w:color w:val="auto"/>
          <w:szCs w:val="28"/>
          <w:lang w:eastAsia="ru-RU"/>
        </w:rPr>
        <w:t>СОВЕТ ВЫСЕЛКОВСКОГО СЕЛЬСКОГО ПОСЕЛЕНИЯ</w:t>
      </w:r>
    </w:p>
    <w:p w:rsidR="00514AFC" w:rsidRPr="00514AFC" w:rsidRDefault="00514AFC" w:rsidP="00514AFC">
      <w:pPr>
        <w:ind w:firstLine="0"/>
        <w:jc w:val="center"/>
        <w:rPr>
          <w:rFonts w:eastAsia="Times New Roman" w:cs="Times New Roman"/>
          <w:color w:val="auto"/>
          <w:szCs w:val="20"/>
          <w:lang w:eastAsia="ru-RU"/>
        </w:rPr>
      </w:pPr>
      <w:r w:rsidRPr="00514AFC">
        <w:rPr>
          <w:rFonts w:eastAsia="Times New Roman" w:cs="Times New Roman"/>
          <w:color w:val="auto"/>
          <w:szCs w:val="20"/>
          <w:lang w:eastAsia="ru-RU"/>
        </w:rPr>
        <w:t>ВЫСЕЛКОВСКОГО РАЙОНА</w:t>
      </w:r>
    </w:p>
    <w:p w:rsidR="00514AFC" w:rsidRPr="00514AFC" w:rsidRDefault="00514AFC" w:rsidP="00514AFC">
      <w:pPr>
        <w:ind w:firstLine="0"/>
        <w:jc w:val="center"/>
        <w:rPr>
          <w:rFonts w:eastAsia="Times New Roman" w:cs="Times New Roman"/>
          <w:color w:val="auto"/>
          <w:szCs w:val="20"/>
          <w:lang w:eastAsia="ru-RU"/>
        </w:rPr>
      </w:pPr>
      <w:r w:rsidRPr="00514AFC">
        <w:rPr>
          <w:rFonts w:eastAsia="Times New Roman" w:cs="Times New Roman"/>
          <w:color w:val="auto"/>
          <w:szCs w:val="20"/>
          <w:lang w:val="en-US" w:eastAsia="ru-RU"/>
        </w:rPr>
        <w:t>LV</w:t>
      </w:r>
      <w:r>
        <w:rPr>
          <w:rFonts w:eastAsia="Times New Roman" w:cs="Times New Roman"/>
          <w:color w:val="auto"/>
          <w:szCs w:val="20"/>
          <w:lang w:val="en-US" w:eastAsia="ru-RU"/>
        </w:rPr>
        <w:t>I</w:t>
      </w:r>
      <w:r w:rsidRPr="00514AFC">
        <w:rPr>
          <w:rFonts w:eastAsia="Times New Roman" w:cs="Times New Roman"/>
          <w:color w:val="auto"/>
          <w:szCs w:val="20"/>
          <w:lang w:eastAsia="ru-RU"/>
        </w:rPr>
        <w:t xml:space="preserve"> сессия </w:t>
      </w:r>
      <w:r w:rsidRPr="00514AFC">
        <w:rPr>
          <w:rFonts w:eastAsia="Times New Roman" w:cs="Times New Roman"/>
          <w:color w:val="auto"/>
          <w:szCs w:val="20"/>
          <w:lang w:val="en-US" w:eastAsia="ru-RU"/>
        </w:rPr>
        <w:t>IV</w:t>
      </w:r>
      <w:r w:rsidRPr="00514AFC">
        <w:rPr>
          <w:rFonts w:eastAsia="Times New Roman" w:cs="Times New Roman"/>
          <w:color w:val="auto"/>
          <w:szCs w:val="20"/>
          <w:lang w:eastAsia="ru-RU"/>
        </w:rPr>
        <w:t xml:space="preserve"> созыва</w:t>
      </w:r>
    </w:p>
    <w:p w:rsidR="00514AFC" w:rsidRPr="00514AFC" w:rsidRDefault="00514AFC" w:rsidP="00514AFC">
      <w:pPr>
        <w:ind w:firstLine="0"/>
        <w:jc w:val="center"/>
        <w:rPr>
          <w:rFonts w:eastAsia="Times New Roman" w:cs="Times New Roman"/>
          <w:color w:val="auto"/>
          <w:szCs w:val="20"/>
          <w:lang w:eastAsia="ru-RU"/>
        </w:rPr>
      </w:pPr>
    </w:p>
    <w:p w:rsidR="00514AFC" w:rsidRPr="00514AFC" w:rsidRDefault="00514AFC" w:rsidP="00514AFC">
      <w:pPr>
        <w:ind w:firstLine="0"/>
        <w:jc w:val="center"/>
        <w:rPr>
          <w:rFonts w:eastAsia="Times New Roman" w:cs="Times New Roman"/>
          <w:color w:val="auto"/>
          <w:szCs w:val="20"/>
          <w:lang w:eastAsia="ru-RU"/>
        </w:rPr>
      </w:pPr>
      <w:r w:rsidRPr="00514AFC">
        <w:rPr>
          <w:rFonts w:eastAsia="Times New Roman" w:cs="Times New Roman"/>
          <w:color w:val="auto"/>
          <w:szCs w:val="20"/>
          <w:lang w:eastAsia="ru-RU"/>
        </w:rPr>
        <w:t>РЕШЕНИЕ</w:t>
      </w:r>
    </w:p>
    <w:p w:rsidR="00514AFC" w:rsidRPr="00514AFC" w:rsidRDefault="00514AFC" w:rsidP="00514AFC">
      <w:pPr>
        <w:ind w:firstLine="0"/>
        <w:jc w:val="left"/>
        <w:rPr>
          <w:rFonts w:eastAsia="Times New Roman" w:cs="Times New Roman"/>
          <w:color w:val="auto"/>
          <w:szCs w:val="20"/>
          <w:lang w:eastAsia="ru-RU"/>
        </w:rPr>
      </w:pPr>
    </w:p>
    <w:p w:rsidR="00514AFC" w:rsidRPr="00514AFC" w:rsidRDefault="00514AFC" w:rsidP="00514AFC">
      <w:pPr>
        <w:ind w:firstLine="0"/>
        <w:jc w:val="left"/>
        <w:rPr>
          <w:rFonts w:eastAsia="Times New Roman" w:cs="Times New Roman"/>
          <w:color w:val="auto"/>
          <w:szCs w:val="20"/>
          <w:lang w:eastAsia="ru-RU"/>
        </w:rPr>
      </w:pPr>
      <w:r>
        <w:rPr>
          <w:rFonts w:eastAsia="Times New Roman" w:cs="Times New Roman"/>
          <w:color w:val="auto"/>
          <w:szCs w:val="20"/>
          <w:lang w:eastAsia="ru-RU"/>
        </w:rPr>
        <w:t xml:space="preserve"> </w:t>
      </w:r>
      <w:r w:rsidRPr="00514AFC">
        <w:rPr>
          <w:rFonts w:eastAsia="Times New Roman" w:cs="Times New Roman"/>
          <w:color w:val="auto"/>
          <w:szCs w:val="20"/>
          <w:lang w:eastAsia="ru-RU"/>
        </w:rPr>
        <w:t xml:space="preserve"> </w:t>
      </w:r>
      <w:r w:rsidR="00F14563">
        <w:rPr>
          <w:rFonts w:eastAsia="Times New Roman" w:cs="Times New Roman"/>
          <w:color w:val="auto"/>
          <w:szCs w:val="20"/>
          <w:lang w:eastAsia="ru-RU"/>
        </w:rPr>
        <w:t xml:space="preserve">25 июля </w:t>
      </w:r>
      <w:r w:rsidRPr="00514AFC">
        <w:rPr>
          <w:rFonts w:eastAsia="Times New Roman" w:cs="Times New Roman"/>
          <w:color w:val="auto"/>
          <w:szCs w:val="20"/>
          <w:lang w:eastAsia="ru-RU"/>
        </w:rPr>
        <w:t xml:space="preserve">2024 года                                                                                   № </w:t>
      </w:r>
      <w:r w:rsidR="00884037">
        <w:rPr>
          <w:rFonts w:eastAsia="Times New Roman" w:cs="Times New Roman"/>
          <w:color w:val="auto"/>
          <w:szCs w:val="20"/>
          <w:lang w:eastAsia="ru-RU"/>
        </w:rPr>
        <w:t>2-240</w:t>
      </w:r>
    </w:p>
    <w:p w:rsidR="00514AFC" w:rsidRPr="00514AFC" w:rsidRDefault="00514AFC" w:rsidP="00514AFC">
      <w:pPr>
        <w:widowControl w:val="0"/>
        <w:tabs>
          <w:tab w:val="left" w:pos="1134"/>
        </w:tabs>
        <w:ind w:firstLine="851"/>
        <w:rPr>
          <w:rFonts w:eastAsia="Times New Roman" w:cs="Times New Roman"/>
          <w:color w:val="auto"/>
          <w:szCs w:val="20"/>
          <w:lang w:eastAsia="x-none"/>
        </w:rPr>
      </w:pPr>
    </w:p>
    <w:p w:rsidR="00514AFC" w:rsidRPr="00514AFC" w:rsidRDefault="00514AFC" w:rsidP="00514AFC">
      <w:pPr>
        <w:widowControl w:val="0"/>
        <w:tabs>
          <w:tab w:val="left" w:pos="4635"/>
        </w:tabs>
        <w:ind w:firstLine="851"/>
        <w:jc w:val="left"/>
        <w:rPr>
          <w:rFonts w:eastAsia="Times New Roman" w:cs="Times New Roman"/>
          <w:color w:val="auto"/>
          <w:szCs w:val="20"/>
          <w:lang w:eastAsia="x-none"/>
        </w:rPr>
      </w:pPr>
      <w:r w:rsidRPr="00514AFC">
        <w:rPr>
          <w:rFonts w:eastAsia="Times New Roman" w:cs="Times New Roman"/>
          <w:color w:val="auto"/>
          <w:szCs w:val="20"/>
          <w:lang w:eastAsia="x-none"/>
        </w:rPr>
        <w:t xml:space="preserve">                                            ст-ца Выселки</w:t>
      </w:r>
    </w:p>
    <w:p w:rsidR="00E14DA3" w:rsidRDefault="00E14DA3" w:rsidP="00E14DA3">
      <w:pPr>
        <w:ind w:firstLine="0"/>
        <w:jc w:val="center"/>
        <w:rPr>
          <w:b/>
        </w:rPr>
      </w:pPr>
    </w:p>
    <w:p w:rsidR="00E14DA3" w:rsidRDefault="00E14DA3" w:rsidP="00E14DA3">
      <w:pPr>
        <w:ind w:firstLine="0"/>
        <w:jc w:val="center"/>
        <w:rPr>
          <w:b/>
        </w:rPr>
      </w:pPr>
    </w:p>
    <w:p w:rsidR="00E14DA3" w:rsidRPr="00E14DA3" w:rsidRDefault="00E14DA3" w:rsidP="00E14DA3">
      <w:pPr>
        <w:ind w:firstLine="0"/>
        <w:jc w:val="center"/>
        <w:rPr>
          <w:b/>
        </w:rPr>
      </w:pPr>
      <w:r w:rsidRPr="00E14DA3">
        <w:rPr>
          <w:b/>
        </w:rPr>
        <w:t xml:space="preserve">Об утверждении Порядка увольнения (освобождения от должности) в связи с утратой доверия и досрочного прекращения полномочий лиц, замещающих муниципальные должности в </w:t>
      </w:r>
      <w:r>
        <w:rPr>
          <w:b/>
        </w:rPr>
        <w:t>Выселковском сельском поселении Выселковского района</w:t>
      </w:r>
    </w:p>
    <w:p w:rsidR="00E14DA3" w:rsidRDefault="00E14DA3" w:rsidP="00E14DA3"/>
    <w:p w:rsidR="00514AFC" w:rsidRPr="00E14DA3" w:rsidRDefault="00514AFC" w:rsidP="00E14DA3"/>
    <w:p w:rsidR="00E14DA3" w:rsidRPr="00E14DA3" w:rsidRDefault="00E14DA3" w:rsidP="00E14DA3">
      <w:r w:rsidRPr="00E14DA3">
        <w:t xml:space="preserve">В целях реализации требований законодательства в сфере противодействия коррупции, в соответствии с Федеральными законами от 06 октября 2003 года </w:t>
      </w:r>
      <w:r w:rsidR="00A15A5B">
        <w:t>№</w:t>
      </w:r>
      <w:r w:rsidRPr="00E14DA3">
        <w:t xml:space="preserve"> 131-ФЗ </w:t>
      </w:r>
      <w:r w:rsidR="00A15A5B">
        <w:t>«</w:t>
      </w:r>
      <w:r w:rsidRPr="00E14DA3">
        <w:t>Об общих принципах организации местного самоуправления в Российской Федерации</w:t>
      </w:r>
      <w:r w:rsidR="00A15A5B">
        <w:t>»</w:t>
      </w:r>
      <w:r w:rsidRPr="00E14DA3">
        <w:t xml:space="preserve">, от 25 декабря 2008 года </w:t>
      </w:r>
      <w:r w:rsidR="00A15A5B">
        <w:t>№</w:t>
      </w:r>
      <w:r w:rsidRPr="00E14DA3">
        <w:t xml:space="preserve"> 273-ФЗ </w:t>
      </w:r>
      <w:r w:rsidR="00A15A5B">
        <w:t>«</w:t>
      </w:r>
      <w:r w:rsidRPr="00E14DA3">
        <w:t>О противодействии коррупции</w:t>
      </w:r>
      <w:r w:rsidR="00A15A5B">
        <w:t>»</w:t>
      </w:r>
      <w:r w:rsidRPr="00E14DA3">
        <w:t xml:space="preserve">, от 7 мая 2013 года </w:t>
      </w:r>
      <w:r w:rsidR="00A15A5B">
        <w:t>№</w:t>
      </w:r>
      <w:r w:rsidRPr="00E14DA3">
        <w:t xml:space="preserve"> 79-ФЗ </w:t>
      </w:r>
      <w:r w:rsidR="00A15A5B">
        <w:t>«</w:t>
      </w:r>
      <w:r w:rsidRPr="00E14DA3">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A15A5B">
        <w:t>»</w:t>
      </w:r>
      <w:r w:rsidRPr="00E14DA3">
        <w:t xml:space="preserve">, от 3 декабря 2012 года </w:t>
      </w:r>
      <w:r w:rsidR="00A15A5B">
        <w:t>№</w:t>
      </w:r>
      <w:r w:rsidRPr="00E14DA3">
        <w:t xml:space="preserve"> 230-ФЗ </w:t>
      </w:r>
      <w:r w:rsidR="00A15A5B">
        <w:t>«</w:t>
      </w:r>
      <w:r w:rsidRPr="00E14DA3">
        <w:t>О контроле за соответствием расходов лиц, замещающих государственные должности, и иных лиц их доходам</w:t>
      </w:r>
      <w:r w:rsidR="00A15A5B">
        <w:t>»</w:t>
      </w:r>
      <w:r w:rsidRPr="00E14DA3">
        <w:t>, Уставом</w:t>
      </w:r>
      <w:r>
        <w:t xml:space="preserve"> </w:t>
      </w:r>
      <w:r w:rsidRPr="00E14DA3">
        <w:t>Выселковского сельского поселения Выселковского района, Совет Выселковского сельского поселения Выселковского района р</w:t>
      </w:r>
      <w:r>
        <w:t xml:space="preserve"> </w:t>
      </w:r>
      <w:r w:rsidRPr="00E14DA3">
        <w:t>е</w:t>
      </w:r>
      <w:r>
        <w:t xml:space="preserve"> </w:t>
      </w:r>
      <w:r w:rsidRPr="00E14DA3">
        <w:t>ш</w:t>
      </w:r>
      <w:r>
        <w:t xml:space="preserve"> </w:t>
      </w:r>
      <w:r w:rsidRPr="00E14DA3">
        <w:t>и</w:t>
      </w:r>
      <w:r>
        <w:t xml:space="preserve"> </w:t>
      </w:r>
      <w:r w:rsidRPr="00E14DA3">
        <w:t>л:</w:t>
      </w:r>
    </w:p>
    <w:p w:rsidR="00E14DA3" w:rsidRPr="00E14DA3" w:rsidRDefault="00E14DA3" w:rsidP="00E14DA3">
      <w:r w:rsidRPr="00E14DA3">
        <w:t xml:space="preserve">1. Утвердить Порядок увольнения (освобождения от должности) в связи с утратой доверия и досрочного прекращения полномочий лиц, замещающих муниципальные должности в </w:t>
      </w:r>
      <w:r>
        <w:t>Выселковском сельском поселении Выселковского района</w:t>
      </w:r>
      <w:r w:rsidRPr="00E14DA3">
        <w:t xml:space="preserve"> (прилагается).</w:t>
      </w:r>
    </w:p>
    <w:p w:rsidR="00E14DA3" w:rsidRPr="00E14DA3" w:rsidRDefault="00E14DA3" w:rsidP="00E14DA3">
      <w:r w:rsidRPr="00E14DA3">
        <w:t>2. Признать утратившими силу:</w:t>
      </w:r>
    </w:p>
    <w:p w:rsidR="00E14DA3" w:rsidRPr="00E14DA3" w:rsidRDefault="00E14DA3" w:rsidP="00E14DA3">
      <w:r w:rsidRPr="00E14DA3">
        <w:t>решение Совета Выселковского сельского поселения Выселковского района</w:t>
      </w:r>
      <w:r>
        <w:t xml:space="preserve"> от 25 декабря 2015 года № 2-55 </w:t>
      </w:r>
      <w:r w:rsidR="00A15A5B">
        <w:t>«</w:t>
      </w:r>
      <w:r w:rsidRPr="00E14DA3">
        <w:t>Об утверждении Порядка увольнения (</w:t>
      </w:r>
      <w:r>
        <w:t>досрочного прекращения полномочий, освобождения от должности</w:t>
      </w:r>
      <w:r w:rsidRPr="00E14DA3">
        <w:t>) зам</w:t>
      </w:r>
      <w:r>
        <w:t>ещающих муниципальные должности, в связи с утратой доверия</w:t>
      </w:r>
      <w:r w:rsidR="00A15A5B">
        <w:t>»</w:t>
      </w:r>
      <w:r w:rsidRPr="00E14DA3">
        <w:t>;</w:t>
      </w:r>
    </w:p>
    <w:p w:rsidR="00810FE0" w:rsidRDefault="00E14DA3" w:rsidP="00E14DA3">
      <w:r w:rsidRPr="00E14DA3">
        <w:t xml:space="preserve">решение Совета </w:t>
      </w:r>
      <w:r>
        <w:t>Выселковского сельского поселения Выселковского района</w:t>
      </w:r>
      <w:r w:rsidRPr="00E14DA3">
        <w:t xml:space="preserve"> от </w:t>
      </w:r>
      <w:r>
        <w:t xml:space="preserve">13 декабря 2017 года № 8-222 </w:t>
      </w:r>
      <w:r w:rsidR="00A15A5B">
        <w:t>«</w:t>
      </w:r>
      <w:r w:rsidRPr="00E14DA3">
        <w:t>О внесении изменений</w:t>
      </w:r>
      <w:r>
        <w:t xml:space="preserve"> в</w:t>
      </w:r>
      <w:r w:rsidRPr="00E14DA3">
        <w:t xml:space="preserve"> решение Совета Выселковского сельского поселения Выселковского района от 25 декабря </w:t>
      </w:r>
    </w:p>
    <w:p w:rsidR="00810FE0" w:rsidRDefault="00810FE0" w:rsidP="00E14DA3"/>
    <w:p w:rsidR="00810FE0" w:rsidRDefault="00810FE0" w:rsidP="00E14DA3"/>
    <w:p w:rsidR="00810FE0" w:rsidRDefault="00810FE0" w:rsidP="00810FE0">
      <w:pPr>
        <w:tabs>
          <w:tab w:val="left" w:pos="4487"/>
        </w:tabs>
      </w:pPr>
      <w:r>
        <w:tab/>
        <w:t>2</w:t>
      </w:r>
    </w:p>
    <w:p w:rsidR="00E14DA3" w:rsidRDefault="00E14DA3" w:rsidP="00810FE0">
      <w:pPr>
        <w:ind w:firstLine="0"/>
      </w:pPr>
      <w:r w:rsidRPr="00E14DA3">
        <w:t xml:space="preserve">2015 года № 2-55 </w:t>
      </w:r>
      <w:r w:rsidR="00A15A5B">
        <w:t>«</w:t>
      </w:r>
      <w:r w:rsidRPr="00E14DA3">
        <w:t>Об утверждении Порядка увольнения (досрочного прекращения полномочий, освобождения от должности) замещающих муниципальные должно</w:t>
      </w:r>
      <w:r>
        <w:t>сти, в связи с утратой доверия</w:t>
      </w:r>
      <w:r w:rsidR="00A15A5B">
        <w:t>»</w:t>
      </w:r>
      <w:r w:rsidRPr="00E14DA3">
        <w:t>;</w:t>
      </w:r>
    </w:p>
    <w:p w:rsidR="00E14DA3" w:rsidRPr="00E14DA3" w:rsidRDefault="00E14DA3" w:rsidP="00E14DA3">
      <w:r w:rsidRPr="00E14DA3">
        <w:t xml:space="preserve">решение Совета </w:t>
      </w:r>
      <w:r>
        <w:t>Выселковского сельского поселения Выселковского района</w:t>
      </w:r>
      <w:r w:rsidRPr="00E14DA3">
        <w:t xml:space="preserve"> от </w:t>
      </w:r>
      <w:r>
        <w:t xml:space="preserve">06 ноября 2019 года № 3-22 </w:t>
      </w:r>
      <w:r w:rsidR="00A15A5B">
        <w:t>«</w:t>
      </w:r>
      <w:r w:rsidRPr="00E14DA3">
        <w:t xml:space="preserve">О внесении изменений </w:t>
      </w:r>
      <w:r>
        <w:t xml:space="preserve">в </w:t>
      </w:r>
      <w:r w:rsidRPr="00E14DA3">
        <w:t xml:space="preserve">решение Совета Выселковского сельского поселения Выселковского района от 25 декабря 2015 года № 2-55 </w:t>
      </w:r>
      <w:r w:rsidR="00A15A5B">
        <w:t>«</w:t>
      </w:r>
      <w:r w:rsidRPr="00E14DA3">
        <w:t>Об утверждении Порядка увольнения (досрочного прекращения полномочий, освобождения от должности) замещающих муниципальные должно</w:t>
      </w:r>
      <w:r>
        <w:t>сти, в связи с утратой доверия</w:t>
      </w:r>
      <w:r w:rsidR="00A15A5B">
        <w:t>»</w:t>
      </w:r>
      <w:r>
        <w:t>.</w:t>
      </w:r>
    </w:p>
    <w:p w:rsidR="00810FE0" w:rsidRDefault="00E14DA3" w:rsidP="00E14DA3">
      <w:pPr>
        <w:ind w:firstLine="680"/>
        <w:rPr>
          <w:rFonts w:eastAsia="Times New Roman" w:cs="Times New Roman"/>
          <w:color w:val="auto"/>
          <w:szCs w:val="28"/>
          <w:lang w:eastAsia="ru-RU"/>
        </w:rPr>
      </w:pPr>
      <w:r>
        <w:rPr>
          <w:rFonts w:eastAsia="Times New Roman" w:cs="Times New Roman"/>
          <w:color w:val="auto"/>
          <w:szCs w:val="28"/>
          <w:lang w:eastAsia="ru-RU"/>
        </w:rPr>
        <w:t>3</w:t>
      </w:r>
      <w:r w:rsidRPr="003B7855">
        <w:rPr>
          <w:rFonts w:eastAsia="Times New Roman" w:cs="Times New Roman"/>
          <w:color w:val="auto"/>
          <w:szCs w:val="28"/>
          <w:lang w:eastAsia="ru-RU"/>
        </w:rPr>
        <w:t xml:space="preserve">. </w:t>
      </w:r>
      <w:r>
        <w:rPr>
          <w:rFonts w:eastAsia="Times New Roman" w:cs="Times New Roman"/>
          <w:color w:val="auto"/>
          <w:szCs w:val="28"/>
          <w:lang w:eastAsia="ru-RU"/>
        </w:rPr>
        <w:t xml:space="preserve">Общему отделу администрации Выселковского сельского поселения Выселковского района (Бойко А.В.) </w:t>
      </w:r>
      <w:r w:rsidR="00301235">
        <w:rPr>
          <w:rFonts w:eastAsia="Times New Roman" w:cs="Times New Roman"/>
          <w:color w:val="auto"/>
          <w:szCs w:val="28"/>
          <w:lang w:eastAsia="ru-RU"/>
        </w:rPr>
        <w:t>обнародовать</w:t>
      </w:r>
      <w:r w:rsidRPr="00E142B8">
        <w:rPr>
          <w:rFonts w:eastAsia="Times New Roman" w:cs="Times New Roman"/>
          <w:color w:val="auto"/>
          <w:szCs w:val="28"/>
          <w:lang w:eastAsia="ru-RU"/>
        </w:rPr>
        <w:t xml:space="preserve"> настоящее решен</w:t>
      </w:r>
      <w:r>
        <w:rPr>
          <w:rFonts w:eastAsia="Times New Roman" w:cs="Times New Roman"/>
          <w:color w:val="auto"/>
          <w:szCs w:val="28"/>
          <w:lang w:eastAsia="ru-RU"/>
        </w:rPr>
        <w:t xml:space="preserve">ие в </w:t>
      </w:r>
      <w:r w:rsidR="00301235">
        <w:rPr>
          <w:rFonts w:eastAsia="Times New Roman" w:cs="Times New Roman"/>
          <w:color w:val="auto"/>
          <w:szCs w:val="28"/>
          <w:lang w:eastAsia="ru-RU"/>
        </w:rPr>
        <w:t>установленном порядке</w:t>
      </w:r>
      <w:r>
        <w:rPr>
          <w:rFonts w:eastAsia="Times New Roman" w:cs="Times New Roman"/>
          <w:color w:val="auto"/>
          <w:szCs w:val="28"/>
          <w:lang w:eastAsia="ru-RU"/>
        </w:rPr>
        <w:t xml:space="preserve"> и </w:t>
      </w:r>
      <w:r w:rsidRPr="00E142B8">
        <w:rPr>
          <w:rFonts w:eastAsia="Times New Roman" w:cs="Times New Roman"/>
          <w:color w:val="auto"/>
          <w:szCs w:val="28"/>
          <w:lang w:eastAsia="ru-RU"/>
        </w:rPr>
        <w:t xml:space="preserve">разместить на официальном сайте администрации Выселковского сельского поселения </w:t>
      </w:r>
      <w:r w:rsidR="00810FE0" w:rsidRPr="00810FE0">
        <w:rPr>
          <w:rFonts w:eastAsia="Times New Roman" w:cs="Times New Roman"/>
          <w:color w:val="auto"/>
          <w:szCs w:val="28"/>
          <w:lang w:eastAsia="ru-RU"/>
        </w:rPr>
        <w:t>Выселковского района</w:t>
      </w:r>
      <w:r w:rsidR="00810FE0">
        <w:rPr>
          <w:rFonts w:eastAsia="Times New Roman" w:cs="Times New Roman"/>
          <w:color w:val="auto"/>
          <w:szCs w:val="28"/>
          <w:lang w:eastAsia="ru-RU"/>
        </w:rPr>
        <w:t>.</w:t>
      </w:r>
    </w:p>
    <w:p w:rsidR="00E14DA3" w:rsidRPr="003B7855" w:rsidRDefault="00E14DA3" w:rsidP="00E14DA3">
      <w:pPr>
        <w:ind w:firstLine="680"/>
        <w:rPr>
          <w:rFonts w:eastAsia="Times New Roman" w:cs="Times New Roman"/>
          <w:color w:val="auto"/>
          <w:szCs w:val="28"/>
          <w:lang w:eastAsia="ru-RU"/>
        </w:rPr>
      </w:pPr>
      <w:r>
        <w:rPr>
          <w:rFonts w:eastAsia="Times New Roman" w:cs="Times New Roman"/>
          <w:color w:val="auto"/>
          <w:szCs w:val="28"/>
          <w:lang w:eastAsia="ru-RU"/>
        </w:rPr>
        <w:t xml:space="preserve">4. </w:t>
      </w:r>
      <w:r w:rsidRPr="00E142B8">
        <w:rPr>
          <w:rFonts w:eastAsia="Times New Roman" w:cs="Times New Roman"/>
          <w:color w:val="auto"/>
          <w:szCs w:val="28"/>
          <w:lang w:eastAsia="ru-RU"/>
        </w:rPr>
        <w:t>Настоящее решение вступает в силу со дня</w:t>
      </w:r>
      <w:r>
        <w:rPr>
          <w:rFonts w:eastAsia="Times New Roman" w:cs="Times New Roman"/>
          <w:color w:val="auto"/>
          <w:szCs w:val="28"/>
          <w:lang w:eastAsia="ru-RU"/>
        </w:rPr>
        <w:t xml:space="preserve"> его официального опубликования.</w:t>
      </w:r>
    </w:p>
    <w:p w:rsidR="00E14DA3" w:rsidRPr="003B7855" w:rsidRDefault="00E14DA3" w:rsidP="00E14DA3">
      <w:pPr>
        <w:ind w:firstLine="0"/>
        <w:rPr>
          <w:rFonts w:eastAsia="Times New Roman" w:cs="Times New Roman"/>
          <w:color w:val="auto"/>
          <w:szCs w:val="28"/>
          <w:lang w:eastAsia="ru-RU"/>
        </w:rPr>
      </w:pPr>
    </w:p>
    <w:p w:rsidR="00E14DA3" w:rsidRPr="003B7855" w:rsidRDefault="00E14DA3" w:rsidP="00E14DA3">
      <w:pPr>
        <w:ind w:firstLine="0"/>
        <w:rPr>
          <w:rFonts w:eastAsia="Times New Roman" w:cs="Times New Roman"/>
          <w:color w:val="auto"/>
          <w:szCs w:val="28"/>
          <w:lang w:eastAsia="ru-RU"/>
        </w:rPr>
      </w:pPr>
    </w:p>
    <w:p w:rsidR="00E14DA3" w:rsidRDefault="00E14DA3" w:rsidP="00E14DA3">
      <w:pPr>
        <w:ind w:firstLine="0"/>
        <w:rPr>
          <w:rFonts w:eastAsia="Times New Roman" w:cs="Times New Roman"/>
          <w:color w:val="auto"/>
          <w:szCs w:val="28"/>
          <w:lang w:eastAsia="ru-RU"/>
        </w:rPr>
      </w:pPr>
    </w:p>
    <w:p w:rsidR="00E14DA3" w:rsidRPr="003B7855" w:rsidRDefault="00E14DA3" w:rsidP="00E14DA3">
      <w:pPr>
        <w:tabs>
          <w:tab w:val="left" w:pos="7218"/>
        </w:tabs>
        <w:ind w:firstLine="0"/>
        <w:rPr>
          <w:rFonts w:eastAsia="Times New Roman" w:cs="Times New Roman"/>
          <w:color w:val="auto"/>
          <w:szCs w:val="28"/>
        </w:rPr>
      </w:pPr>
      <w:r w:rsidRPr="003B7855">
        <w:rPr>
          <w:rFonts w:eastAsia="Times New Roman" w:cs="Times New Roman"/>
          <w:color w:val="auto"/>
          <w:szCs w:val="28"/>
        </w:rPr>
        <w:t xml:space="preserve">Председатель Совета </w:t>
      </w:r>
    </w:p>
    <w:p w:rsidR="00E14DA3" w:rsidRPr="003B7855" w:rsidRDefault="00E14DA3" w:rsidP="00E14DA3">
      <w:pPr>
        <w:tabs>
          <w:tab w:val="left" w:pos="7218"/>
        </w:tabs>
        <w:ind w:firstLine="0"/>
        <w:rPr>
          <w:rFonts w:eastAsia="Times New Roman" w:cs="Times New Roman"/>
          <w:color w:val="auto"/>
          <w:szCs w:val="28"/>
        </w:rPr>
      </w:pPr>
      <w:r w:rsidRPr="003B7855">
        <w:rPr>
          <w:rFonts w:eastAsia="Times New Roman" w:cs="Times New Roman"/>
          <w:color w:val="auto"/>
          <w:szCs w:val="28"/>
        </w:rPr>
        <w:t xml:space="preserve">Выселковского сельского поселения </w:t>
      </w:r>
    </w:p>
    <w:p w:rsidR="00E14DA3" w:rsidRPr="003B7855" w:rsidRDefault="00E14DA3" w:rsidP="00E14DA3">
      <w:pPr>
        <w:tabs>
          <w:tab w:val="left" w:pos="7218"/>
        </w:tabs>
        <w:ind w:firstLine="0"/>
        <w:rPr>
          <w:rFonts w:eastAsia="Times New Roman" w:cs="Times New Roman"/>
          <w:color w:val="auto"/>
          <w:szCs w:val="28"/>
        </w:rPr>
      </w:pPr>
      <w:r w:rsidRPr="003B7855">
        <w:rPr>
          <w:rFonts w:eastAsia="Times New Roman" w:cs="Times New Roman"/>
          <w:color w:val="auto"/>
          <w:szCs w:val="28"/>
        </w:rPr>
        <w:t>Выселковского района                                                                           О.А.</w:t>
      </w:r>
      <w:r>
        <w:rPr>
          <w:rFonts w:eastAsia="Times New Roman" w:cs="Times New Roman"/>
          <w:color w:val="auto"/>
          <w:szCs w:val="28"/>
        </w:rPr>
        <w:t xml:space="preserve"> </w:t>
      </w:r>
      <w:r w:rsidRPr="003B7855">
        <w:rPr>
          <w:rFonts w:eastAsia="Times New Roman" w:cs="Times New Roman"/>
          <w:color w:val="auto"/>
          <w:szCs w:val="28"/>
        </w:rPr>
        <w:t>Зяблова</w:t>
      </w:r>
    </w:p>
    <w:p w:rsidR="00E14DA3" w:rsidRDefault="00E14DA3" w:rsidP="00E14DA3">
      <w:pPr>
        <w:ind w:firstLine="0"/>
        <w:rPr>
          <w:rFonts w:eastAsia="Times New Roman" w:cs="Times New Roman"/>
          <w:color w:val="auto"/>
          <w:szCs w:val="28"/>
          <w:lang w:eastAsia="ru-RU"/>
        </w:rPr>
      </w:pPr>
    </w:p>
    <w:p w:rsidR="00E14DA3" w:rsidRDefault="00E14DA3" w:rsidP="00E14DA3">
      <w:pPr>
        <w:ind w:firstLine="0"/>
        <w:rPr>
          <w:rFonts w:eastAsia="Times New Roman" w:cs="Times New Roman"/>
          <w:color w:val="auto"/>
          <w:szCs w:val="28"/>
          <w:lang w:eastAsia="ru-RU"/>
        </w:rPr>
      </w:pPr>
    </w:p>
    <w:p w:rsidR="00E14DA3" w:rsidRDefault="00E14DA3" w:rsidP="00E14DA3">
      <w:pPr>
        <w:ind w:firstLine="0"/>
        <w:rPr>
          <w:rFonts w:eastAsia="Times New Roman" w:cs="Times New Roman"/>
          <w:color w:val="auto"/>
          <w:szCs w:val="28"/>
          <w:lang w:eastAsia="ru-RU"/>
        </w:rPr>
      </w:pPr>
      <w:r w:rsidRPr="003B7855">
        <w:rPr>
          <w:rFonts w:eastAsia="Times New Roman" w:cs="Times New Roman"/>
          <w:color w:val="auto"/>
          <w:szCs w:val="28"/>
          <w:lang w:eastAsia="ru-RU"/>
        </w:rPr>
        <w:t xml:space="preserve">Глава Выселковского </w:t>
      </w:r>
    </w:p>
    <w:p w:rsidR="00E14DA3" w:rsidRPr="003B7855" w:rsidRDefault="00E14DA3" w:rsidP="00E14DA3">
      <w:pPr>
        <w:ind w:firstLine="0"/>
        <w:rPr>
          <w:rFonts w:eastAsia="Times New Roman" w:cs="Times New Roman"/>
          <w:color w:val="auto"/>
          <w:szCs w:val="28"/>
          <w:lang w:eastAsia="ru-RU"/>
        </w:rPr>
      </w:pPr>
      <w:r w:rsidRPr="003B7855">
        <w:rPr>
          <w:rFonts w:eastAsia="Times New Roman" w:cs="Times New Roman"/>
          <w:color w:val="auto"/>
          <w:szCs w:val="28"/>
          <w:lang w:eastAsia="ru-RU"/>
        </w:rPr>
        <w:t xml:space="preserve">сельского поселения </w:t>
      </w:r>
    </w:p>
    <w:p w:rsidR="00E14DA3" w:rsidRPr="003B7855" w:rsidRDefault="00E14DA3" w:rsidP="00E14DA3">
      <w:pPr>
        <w:ind w:firstLine="0"/>
        <w:rPr>
          <w:rFonts w:eastAsia="Times New Roman" w:cs="Times New Roman"/>
          <w:color w:val="auto"/>
          <w:szCs w:val="28"/>
          <w:lang w:eastAsia="ru-RU"/>
        </w:rPr>
      </w:pPr>
      <w:r w:rsidRPr="003B7855">
        <w:rPr>
          <w:rFonts w:eastAsia="Times New Roman" w:cs="Times New Roman"/>
          <w:color w:val="auto"/>
          <w:szCs w:val="28"/>
          <w:lang w:eastAsia="ru-RU"/>
        </w:rPr>
        <w:t xml:space="preserve">Выселковского района                                                                        </w:t>
      </w:r>
      <w:r>
        <w:rPr>
          <w:rFonts w:eastAsia="Times New Roman" w:cs="Times New Roman"/>
          <w:color w:val="auto"/>
          <w:szCs w:val="28"/>
          <w:lang w:eastAsia="ru-RU"/>
        </w:rPr>
        <w:t xml:space="preserve"> </w:t>
      </w:r>
      <w:r w:rsidRPr="003B7855">
        <w:rPr>
          <w:rFonts w:eastAsia="Times New Roman" w:cs="Times New Roman"/>
          <w:color w:val="auto"/>
          <w:szCs w:val="28"/>
          <w:lang w:eastAsia="ru-RU"/>
        </w:rPr>
        <w:t>М.И.</w:t>
      </w:r>
      <w:r>
        <w:rPr>
          <w:rFonts w:eastAsia="Times New Roman" w:cs="Times New Roman"/>
          <w:color w:val="auto"/>
          <w:szCs w:val="28"/>
          <w:lang w:eastAsia="ru-RU"/>
        </w:rPr>
        <w:t xml:space="preserve"> </w:t>
      </w:r>
      <w:r w:rsidRPr="003B7855">
        <w:rPr>
          <w:rFonts w:eastAsia="Times New Roman" w:cs="Times New Roman"/>
          <w:color w:val="auto"/>
          <w:szCs w:val="28"/>
          <w:lang w:eastAsia="ru-RU"/>
        </w:rPr>
        <w:t>Хлыстун</w:t>
      </w:r>
    </w:p>
    <w:p w:rsidR="00E14DA3" w:rsidRDefault="00E14DA3" w:rsidP="00E14DA3">
      <w:pPr>
        <w:ind w:firstLine="0"/>
        <w:rPr>
          <w:rFonts w:eastAsia="Times New Roman" w:cs="Times New Roman"/>
          <w:color w:val="auto"/>
          <w:szCs w:val="28"/>
          <w:lang w:eastAsia="ru-RU"/>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810FE0" w:rsidRDefault="00810FE0" w:rsidP="00E14DA3">
      <w:pPr>
        <w:widowControl w:val="0"/>
        <w:tabs>
          <w:tab w:val="left" w:pos="1134"/>
        </w:tabs>
        <w:ind w:left="5387" w:firstLine="0"/>
        <w:jc w:val="left"/>
        <w:rPr>
          <w:rFonts w:eastAsia="Times New Roman" w:cs="Times New Roman"/>
          <w:color w:val="auto"/>
          <w:szCs w:val="20"/>
          <w:lang w:eastAsia="x-none"/>
        </w:rPr>
      </w:pPr>
    </w:p>
    <w:p w:rsidR="00810FE0" w:rsidRDefault="00810FE0" w:rsidP="00E14DA3">
      <w:pPr>
        <w:widowControl w:val="0"/>
        <w:tabs>
          <w:tab w:val="left" w:pos="1134"/>
        </w:tabs>
        <w:ind w:left="5387" w:firstLine="0"/>
        <w:jc w:val="left"/>
        <w:rPr>
          <w:rFonts w:eastAsia="Times New Roman" w:cs="Times New Roman"/>
          <w:color w:val="auto"/>
          <w:szCs w:val="20"/>
          <w:lang w:eastAsia="x-none"/>
        </w:rPr>
      </w:pPr>
    </w:p>
    <w:p w:rsidR="00810FE0" w:rsidRDefault="00810FE0" w:rsidP="00E14DA3">
      <w:pPr>
        <w:widowControl w:val="0"/>
        <w:tabs>
          <w:tab w:val="left" w:pos="1134"/>
        </w:tabs>
        <w:ind w:left="5387" w:firstLine="0"/>
        <w:jc w:val="left"/>
        <w:rPr>
          <w:rFonts w:eastAsia="Times New Roman" w:cs="Times New Roman"/>
          <w:color w:val="auto"/>
          <w:szCs w:val="20"/>
          <w:lang w:eastAsia="x-none"/>
        </w:rPr>
      </w:pPr>
    </w:p>
    <w:p w:rsidR="00810FE0" w:rsidRDefault="00810FE0" w:rsidP="00E14DA3">
      <w:pPr>
        <w:widowControl w:val="0"/>
        <w:tabs>
          <w:tab w:val="left" w:pos="1134"/>
        </w:tabs>
        <w:ind w:left="5387" w:firstLine="0"/>
        <w:jc w:val="left"/>
        <w:rPr>
          <w:rFonts w:eastAsia="Times New Roman" w:cs="Times New Roman"/>
          <w:color w:val="auto"/>
          <w:szCs w:val="20"/>
          <w:lang w:eastAsia="x-none"/>
        </w:rPr>
      </w:pPr>
    </w:p>
    <w:p w:rsidR="00810FE0" w:rsidRDefault="00810FE0" w:rsidP="00E14DA3">
      <w:pPr>
        <w:widowControl w:val="0"/>
        <w:tabs>
          <w:tab w:val="left" w:pos="1134"/>
        </w:tabs>
        <w:ind w:left="5387" w:firstLine="0"/>
        <w:jc w:val="left"/>
        <w:rPr>
          <w:rFonts w:eastAsia="Times New Roman" w:cs="Times New Roman"/>
          <w:color w:val="auto"/>
          <w:szCs w:val="20"/>
          <w:lang w:eastAsia="x-none"/>
        </w:rPr>
      </w:pPr>
    </w:p>
    <w:p w:rsidR="00810FE0" w:rsidRDefault="00810FE0"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A15A5B" w:rsidRDefault="00A15A5B" w:rsidP="00E14DA3">
      <w:pPr>
        <w:widowControl w:val="0"/>
        <w:tabs>
          <w:tab w:val="left" w:pos="1134"/>
        </w:tabs>
        <w:ind w:left="5387" w:firstLine="0"/>
        <w:jc w:val="left"/>
        <w:rPr>
          <w:rFonts w:eastAsia="Times New Roman" w:cs="Times New Roman"/>
          <w:color w:val="auto"/>
          <w:szCs w:val="20"/>
          <w:lang w:eastAsia="x-none"/>
        </w:rPr>
      </w:pPr>
    </w:p>
    <w:p w:rsidR="00E14DA3" w:rsidRPr="0058388E" w:rsidRDefault="00301235" w:rsidP="00E14DA3">
      <w:pPr>
        <w:widowControl w:val="0"/>
        <w:tabs>
          <w:tab w:val="left" w:pos="1134"/>
        </w:tabs>
        <w:ind w:left="5387" w:firstLine="0"/>
        <w:jc w:val="left"/>
        <w:rPr>
          <w:rFonts w:eastAsia="Times New Roman" w:cs="Times New Roman"/>
          <w:color w:val="auto"/>
          <w:szCs w:val="20"/>
          <w:lang w:eastAsia="x-none"/>
        </w:rPr>
      </w:pPr>
      <w:r>
        <w:rPr>
          <w:rFonts w:eastAsia="Times New Roman" w:cs="Times New Roman"/>
          <w:color w:val="auto"/>
          <w:szCs w:val="20"/>
          <w:lang w:eastAsia="x-none"/>
        </w:rPr>
        <w:t xml:space="preserve">ПРИЛОЖЕНИЕ </w:t>
      </w:r>
    </w:p>
    <w:p w:rsidR="00E14DA3" w:rsidRPr="003D2020" w:rsidRDefault="00E14DA3" w:rsidP="00E14DA3">
      <w:pPr>
        <w:tabs>
          <w:tab w:val="left" w:pos="0"/>
        </w:tabs>
        <w:ind w:left="5387" w:firstLine="0"/>
        <w:rPr>
          <w:rFonts w:eastAsia="Times New Roman" w:cs="Times New Roman"/>
          <w:color w:val="auto"/>
          <w:szCs w:val="28"/>
          <w:lang w:eastAsia="ru-RU"/>
        </w:rPr>
      </w:pPr>
      <w:r w:rsidRPr="003D2020">
        <w:rPr>
          <w:rFonts w:eastAsia="Times New Roman" w:cs="Times New Roman"/>
          <w:color w:val="auto"/>
          <w:szCs w:val="28"/>
          <w:lang w:eastAsia="ru-RU"/>
        </w:rPr>
        <w:t xml:space="preserve">к решению </w:t>
      </w:r>
      <w:r w:rsidR="00301235" w:rsidRPr="00301235">
        <w:rPr>
          <w:rFonts w:eastAsia="Times New Roman" w:cs="Times New Roman"/>
          <w:color w:val="auto"/>
          <w:szCs w:val="28"/>
          <w:lang w:eastAsia="ru-RU"/>
        </w:rPr>
        <w:t>LVI сесси</w:t>
      </w:r>
      <w:r w:rsidR="00301235">
        <w:rPr>
          <w:rFonts w:eastAsia="Times New Roman" w:cs="Times New Roman"/>
          <w:color w:val="auto"/>
          <w:szCs w:val="28"/>
          <w:lang w:eastAsia="ru-RU"/>
        </w:rPr>
        <w:t>и</w:t>
      </w:r>
      <w:r w:rsidR="00301235" w:rsidRPr="00301235">
        <w:rPr>
          <w:rFonts w:eastAsia="Times New Roman" w:cs="Times New Roman"/>
          <w:color w:val="auto"/>
          <w:szCs w:val="28"/>
          <w:lang w:eastAsia="ru-RU"/>
        </w:rPr>
        <w:t xml:space="preserve"> IV созыва</w:t>
      </w:r>
    </w:p>
    <w:p w:rsidR="00E14DA3" w:rsidRPr="003D2020" w:rsidRDefault="00E14DA3" w:rsidP="00E14DA3">
      <w:pPr>
        <w:tabs>
          <w:tab w:val="left" w:pos="0"/>
        </w:tabs>
        <w:ind w:left="5387" w:firstLine="0"/>
        <w:rPr>
          <w:rFonts w:eastAsia="Times New Roman" w:cs="Times New Roman"/>
          <w:color w:val="auto"/>
          <w:szCs w:val="28"/>
          <w:lang w:eastAsia="ru-RU"/>
        </w:rPr>
      </w:pPr>
      <w:r w:rsidRPr="003D2020">
        <w:rPr>
          <w:rFonts w:eastAsia="Times New Roman" w:cs="Times New Roman"/>
          <w:color w:val="auto"/>
          <w:szCs w:val="28"/>
          <w:lang w:eastAsia="ru-RU"/>
        </w:rPr>
        <w:t>Совета Выселковского сельского</w:t>
      </w:r>
    </w:p>
    <w:p w:rsidR="00E14DA3" w:rsidRPr="003D2020" w:rsidRDefault="00E14DA3" w:rsidP="00E14DA3">
      <w:pPr>
        <w:tabs>
          <w:tab w:val="left" w:pos="0"/>
        </w:tabs>
        <w:ind w:left="5387" w:firstLine="0"/>
        <w:rPr>
          <w:rFonts w:eastAsia="Times New Roman" w:cs="Times New Roman"/>
          <w:color w:val="auto"/>
          <w:szCs w:val="28"/>
          <w:lang w:eastAsia="ru-RU"/>
        </w:rPr>
      </w:pPr>
      <w:r w:rsidRPr="003D2020">
        <w:rPr>
          <w:rFonts w:eastAsia="Times New Roman" w:cs="Times New Roman"/>
          <w:color w:val="auto"/>
          <w:szCs w:val="28"/>
          <w:lang w:eastAsia="ru-RU"/>
        </w:rPr>
        <w:t>поселения Выселковского района</w:t>
      </w:r>
    </w:p>
    <w:p w:rsidR="00E14DA3" w:rsidRPr="003D2020" w:rsidRDefault="00E14DA3" w:rsidP="00E14DA3">
      <w:pPr>
        <w:tabs>
          <w:tab w:val="left" w:pos="0"/>
        </w:tabs>
        <w:ind w:left="5387" w:firstLine="0"/>
        <w:rPr>
          <w:rFonts w:eastAsia="Times New Roman" w:cs="Times New Roman"/>
          <w:color w:val="auto"/>
          <w:szCs w:val="28"/>
          <w:lang w:eastAsia="ru-RU"/>
        </w:rPr>
      </w:pPr>
      <w:r w:rsidRPr="003D2020">
        <w:rPr>
          <w:rFonts w:eastAsia="Times New Roman" w:cs="Times New Roman"/>
          <w:color w:val="auto"/>
          <w:szCs w:val="28"/>
          <w:lang w:eastAsia="ru-RU"/>
        </w:rPr>
        <w:t xml:space="preserve">от </w:t>
      </w:r>
      <w:r w:rsidR="00301235">
        <w:rPr>
          <w:rFonts w:eastAsia="Times New Roman" w:cs="Times New Roman"/>
          <w:color w:val="auto"/>
          <w:szCs w:val="28"/>
          <w:lang w:eastAsia="ru-RU"/>
        </w:rPr>
        <w:t xml:space="preserve">25 июля 2024 года </w:t>
      </w:r>
      <w:r w:rsidRPr="003D2020">
        <w:rPr>
          <w:rFonts w:eastAsia="Times New Roman" w:cs="Times New Roman"/>
          <w:color w:val="auto"/>
          <w:szCs w:val="28"/>
          <w:lang w:eastAsia="ru-RU"/>
        </w:rPr>
        <w:t xml:space="preserve"> № </w:t>
      </w:r>
      <w:r w:rsidR="00301235">
        <w:rPr>
          <w:rFonts w:eastAsia="Times New Roman" w:cs="Times New Roman"/>
          <w:color w:val="auto"/>
          <w:szCs w:val="28"/>
          <w:lang w:eastAsia="ru-RU"/>
        </w:rPr>
        <w:t>2-240</w:t>
      </w:r>
    </w:p>
    <w:p w:rsidR="00E14DA3" w:rsidRDefault="00E14DA3" w:rsidP="00E14DA3"/>
    <w:p w:rsidR="00E14DA3" w:rsidRDefault="00E14DA3" w:rsidP="00E14DA3"/>
    <w:p w:rsidR="00E14DA3" w:rsidRPr="00E14DA3" w:rsidRDefault="00E14DA3" w:rsidP="00E14DA3">
      <w:pPr>
        <w:ind w:firstLine="0"/>
        <w:jc w:val="center"/>
        <w:rPr>
          <w:b/>
        </w:rPr>
      </w:pPr>
      <w:r w:rsidRPr="00E14DA3">
        <w:rPr>
          <w:b/>
        </w:rPr>
        <w:t>Порядок увольнения (освобождения от должности) в связи с утратой доверия и досрочного прекращения полномочий лиц, замещающих муниципальные должности в Выселковском сельском поселении Выселковского района</w:t>
      </w:r>
    </w:p>
    <w:p w:rsidR="00E14DA3" w:rsidRDefault="00E14DA3" w:rsidP="00E14DA3">
      <w:pPr>
        <w:ind w:firstLine="0"/>
      </w:pPr>
    </w:p>
    <w:p w:rsidR="00810FE0" w:rsidRPr="00E14DA3" w:rsidRDefault="00810FE0" w:rsidP="00E14DA3">
      <w:pPr>
        <w:ind w:firstLine="0"/>
      </w:pPr>
    </w:p>
    <w:p w:rsidR="00E14DA3" w:rsidRPr="00E14DA3" w:rsidRDefault="00E14DA3" w:rsidP="00E14DA3">
      <w:r w:rsidRPr="00E14DA3">
        <w:t xml:space="preserve">1. Настоящий Порядок увольнения (освобождения от должности) в связи с утратой доверия и досрочного прекращения полномочий лиц, замещающих муниципальные должности в </w:t>
      </w:r>
      <w:r>
        <w:t>Выселковском сельском поселении Выселковского района</w:t>
      </w:r>
      <w:r w:rsidRPr="00E14DA3">
        <w:t xml:space="preserve">, разработан в соответствии со статье 13.1 Федерального закона от 25.12.2008 </w:t>
      </w:r>
      <w:r w:rsidR="00A15A5B">
        <w:t>№</w:t>
      </w:r>
      <w:r w:rsidRPr="00E14DA3">
        <w:t xml:space="preserve"> 273-ФЗ </w:t>
      </w:r>
      <w:r w:rsidR="00A15A5B">
        <w:t>«</w:t>
      </w:r>
      <w:r w:rsidRPr="00E14DA3">
        <w:t>О противодействии коррупции</w:t>
      </w:r>
      <w:r w:rsidR="00A15A5B">
        <w:t>»</w:t>
      </w:r>
      <w:r w:rsidRPr="00E14DA3">
        <w:t xml:space="preserve">, частями 7.1 и 10.1 статьи 40, статьей 74.1 Федерального закона от 06.10.2003 </w:t>
      </w:r>
      <w:r w:rsidR="00A15A5B">
        <w:t>№</w:t>
      </w:r>
      <w:r w:rsidRPr="00E14DA3">
        <w:t xml:space="preserve"> 131-ФЗ </w:t>
      </w:r>
      <w:r w:rsidR="00A15A5B">
        <w:t>«</w:t>
      </w:r>
      <w:r w:rsidRPr="00E14DA3">
        <w:t>Об общих принципах организации местного самоуправления в Российской Федерации</w:t>
      </w:r>
      <w:r w:rsidR="00A15A5B">
        <w:t>»</w:t>
      </w:r>
      <w:r w:rsidRPr="00E14DA3">
        <w:t xml:space="preserve">, статьей 8 Федерального закона от 07.02.2011 </w:t>
      </w:r>
      <w:r w:rsidR="00A15A5B">
        <w:t>№</w:t>
      </w:r>
      <w:r w:rsidRPr="00E14DA3">
        <w:t xml:space="preserve"> 6-ФЗ </w:t>
      </w:r>
      <w:r w:rsidR="00A15A5B">
        <w:t>«</w:t>
      </w:r>
      <w:r w:rsidRPr="00E14DA3">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00A15A5B">
        <w:t>»</w:t>
      </w:r>
      <w:r w:rsidRPr="00E14DA3">
        <w:t xml:space="preserve"> и распространяется на лиц, замещающих муниципальные должности в Совете </w:t>
      </w:r>
      <w:r>
        <w:t>Выселковского сельского поселения Выселковского района</w:t>
      </w:r>
      <w:r w:rsidRPr="00E14DA3">
        <w:t xml:space="preserve"> (далее также - Совет), в контрольно-счётной палате </w:t>
      </w:r>
      <w:r>
        <w:t>Выселковского сельского поселения Выселковского района</w:t>
      </w:r>
      <w:r w:rsidRPr="00E14DA3">
        <w:t xml:space="preserve"> (далее также - Контрольно-счетная палата), на муниципальную должность главы </w:t>
      </w:r>
      <w:r>
        <w:t>Выселковского сельского поселения Выселковского района</w:t>
      </w:r>
      <w:r w:rsidRPr="00E14DA3">
        <w:t xml:space="preserve"> (далее также - лица, замещающие муниципальные должности).</w:t>
      </w:r>
    </w:p>
    <w:p w:rsidR="00E14DA3" w:rsidRPr="00E14DA3" w:rsidRDefault="00E14DA3" w:rsidP="00E14DA3">
      <w:r w:rsidRPr="00E14DA3">
        <w:t>2. Лица, замещающие муниципальные должности, подлежат увольнению (освобождению от должности) в связи с утратой доверия в случаях совершения следующих правонарушений:</w:t>
      </w:r>
    </w:p>
    <w:p w:rsidR="00E14DA3" w:rsidRPr="00E14DA3" w:rsidRDefault="00E14DA3" w:rsidP="00E14DA3">
      <w:r w:rsidRPr="00E14DA3">
        <w:t>1) непринятия лицом мер по предотвращению и (или) урегулированию конфликта интересов, стороной которого оно является, за исключением случаев, установленных федеральными законами;</w:t>
      </w:r>
    </w:p>
    <w:p w:rsidR="00E14DA3" w:rsidRPr="00E14DA3" w:rsidRDefault="00E14DA3" w:rsidP="00E14DA3">
      <w:r w:rsidRPr="00E14DA3">
        <w:t>2) непринятия лицом, замещающим муниципальную должность на постоянной основе, которому стало известно о возникновении у подчинённого ему лица личной заинтересованности, которая приводит или может привести к конфликту интересов, мер по предотвращению и (или) урегулированию конфликта интересов, стороной которого является подчинённое ему лицо, за исключением случаев, уста</w:t>
      </w:r>
      <w:r w:rsidR="00810FE0">
        <w:t>новленных федеральными законами;</w:t>
      </w:r>
    </w:p>
    <w:p w:rsidR="00810FE0" w:rsidRDefault="00E14DA3" w:rsidP="00E14DA3">
      <w:r w:rsidRPr="00E14DA3">
        <w:t xml:space="preserve">3)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w:t>
      </w:r>
    </w:p>
    <w:p w:rsidR="00810FE0" w:rsidRDefault="00810FE0" w:rsidP="00E14DA3"/>
    <w:p w:rsidR="00810FE0" w:rsidRDefault="00810FE0" w:rsidP="00810FE0">
      <w:pPr>
        <w:jc w:val="center"/>
      </w:pPr>
      <w:r>
        <w:t>2</w:t>
      </w:r>
    </w:p>
    <w:p w:rsidR="00E14DA3" w:rsidRPr="00E14DA3" w:rsidRDefault="00E14DA3" w:rsidP="00810FE0">
      <w:pPr>
        <w:ind w:firstLine="0"/>
      </w:pPr>
      <w:r w:rsidRPr="00E14DA3">
        <w:t>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если иное не установлено федеральными законами;</w:t>
      </w:r>
    </w:p>
    <w:p w:rsidR="00E14DA3" w:rsidRPr="00E14DA3" w:rsidRDefault="00E14DA3" w:rsidP="00E14DA3">
      <w:r w:rsidRPr="00E14DA3">
        <w:t xml:space="preserve">4) невыполнения лицом обязанностей, предусмотренных частью 1 статьи 3 и частью 1 статьи 9 Федерального закона от 3 декабря 2012 года </w:t>
      </w:r>
      <w:r w:rsidR="00A15A5B">
        <w:t>№</w:t>
      </w:r>
      <w:r w:rsidRPr="00E14DA3">
        <w:t xml:space="preserve"> 230-ФЗ </w:t>
      </w:r>
      <w:r w:rsidR="00A15A5B">
        <w:t>«</w:t>
      </w:r>
      <w:r w:rsidRPr="00E14DA3">
        <w:t>О контроле за соответствием расходов лиц, замещающих государственные должности, и иных лиц их доходам</w:t>
      </w:r>
      <w:r w:rsidR="00A15A5B">
        <w:t>»</w:t>
      </w:r>
      <w:r w:rsidRPr="00E14DA3">
        <w:t>, за исключением случаев, установленных федеральными законами;</w:t>
      </w:r>
    </w:p>
    <w:p w:rsidR="00E14DA3" w:rsidRPr="00E14DA3" w:rsidRDefault="00E14DA3" w:rsidP="00E14DA3">
      <w:r w:rsidRPr="00E14DA3">
        <w:t>5) участия лица, осуществляющего свои полномочия на постоянной основе, на платной основе в деятельности органа управления коммерческой организации, за исключением случаев, установленных федеральным законом;</w:t>
      </w:r>
    </w:p>
    <w:p w:rsidR="00E14DA3" w:rsidRPr="00E14DA3" w:rsidRDefault="00E14DA3" w:rsidP="00E14DA3">
      <w:r w:rsidRPr="00E14DA3">
        <w:t>6) осуществления лицом, осуществляющим свои полномочия на постоянной основе, предпринимательской деятельности;</w:t>
      </w:r>
    </w:p>
    <w:p w:rsidR="00E14DA3" w:rsidRPr="00E14DA3" w:rsidRDefault="00E14DA3" w:rsidP="00E14DA3">
      <w:r w:rsidRPr="00E14DA3">
        <w:t>7) вхождения лица, осуществляющего свои полномочия на постоянной основе,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14DA3" w:rsidRPr="00E14DA3" w:rsidRDefault="00E14DA3" w:rsidP="00E14DA3">
      <w:r w:rsidRPr="00E14DA3">
        <w:t xml:space="preserve">3. Несоблюдение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лицами, замещающими (занимающими) муниципальные должности главы </w:t>
      </w:r>
      <w:r>
        <w:t>Выселковского сельского поселения Выселковского района</w:t>
      </w:r>
      <w:r w:rsidRPr="00E14DA3">
        <w:t xml:space="preserve">; депутата Совета </w:t>
      </w:r>
      <w:r>
        <w:t>Выселковского сельского поселения Выселковского района</w:t>
      </w:r>
      <w:r w:rsidRPr="00E14DA3">
        <w:t xml:space="preserve"> (далее также - депутат Совета), осуществляющего свои полномочия на постоянной основе; депутата Совета, замещающего должность в Совете </w:t>
      </w:r>
      <w:r>
        <w:t>Выселковского сельского поселения Выселковского района</w:t>
      </w:r>
      <w:r w:rsidRPr="00E14DA3">
        <w:t>, а также супругам и несовершеннолетним детям указанных лиц, за исключением случаев, установленных федеральными законами, влечет досрочное прекращение полномочий, освобождение от замещаемой (занимаемой) должности в соответствии с федеральными конституционными законами и федеральными законами, определяющими правовой статус соответствующего лица.</w:t>
      </w:r>
    </w:p>
    <w:p w:rsidR="00810FE0" w:rsidRDefault="00E14DA3" w:rsidP="00E14DA3">
      <w:r w:rsidRPr="00E14DA3">
        <w:t>4. Полномочия лица, замещающего муниципальную должность, прекращаются досрочно в случае несоблюдения иных ограничений, запретов, неисполнения обязанностей, установленных </w:t>
      </w:r>
      <w:r w:rsidRPr="00A15A5B">
        <w:t>Федеральным законом</w:t>
      </w:r>
      <w:r w:rsidRPr="00E14DA3">
        <w:t xml:space="preserve"> от 06.10.2003 </w:t>
      </w:r>
      <w:r w:rsidR="00A15A5B">
        <w:t>№</w:t>
      </w:r>
      <w:r w:rsidRPr="00E14DA3">
        <w:t xml:space="preserve"> 131-ФЗ </w:t>
      </w:r>
      <w:r w:rsidR="00A15A5B">
        <w:t>«</w:t>
      </w:r>
      <w:r w:rsidRPr="00E14DA3">
        <w:t>Об общих принципах организации местного самоуправления в Российской Федерации</w:t>
      </w:r>
      <w:r w:rsidR="00A15A5B">
        <w:t>»</w:t>
      </w:r>
      <w:r w:rsidRPr="00E14DA3">
        <w:t>, </w:t>
      </w:r>
      <w:r w:rsidRPr="00A15A5B">
        <w:t>Федеральным законом</w:t>
      </w:r>
      <w:r w:rsidRPr="00E14DA3">
        <w:t xml:space="preserve"> от 25.12.2008 </w:t>
      </w:r>
      <w:r w:rsidR="00A15A5B">
        <w:t>№</w:t>
      </w:r>
      <w:r w:rsidRPr="00E14DA3">
        <w:t xml:space="preserve"> 273-ФЗ </w:t>
      </w:r>
      <w:r w:rsidR="00A15A5B">
        <w:t>«</w:t>
      </w:r>
      <w:r w:rsidRPr="00E14DA3">
        <w:t>О противодействии коррупции</w:t>
      </w:r>
      <w:r w:rsidR="00A15A5B">
        <w:t>»</w:t>
      </w:r>
      <w:r w:rsidRPr="00E14DA3">
        <w:t>, </w:t>
      </w:r>
      <w:r w:rsidRPr="00A15A5B">
        <w:t>Федеральным законом</w:t>
      </w:r>
      <w:r w:rsidRPr="00E14DA3">
        <w:t xml:space="preserve"> от 03.12.2012 </w:t>
      </w:r>
      <w:r w:rsidR="00A15A5B">
        <w:t>№</w:t>
      </w:r>
      <w:r w:rsidRPr="00E14DA3">
        <w:t xml:space="preserve"> 230-ФЗ </w:t>
      </w:r>
      <w:r w:rsidR="00A15A5B">
        <w:t>«</w:t>
      </w:r>
      <w:r w:rsidRPr="00E14DA3">
        <w:t>О контроле за соответствием расходов лиц, замещающих государственные должности, и иных лиц их доходам</w:t>
      </w:r>
      <w:r w:rsidR="00A15A5B">
        <w:t>»</w:t>
      </w:r>
      <w:r w:rsidRPr="00E14DA3">
        <w:t>, </w:t>
      </w:r>
      <w:r w:rsidRPr="00A15A5B">
        <w:t>Федеральным законом</w:t>
      </w:r>
      <w:r w:rsidRPr="00E14DA3">
        <w:t xml:space="preserve"> от 07.05.2013 </w:t>
      </w:r>
      <w:r w:rsidR="00A15A5B">
        <w:t>№</w:t>
      </w:r>
      <w:r w:rsidRPr="00E14DA3">
        <w:t xml:space="preserve"> 79-ФЗ </w:t>
      </w:r>
      <w:r w:rsidR="00A15A5B">
        <w:t>«</w:t>
      </w:r>
      <w:r w:rsidRPr="00E14DA3">
        <w:t>О запрете отдельным категориям лиц открывать и иметь</w:t>
      </w:r>
    </w:p>
    <w:p w:rsidR="00810FE0" w:rsidRDefault="00810FE0" w:rsidP="00E14DA3"/>
    <w:p w:rsidR="00810FE0" w:rsidRDefault="00810FE0" w:rsidP="00810FE0">
      <w:pPr>
        <w:jc w:val="center"/>
      </w:pPr>
      <w:r>
        <w:t>3</w:t>
      </w:r>
    </w:p>
    <w:p w:rsidR="00E14DA3" w:rsidRPr="00E14DA3" w:rsidRDefault="00E14DA3" w:rsidP="00810FE0">
      <w:pPr>
        <w:ind w:firstLine="0"/>
      </w:pPr>
      <w:r w:rsidRPr="00E14DA3">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A15A5B">
        <w:t>»</w:t>
      </w:r>
      <w:r w:rsidRPr="00E14DA3">
        <w:t>.</w:t>
      </w:r>
    </w:p>
    <w:p w:rsidR="00E14DA3" w:rsidRPr="00E14DA3" w:rsidRDefault="00E14DA3" w:rsidP="00E14DA3">
      <w:r w:rsidRPr="00E14DA3">
        <w:t>5.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r w:rsidRPr="00A15A5B">
        <w:t>Федеральным законом</w:t>
      </w:r>
      <w:r w:rsidRPr="00E14DA3">
        <w:t xml:space="preserve"> от 06.10.2003 </w:t>
      </w:r>
      <w:r w:rsidR="00A15A5B">
        <w:t>№</w:t>
      </w:r>
      <w:r w:rsidRPr="00E14DA3">
        <w:t xml:space="preserve"> 131-ФЗ </w:t>
      </w:r>
      <w:r w:rsidR="00A15A5B">
        <w:t>«</w:t>
      </w:r>
      <w:r w:rsidRPr="00E14DA3">
        <w:t>Об общих принципах организации местного самоуправления в Российской Федерации</w:t>
      </w:r>
      <w:r w:rsidR="00A15A5B">
        <w:t>»</w:t>
      </w:r>
      <w:r w:rsidRPr="00E14DA3">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r w:rsidRPr="00A15A5B">
        <w:t>частями 3 - 6 статьи 13</w:t>
      </w:r>
      <w:r w:rsidRPr="00E14DA3">
        <w:t xml:space="preserve"> Федерального закона от 25.12.2008 </w:t>
      </w:r>
      <w:r w:rsidR="00A15A5B">
        <w:t>№</w:t>
      </w:r>
      <w:r w:rsidRPr="00E14DA3">
        <w:t xml:space="preserve"> 273-ФЗ </w:t>
      </w:r>
      <w:r w:rsidR="00A15A5B">
        <w:t>«</w:t>
      </w:r>
      <w:r w:rsidRPr="00E14DA3">
        <w:t>О противодействии коррупции</w:t>
      </w:r>
      <w:r w:rsidR="00A15A5B">
        <w:t>»</w:t>
      </w:r>
      <w:r w:rsidRPr="00E14DA3">
        <w:t>.</w:t>
      </w:r>
    </w:p>
    <w:p w:rsidR="00E14DA3" w:rsidRPr="00E14DA3" w:rsidRDefault="00E14DA3" w:rsidP="00E14DA3">
      <w:r w:rsidRPr="00E14DA3">
        <w:t xml:space="preserve">6. Рассмотрение вопросов соблюдения лицами, замещающими муниципальные должности, ограничений и запретов, требований о предотвращении или урегулировании конфликта интересов и исполнения ими обязанностей проводится в порядке, установленном Положением о проверке соблюдения лицами, замещающими муниципальные должности в </w:t>
      </w:r>
      <w:r>
        <w:t>Выселковском сельском поселении Выселковского района</w:t>
      </w:r>
      <w:r w:rsidRPr="00E14DA3">
        <w:t>, ограничений и запретов, требований о предотвращении или урегулировании конфликта интересов и исполнения ими обязанностей, установленных </w:t>
      </w:r>
      <w:r w:rsidRPr="00A15A5B">
        <w:t>Федеральным законом</w:t>
      </w:r>
      <w:r w:rsidRPr="00E14DA3">
        <w:t xml:space="preserve"> от 25 декабря 2008 </w:t>
      </w:r>
      <w:r w:rsidR="00A15A5B">
        <w:t>№</w:t>
      </w:r>
      <w:r w:rsidRPr="00E14DA3">
        <w:t xml:space="preserve"> 273-ФЗ </w:t>
      </w:r>
      <w:r w:rsidR="00A15A5B">
        <w:t>«</w:t>
      </w:r>
      <w:r w:rsidRPr="00E14DA3">
        <w:t>О противодействии коррупции</w:t>
      </w:r>
      <w:r w:rsidR="00A15A5B">
        <w:t>»</w:t>
      </w:r>
      <w:r w:rsidRPr="00E14DA3">
        <w:t xml:space="preserve"> и другими федеральными законами, утвержденным решением Совета </w:t>
      </w:r>
      <w:r>
        <w:t>Выселковского сельского поселения Выселковского района</w:t>
      </w:r>
      <w:r w:rsidRPr="00E14DA3">
        <w:t xml:space="preserve"> (далее - Совет).</w:t>
      </w:r>
    </w:p>
    <w:p w:rsidR="00E14DA3" w:rsidRPr="00E14DA3" w:rsidRDefault="00E14DA3" w:rsidP="00E14DA3">
      <w:r w:rsidRPr="00E14DA3">
        <w:t xml:space="preserve">7. Решение об увольнении (освобождении от должности) в связи с утратой доверия или решение о досрочном прекращении полномочий принимается Советом с учетом мотивированного заключения, подготовленного по результатам проверки, проведённой в соответствии с законодательством Российской Федерации комиссией Совета </w:t>
      </w:r>
      <w:r>
        <w:t>Выселковского сельского поселения Выселковского района</w:t>
      </w:r>
      <w:r w:rsidRPr="00E14DA3">
        <w:t xml:space="preserve"> по соблюдению требований к служебному поведению и урегулированию конфликта интересов лиц, замещающих муниципальные должности </w:t>
      </w:r>
      <w:r>
        <w:t>Выселковского сельского поселения Выселковского района</w:t>
      </w:r>
      <w:r w:rsidRPr="00E14DA3">
        <w:t xml:space="preserve"> (далее - Комиссия).</w:t>
      </w:r>
    </w:p>
    <w:p w:rsidR="00E14DA3" w:rsidRPr="00E14DA3" w:rsidRDefault="00E14DA3" w:rsidP="00E14DA3">
      <w:r w:rsidRPr="00E14DA3">
        <w:t>В случае если информация по вопросу соблюдения запретов, ограничений и неисполнения обязанностей лицами, замещающими муниципальные должности, рассматривалась комиссией, созданной в соответствующем органе, в котором лицо замещает муниципальную должность, то при принятии решения, рассматриваются также рекомендации указанной комиссии.</w:t>
      </w:r>
    </w:p>
    <w:p w:rsidR="00810FE0" w:rsidRDefault="00E14DA3" w:rsidP="00E14DA3">
      <w:r w:rsidRPr="00E14DA3">
        <w:t xml:space="preserve">8. Проект решения Совета об увольнении (освобождении от должности) в связи с утратой доверия либо о досрочном прекращении полномочий лица, замещающего муниципальную должность (кроме должности главы </w:t>
      </w:r>
      <w:r>
        <w:t>Выселковского сельского поселения Выселковского района</w:t>
      </w:r>
      <w:r w:rsidRPr="00E14DA3">
        <w:t xml:space="preserve">), готовится и вносится на ближайшее заседание Совета профильным комитетом Совета по </w:t>
      </w:r>
    </w:p>
    <w:p w:rsidR="00810FE0" w:rsidRDefault="00810FE0" w:rsidP="00E14DA3"/>
    <w:p w:rsidR="00810FE0" w:rsidRDefault="00810FE0" w:rsidP="00E14DA3"/>
    <w:p w:rsidR="00810FE0" w:rsidRDefault="00810FE0" w:rsidP="00810FE0">
      <w:pPr>
        <w:tabs>
          <w:tab w:val="left" w:pos="4675"/>
        </w:tabs>
      </w:pPr>
      <w:r>
        <w:tab/>
        <w:t>4</w:t>
      </w:r>
    </w:p>
    <w:p w:rsidR="00E14DA3" w:rsidRPr="00E14DA3" w:rsidRDefault="00E14DA3" w:rsidP="00810FE0">
      <w:pPr>
        <w:ind w:firstLine="0"/>
      </w:pPr>
      <w:r w:rsidRPr="00E14DA3">
        <w:t>правовым вопросам при наличии законных оснований для прекращения полномочий лица, замещающего муниципальную должность.</w:t>
      </w:r>
    </w:p>
    <w:p w:rsidR="00E14DA3" w:rsidRPr="00E14DA3" w:rsidRDefault="00E14DA3" w:rsidP="00E14DA3">
      <w:r w:rsidRPr="00E14DA3">
        <w:t>В случае, если при рассмотрении поступивших материалов комитет Совета по правовым вопросам примет решение об отсутствии в действиях лица, замещающего муниципальную должность, фактов несоблюдения ограничений, запретов, неисполнения обязанностей, то данное решение доводится до сведения депутатов председателем комитета Совета по правовым вопросам с обоснованием принятого решения до начала голосования по вопросу об увольнении (освобождении от должности) в связи с утратой доверия либо о досрочном прекращении полномочий.</w:t>
      </w:r>
    </w:p>
    <w:p w:rsidR="00E14DA3" w:rsidRPr="00E14DA3" w:rsidRDefault="00E14DA3" w:rsidP="00E14DA3">
      <w:r w:rsidRPr="00E14DA3">
        <w:t>9. При рассмотрении Советом проекта решения об увольнении (освобождении от должности) в связи с утратой доверия либо о досрочном прекращении полномочий, лицу, замещающему муниципальную должность, должны быть обеспечены:</w:t>
      </w:r>
    </w:p>
    <w:p w:rsidR="00E14DA3" w:rsidRPr="00E14DA3" w:rsidRDefault="00E14DA3" w:rsidP="00E14DA3">
      <w:r w:rsidRPr="00E14DA3">
        <w:t>1) заблаговременное уведомление о дате и месте проведения соответствующего заседания Совета, а также ознакомление с мотивированным заключением Комиссии о несоблюдении им ограничений и запретов, требований о предотвращении или урегулировании конфликта интересов, исполнения обязанностей, а также с проектом решения Совета об увольнении (освобождении от должности) в связи с утратой доверия или о досрочном прекращении полномочий;</w:t>
      </w:r>
    </w:p>
    <w:p w:rsidR="00E14DA3" w:rsidRPr="00E14DA3" w:rsidRDefault="00E14DA3" w:rsidP="00E14DA3">
      <w:r w:rsidRPr="00E14DA3">
        <w:t>2) предоставление возможности дать депутатам Совета пояснения по поводу обстоятельств, выдвигаемых в качестве основания для увольнения (освобождения от должности) в связи с утратой доверия или досрочного прекращения полномочий. Непредставление лицом, замещающим муниципальную должность, пояснений не является препятствием для принятия решения об увольнении (освобождении от должности) в связи с утратой доверия или о досрочном прекращении полномочий.</w:t>
      </w:r>
    </w:p>
    <w:p w:rsidR="00E14DA3" w:rsidRPr="00E14DA3" w:rsidRDefault="00E14DA3" w:rsidP="00E14DA3">
      <w:r w:rsidRPr="00E14DA3">
        <w:t>В случае если лицо, замещающее муниципальную должность, несогласно с решением Совета об удалении его в отставку, оно вправе в письменном виде изложить свое особое мнение.</w:t>
      </w:r>
    </w:p>
    <w:p w:rsidR="00E14DA3" w:rsidRPr="00E14DA3" w:rsidRDefault="00E14DA3" w:rsidP="00E14DA3">
      <w:r w:rsidRPr="00E14DA3">
        <w:t>При принятии решения учитываются характер совершенного лицом, замещающим муниципальную должность, правонарушения, его тяжесть, обстоятельства, при которых оно совершено, соблюдение 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лицом, замещающим муниципальную должность, своих обязанностей.</w:t>
      </w:r>
    </w:p>
    <w:p w:rsidR="00E14DA3" w:rsidRPr="00E14DA3" w:rsidRDefault="00E14DA3" w:rsidP="00E14DA3">
      <w:r w:rsidRPr="00E14DA3">
        <w:t>10. Решение Совета об увольнении (освобождении от должности) в связи с утратой доверия либо о досрочном прекращении полномочий лица, замещающего муниципальную должность, считается принятым, если за него проголосовало не менее двух третей от установленной численности депутатов Совета.</w:t>
      </w:r>
    </w:p>
    <w:p w:rsidR="00810FE0" w:rsidRDefault="00810FE0" w:rsidP="00E14DA3"/>
    <w:p w:rsidR="00810FE0" w:rsidRDefault="00810FE0" w:rsidP="00E14DA3"/>
    <w:p w:rsidR="00810FE0" w:rsidRDefault="00810FE0" w:rsidP="00E14DA3"/>
    <w:p w:rsidR="00810FE0" w:rsidRDefault="00810FE0" w:rsidP="00810FE0">
      <w:pPr>
        <w:tabs>
          <w:tab w:val="left" w:pos="4612"/>
        </w:tabs>
      </w:pPr>
      <w:r>
        <w:tab/>
        <w:t>5</w:t>
      </w:r>
    </w:p>
    <w:p w:rsidR="00E14DA3" w:rsidRPr="00E14DA3" w:rsidRDefault="00E14DA3" w:rsidP="00E14DA3">
      <w:r w:rsidRPr="00E14DA3">
        <w:t>Принятое решение подписывается председателем Совета, а если такое решение принято в отношении председателя Совета - председательствующим на данной сессии депутатом Совета.</w:t>
      </w:r>
    </w:p>
    <w:p w:rsidR="00E14DA3" w:rsidRPr="00E14DA3" w:rsidRDefault="00E14DA3" w:rsidP="00E14DA3">
      <w:r w:rsidRPr="00E14DA3">
        <w:t xml:space="preserve">11. Глава </w:t>
      </w:r>
      <w:r>
        <w:t>Выселковского сельского поселения Выселковского района</w:t>
      </w:r>
      <w:r w:rsidRPr="00E14DA3">
        <w:t xml:space="preserve"> освобождается от должности (удаляется в отставку) решением Совета в порядке, установленном </w:t>
      </w:r>
      <w:r w:rsidRPr="00A15A5B">
        <w:t>статьей 74.1</w:t>
      </w:r>
      <w:r w:rsidRPr="00E14DA3">
        <w:t xml:space="preserve"> Федерального закона от 06.10.2003 </w:t>
      </w:r>
      <w:r w:rsidR="00A15A5B">
        <w:t>№</w:t>
      </w:r>
      <w:r w:rsidRPr="00E14DA3">
        <w:t xml:space="preserve"> 131-ФЗ </w:t>
      </w:r>
      <w:r w:rsidR="00A15A5B">
        <w:t>«</w:t>
      </w:r>
      <w:r w:rsidRPr="00E14DA3">
        <w:t>Об общих принципах организации местного самоуправления в Российской Федерации</w:t>
      </w:r>
      <w:r w:rsidR="00A15A5B">
        <w:t>»</w:t>
      </w:r>
      <w:r w:rsidRPr="00E14DA3">
        <w:t xml:space="preserve"> и Уставом </w:t>
      </w:r>
      <w:r>
        <w:t>Выселковского сельского поселения Выселковского района</w:t>
      </w:r>
      <w:r w:rsidRPr="00E14DA3">
        <w:t>.</w:t>
      </w:r>
    </w:p>
    <w:p w:rsidR="00E14DA3" w:rsidRPr="00E14DA3" w:rsidRDefault="00E14DA3" w:rsidP="00E14DA3">
      <w:r w:rsidRPr="00E14DA3">
        <w:t>12. В решении об увольнении (освобождении от должности) в связи с утратой доверия лица, замещающего муниципальную должность, указываются основания, предусмотренные </w:t>
      </w:r>
      <w:r w:rsidRPr="00A15A5B">
        <w:t>статьей 13.1</w:t>
      </w:r>
      <w:r w:rsidRPr="00E14DA3">
        <w:t xml:space="preserve"> Федерального закона от 25.12.2008 </w:t>
      </w:r>
      <w:r w:rsidR="00A15A5B">
        <w:t>№</w:t>
      </w:r>
      <w:r w:rsidRPr="00E14DA3">
        <w:t xml:space="preserve"> 273-ФЗ </w:t>
      </w:r>
      <w:r w:rsidR="00A15A5B">
        <w:t>«</w:t>
      </w:r>
      <w:r w:rsidRPr="00E14DA3">
        <w:t>О противодействии коррупции</w:t>
      </w:r>
      <w:r w:rsidR="00A15A5B">
        <w:t>»</w:t>
      </w:r>
      <w:r w:rsidRPr="00E14DA3">
        <w:t>, существо совершенного правонарушения и дата прекращения полномочий.</w:t>
      </w:r>
    </w:p>
    <w:p w:rsidR="00E14DA3" w:rsidRPr="00E14DA3" w:rsidRDefault="00E14DA3" w:rsidP="00E14DA3">
      <w:r w:rsidRPr="00E14DA3">
        <w:t>В решении о досрочном прекращении полномочий лица, замещающего муниципальную должность, в качестве основания указывается </w:t>
      </w:r>
      <w:r w:rsidRPr="00A15A5B">
        <w:t>часть 10.1 статьи 40</w:t>
      </w:r>
      <w:r w:rsidRPr="00E14DA3">
        <w:t xml:space="preserve"> Федерального закона от 06.10.2003 </w:t>
      </w:r>
      <w:r w:rsidR="00A15A5B">
        <w:t>№</w:t>
      </w:r>
      <w:r w:rsidRPr="00E14DA3">
        <w:t xml:space="preserve"> 131-ФЗ </w:t>
      </w:r>
      <w:r w:rsidR="00A15A5B">
        <w:t>«</w:t>
      </w:r>
      <w:r w:rsidRPr="00E14DA3">
        <w:t>Об общих принципах организации местного самоуправления в Российской Федерации</w:t>
      </w:r>
      <w:r w:rsidR="00A15A5B">
        <w:t>»</w:t>
      </w:r>
      <w:r w:rsidRPr="00E14DA3">
        <w:t>, существо совершенного правонарушения, положения нормативных правовых актов, которые были им нарушены и дата прекращения полномочий.</w:t>
      </w:r>
    </w:p>
    <w:p w:rsidR="00E14DA3" w:rsidRPr="00E14DA3" w:rsidRDefault="00E14DA3" w:rsidP="00E14DA3">
      <w:r w:rsidRPr="00E14DA3">
        <w:t>13. Копия решения об увольнении (освобождении от должности) в связи с утратой доверия либо о досрочном прекращении полномочий лица, замещающего муниципальную должность, вручается ему под роспись в течение пяти рабочих дней со дня принятия соответствующего решения.</w:t>
      </w:r>
    </w:p>
    <w:p w:rsidR="00E14DA3" w:rsidRPr="00E14DA3" w:rsidRDefault="00E14DA3" w:rsidP="00E14DA3">
      <w:r w:rsidRPr="00E14DA3">
        <w:t>13. Лицо, замещающее муниципальную должность, вправе обжаловать решение об увольнении (освобождении от должности) в связи с утратой доверия или о досрочном прекращении полномочий в судебном порядке в течение 10 дней со дня официального опубликования (обнародования) такого решения.</w:t>
      </w:r>
    </w:p>
    <w:p w:rsidR="00E14DA3" w:rsidRPr="00E14DA3" w:rsidRDefault="00E14DA3" w:rsidP="00E14DA3">
      <w:r w:rsidRPr="00E14DA3">
        <w:t>Если лицо, замещающее муниципальную должность, обжалует в установленный срок в судебном порядке указанное решение, Совет не вправе принимать решения, направленные на замещении вакантной муниципальной должности, до вступления решения суда в законную силу.</w:t>
      </w:r>
    </w:p>
    <w:p w:rsidR="00E14DA3" w:rsidRPr="00E14DA3" w:rsidRDefault="00E14DA3" w:rsidP="00E14DA3">
      <w:r w:rsidRPr="00E14DA3">
        <w:t>14. Решение Совета об увольнении (освобождении от должности) в связи с утратой доверия либо о досрочном прекращении полномочий лица, замещающего муниципальную должность, подлежит официальному опубликованию (обнародованию) не позднее чем через пять рабочих дней со дня его принятия.</w:t>
      </w:r>
    </w:p>
    <w:p w:rsidR="00E14DA3" w:rsidRPr="00E14DA3" w:rsidRDefault="00E14DA3" w:rsidP="00E14DA3">
      <w:r w:rsidRPr="00E14DA3">
        <w:t>В случае если лицо, замещающее муниципальную должность, в письменном виде изложило свое особое мнение по вопросу его увольнения (освобождения от должности) в связи с утратой доверия либо досрочного прекращения полномочий, оно подлежит опубликованию (обнародованию) одновременно с указанным решением Совета.</w:t>
      </w:r>
    </w:p>
    <w:p w:rsidR="00810FE0" w:rsidRDefault="00E14DA3" w:rsidP="00E14DA3">
      <w:r w:rsidRPr="00E14DA3">
        <w:t xml:space="preserve">15. Сведения о применении к лицу, замещающему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за </w:t>
      </w:r>
    </w:p>
    <w:p w:rsidR="00810FE0" w:rsidRDefault="00810FE0" w:rsidP="00E14DA3"/>
    <w:p w:rsidR="00810FE0" w:rsidRDefault="00810FE0" w:rsidP="00810FE0">
      <w:pPr>
        <w:tabs>
          <w:tab w:val="left" w:pos="4445"/>
        </w:tabs>
      </w:pPr>
      <w:r>
        <w:tab/>
        <w:t>6</w:t>
      </w:r>
    </w:p>
    <w:p w:rsidR="00E14DA3" w:rsidRPr="00E14DA3" w:rsidRDefault="00E14DA3" w:rsidP="00810FE0">
      <w:pPr>
        <w:ind w:firstLine="0"/>
      </w:pPr>
      <w:r w:rsidRPr="00E14DA3">
        <w:t>исключением сведений, составляющих государственную тайну, включаются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r w:rsidRPr="00A15A5B">
        <w:t>статьей 15</w:t>
      </w:r>
      <w:r w:rsidRPr="00E14DA3">
        <w:t xml:space="preserve"> Федерального закона от 25.12.2008 </w:t>
      </w:r>
      <w:r w:rsidR="00A15A5B">
        <w:t>№</w:t>
      </w:r>
      <w:r w:rsidRPr="00E14DA3">
        <w:t xml:space="preserve"> 273-ФЗ </w:t>
      </w:r>
      <w:r w:rsidR="00A15A5B">
        <w:t>«</w:t>
      </w:r>
      <w:r w:rsidRPr="00E14DA3">
        <w:t>О противодействии коррупции</w:t>
      </w:r>
      <w:r w:rsidR="00A15A5B">
        <w:t>»</w:t>
      </w:r>
      <w:r w:rsidRPr="00E14DA3">
        <w:t xml:space="preserve"> сроком на пять лет с момента принятия акта, явившегося основанием для включения в реестр в порядке, установленном </w:t>
      </w:r>
      <w:r w:rsidRPr="00A15A5B">
        <w:t>Постановлением</w:t>
      </w:r>
      <w:r w:rsidRPr="00E14DA3">
        <w:t xml:space="preserve"> Правительства РФ от 05.03.2018 </w:t>
      </w:r>
      <w:r w:rsidR="00A15A5B">
        <w:t>№</w:t>
      </w:r>
      <w:r w:rsidRPr="00E14DA3">
        <w:t xml:space="preserve"> 228 </w:t>
      </w:r>
      <w:r w:rsidR="00A15A5B">
        <w:t>«</w:t>
      </w:r>
      <w:r w:rsidRPr="00E14DA3">
        <w:t>О реестре лиц, уволенных в связи с утратой доверия</w:t>
      </w:r>
      <w:r w:rsidR="00A15A5B">
        <w:t>»</w:t>
      </w:r>
      <w:r w:rsidRPr="00E14DA3">
        <w:t>.</w:t>
      </w:r>
    </w:p>
    <w:p w:rsidR="00E14DA3" w:rsidRPr="00E14DA3" w:rsidRDefault="00E14DA3" w:rsidP="00E14DA3">
      <w:r w:rsidRPr="00E14DA3">
        <w:t>16. В случае, если по результатам голосования Советом не принято решение об увольнении (освобождении от должности) в связи с утратой доверия либо о досрочном прекращении полномочий лица, замещающего муниципальную должность, данный вопрос может быть вынесен на повторное рассмотрение не ранее чем через два месяца со дня проведения сессии Совета, на которой рассматривался указанный вопрос.</w:t>
      </w:r>
    </w:p>
    <w:p w:rsidR="0017054E" w:rsidRDefault="0017054E"/>
    <w:p w:rsidR="00903469" w:rsidRDefault="00903469"/>
    <w:p w:rsidR="00903469" w:rsidRDefault="00903469"/>
    <w:p w:rsidR="00903469" w:rsidRDefault="00903469" w:rsidP="00903469">
      <w:pPr>
        <w:ind w:hanging="142"/>
      </w:pPr>
      <w:r w:rsidRPr="00903469">
        <w:t xml:space="preserve">  </w:t>
      </w:r>
      <w:r>
        <w:t>Начальник общего отдела администрации</w:t>
      </w:r>
    </w:p>
    <w:p w:rsidR="00903469" w:rsidRDefault="00903469" w:rsidP="00903469">
      <w:pPr>
        <w:ind w:hanging="142"/>
      </w:pPr>
      <w:r>
        <w:t xml:space="preserve">  Выселковского сельского поселения</w:t>
      </w:r>
    </w:p>
    <w:p w:rsidR="00903469" w:rsidRDefault="00903469" w:rsidP="00903469">
      <w:pPr>
        <w:ind w:hanging="142"/>
      </w:pPr>
      <w:r>
        <w:t xml:space="preserve">  Выселковского района                                                                            А.В.Бойко</w:t>
      </w: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Default="00B07BA1" w:rsidP="00903469">
      <w:pPr>
        <w:ind w:hanging="142"/>
      </w:pPr>
    </w:p>
    <w:p w:rsidR="00B07BA1" w:rsidRPr="00B07BA1" w:rsidRDefault="00B07BA1" w:rsidP="00B07BA1">
      <w:pPr>
        <w:ind w:firstLine="0"/>
        <w:jc w:val="center"/>
        <w:outlineLvl w:val="2"/>
        <w:rPr>
          <w:rFonts w:ascii="Cambria" w:eastAsia="Calibri" w:hAnsi="Cambria" w:cs="Times New Roman"/>
          <w:i/>
          <w:iCs/>
          <w:smallCaps/>
          <w:color w:val="auto"/>
          <w:spacing w:val="5"/>
          <w:sz w:val="26"/>
          <w:szCs w:val="26"/>
        </w:rPr>
      </w:pPr>
      <w:r w:rsidRPr="00B07BA1">
        <w:rPr>
          <w:rFonts w:eastAsia="Calibri" w:cs="Times New Roman"/>
          <w:bCs/>
          <w:iCs/>
          <w:smallCaps/>
          <w:color w:val="auto"/>
          <w:spacing w:val="5"/>
          <w:szCs w:val="28"/>
        </w:rPr>
        <w:t>3</w:t>
      </w:r>
    </w:p>
    <w:p w:rsidR="00B07BA1" w:rsidRPr="00B07BA1" w:rsidRDefault="00B07BA1" w:rsidP="00B07BA1">
      <w:pPr>
        <w:ind w:firstLine="0"/>
        <w:jc w:val="center"/>
        <w:outlineLvl w:val="2"/>
        <w:rPr>
          <w:rFonts w:ascii="Cambria" w:eastAsia="Calibri" w:hAnsi="Cambria" w:cs="Times New Roman"/>
          <w:i/>
          <w:iCs/>
          <w:smallCaps/>
          <w:color w:val="auto"/>
          <w:spacing w:val="5"/>
          <w:szCs w:val="28"/>
        </w:rPr>
      </w:pPr>
      <w:r w:rsidRPr="00B07BA1">
        <w:rPr>
          <w:rFonts w:eastAsia="Calibri" w:cs="Times New Roman"/>
          <w:b/>
          <w:bCs/>
          <w:iCs/>
          <w:smallCaps/>
          <w:color w:val="auto"/>
          <w:spacing w:val="5"/>
          <w:szCs w:val="28"/>
        </w:rPr>
        <w:t>ЛИСТ  СОГЛАСОВАНИЯ</w:t>
      </w:r>
    </w:p>
    <w:p w:rsidR="00B07BA1" w:rsidRPr="00B07BA1" w:rsidRDefault="00B07BA1" w:rsidP="00B07BA1">
      <w:pPr>
        <w:ind w:firstLine="0"/>
        <w:jc w:val="center"/>
        <w:rPr>
          <w:rFonts w:eastAsia="Times New Roman" w:cs="Times New Roman"/>
          <w:color w:val="auto"/>
          <w:szCs w:val="28"/>
          <w:lang w:eastAsia="ru-RU"/>
        </w:rPr>
      </w:pPr>
      <w:r w:rsidRPr="00B07BA1">
        <w:rPr>
          <w:rFonts w:eastAsia="Times New Roman" w:cs="Times New Roman"/>
          <w:color w:val="auto"/>
          <w:szCs w:val="28"/>
          <w:lang w:eastAsia="ru-RU"/>
        </w:rPr>
        <w:t>проекта решения Совета Выселковского сельского поселения</w:t>
      </w:r>
    </w:p>
    <w:p w:rsidR="00B07BA1" w:rsidRPr="00B07BA1" w:rsidRDefault="00C80622" w:rsidP="00B07BA1">
      <w:pPr>
        <w:ind w:firstLine="0"/>
        <w:jc w:val="center"/>
        <w:rPr>
          <w:rFonts w:eastAsia="Times New Roman" w:cs="Times New Roman"/>
          <w:color w:val="auto"/>
          <w:szCs w:val="28"/>
          <w:lang w:eastAsia="ru-RU"/>
        </w:rPr>
      </w:pPr>
      <w:r>
        <w:rPr>
          <w:rFonts w:eastAsia="Times New Roman" w:cs="Times New Roman"/>
          <w:color w:val="auto"/>
          <w:szCs w:val="28"/>
          <w:lang w:eastAsia="ru-RU"/>
        </w:rPr>
        <w:t xml:space="preserve"> Выселковского района от 25</w:t>
      </w:r>
      <w:r w:rsidR="00B07BA1" w:rsidRPr="00B07BA1">
        <w:rPr>
          <w:rFonts w:eastAsia="Times New Roman" w:cs="Times New Roman"/>
          <w:color w:val="auto"/>
          <w:szCs w:val="28"/>
          <w:lang w:eastAsia="ru-RU"/>
        </w:rPr>
        <w:t xml:space="preserve"> июля 2024</w:t>
      </w:r>
      <w:r>
        <w:rPr>
          <w:rFonts w:eastAsia="Times New Roman" w:cs="Times New Roman"/>
          <w:color w:val="auto"/>
          <w:szCs w:val="28"/>
          <w:lang w:eastAsia="ru-RU"/>
        </w:rPr>
        <w:t xml:space="preserve"> </w:t>
      </w:r>
      <w:bookmarkStart w:id="0" w:name="_GoBack"/>
      <w:bookmarkEnd w:id="0"/>
      <w:r w:rsidR="00B07BA1" w:rsidRPr="00B07BA1">
        <w:rPr>
          <w:rFonts w:eastAsia="Times New Roman" w:cs="Times New Roman"/>
          <w:color w:val="auto"/>
          <w:szCs w:val="28"/>
          <w:lang w:eastAsia="ru-RU"/>
        </w:rPr>
        <w:t>года №</w:t>
      </w:r>
      <w:r>
        <w:rPr>
          <w:rFonts w:eastAsia="Times New Roman" w:cs="Times New Roman"/>
          <w:color w:val="auto"/>
          <w:szCs w:val="28"/>
          <w:lang w:eastAsia="ru-RU"/>
        </w:rPr>
        <w:t>2-240</w:t>
      </w:r>
    </w:p>
    <w:p w:rsidR="00B07BA1" w:rsidRPr="00B07BA1" w:rsidRDefault="00B07BA1" w:rsidP="00B07BA1">
      <w:pPr>
        <w:ind w:firstLine="0"/>
        <w:jc w:val="center"/>
        <w:rPr>
          <w:rFonts w:eastAsia="Times New Roman" w:cs="Times New Roman"/>
          <w:color w:val="auto"/>
          <w:szCs w:val="28"/>
          <w:lang w:eastAsia="ru-RU"/>
        </w:rPr>
      </w:pPr>
      <w:r w:rsidRPr="00B07BA1">
        <w:rPr>
          <w:rFonts w:eastAsia="Times New Roman" w:cs="Times New Roman"/>
          <w:color w:val="auto"/>
          <w:szCs w:val="28"/>
          <w:lang w:eastAsia="ru-RU"/>
        </w:rPr>
        <w:t>«</w:t>
      </w:r>
      <w:r w:rsidRPr="00B07BA1">
        <w:rPr>
          <w:rFonts w:eastAsia="Times New Roman" w:cs="Times New Roman"/>
          <w:color w:val="auto"/>
          <w:szCs w:val="28"/>
          <w:lang w:eastAsia="ru-RU"/>
        </w:rPr>
        <w:t>Об утверждении Порядка увольнения (освобождения от должности) в связи с утратой доверия и досрочного прекращения полномочий лиц, замещающих муниципальные должности в Выселковском сельском поселении Выселковского района</w:t>
      </w:r>
      <w:r w:rsidRPr="00B07BA1">
        <w:rPr>
          <w:rFonts w:eastAsia="Times New Roman" w:cs="Times New Roman"/>
          <w:color w:val="auto"/>
          <w:szCs w:val="28"/>
          <w:lang w:eastAsia="ru-RU"/>
        </w:rPr>
        <w:t>»</w:t>
      </w:r>
    </w:p>
    <w:p w:rsidR="00B07BA1" w:rsidRPr="00B07BA1" w:rsidRDefault="00B07BA1" w:rsidP="00B07BA1">
      <w:pPr>
        <w:ind w:firstLine="0"/>
        <w:jc w:val="center"/>
        <w:rPr>
          <w:rFonts w:eastAsia="Times New Roman" w:cs="Times New Roman"/>
          <w:iCs/>
          <w:color w:val="auto"/>
          <w:szCs w:val="28"/>
          <w:lang w:eastAsia="ru-RU"/>
        </w:rPr>
      </w:pPr>
    </w:p>
    <w:p w:rsidR="00B07BA1" w:rsidRPr="00B07BA1" w:rsidRDefault="00B07BA1" w:rsidP="00B07BA1">
      <w:pPr>
        <w:ind w:firstLine="0"/>
        <w:rPr>
          <w:rFonts w:eastAsia="Times New Roman" w:cs="Times New Roman"/>
          <w:color w:val="auto"/>
          <w:szCs w:val="28"/>
          <w:lang w:eastAsia="ru-RU"/>
        </w:rPr>
      </w:pPr>
    </w:p>
    <w:p w:rsidR="00B07BA1" w:rsidRPr="00B07BA1" w:rsidRDefault="00B07BA1" w:rsidP="00B07BA1">
      <w:pPr>
        <w:ind w:firstLine="0"/>
        <w:rPr>
          <w:rFonts w:eastAsia="Times New Roman" w:cs="Times New Roman"/>
          <w:color w:val="auto"/>
          <w:szCs w:val="28"/>
          <w:lang w:eastAsia="ru-RU"/>
        </w:rPr>
      </w:pPr>
    </w:p>
    <w:tbl>
      <w:tblPr>
        <w:tblW w:w="0" w:type="auto"/>
        <w:jc w:val="center"/>
        <w:tblLook w:val="00A0" w:firstRow="1" w:lastRow="0" w:firstColumn="1" w:lastColumn="0" w:noHBand="0" w:noVBand="0"/>
      </w:tblPr>
      <w:tblGrid>
        <w:gridCol w:w="4825"/>
        <w:gridCol w:w="4813"/>
      </w:tblGrid>
      <w:tr w:rsidR="00B07BA1" w:rsidRPr="00B07BA1" w:rsidTr="009A67E2">
        <w:trPr>
          <w:trHeight w:val="1669"/>
          <w:jc w:val="center"/>
        </w:trPr>
        <w:tc>
          <w:tcPr>
            <w:tcW w:w="4927" w:type="dxa"/>
            <w:hideMark/>
          </w:tcPr>
          <w:p w:rsidR="00B07BA1" w:rsidRPr="00B07BA1" w:rsidRDefault="00B07BA1" w:rsidP="00B07BA1">
            <w:pPr>
              <w:ind w:firstLine="0"/>
              <w:jc w:val="left"/>
              <w:rPr>
                <w:rFonts w:eastAsia="Times New Roman" w:cs="Times New Roman"/>
                <w:color w:val="auto"/>
                <w:szCs w:val="28"/>
                <w:lang w:eastAsia="ru-RU"/>
              </w:rPr>
            </w:pPr>
            <w:r w:rsidRPr="00B07BA1">
              <w:rPr>
                <w:rFonts w:eastAsia="Times New Roman" w:cs="Times New Roman"/>
                <w:color w:val="auto"/>
                <w:szCs w:val="28"/>
                <w:lang w:eastAsia="ru-RU"/>
              </w:rPr>
              <w:t>Проект подготовил и внес:</w:t>
            </w:r>
          </w:p>
          <w:p w:rsidR="00B07BA1" w:rsidRPr="00B07BA1" w:rsidRDefault="00B07BA1" w:rsidP="00B07BA1">
            <w:pPr>
              <w:ind w:firstLine="0"/>
              <w:jc w:val="left"/>
              <w:rPr>
                <w:rFonts w:eastAsia="Times New Roman" w:cs="Times New Roman"/>
                <w:color w:val="auto"/>
                <w:szCs w:val="28"/>
                <w:lang w:eastAsia="ru-RU"/>
              </w:rPr>
            </w:pPr>
            <w:r w:rsidRPr="00B07BA1">
              <w:rPr>
                <w:rFonts w:eastAsia="Times New Roman" w:cs="Times New Roman"/>
                <w:color w:val="auto"/>
                <w:szCs w:val="28"/>
                <w:lang w:eastAsia="ru-RU"/>
              </w:rPr>
              <w:t>Главный специалист администрации</w:t>
            </w:r>
          </w:p>
          <w:p w:rsidR="00B07BA1" w:rsidRPr="00B07BA1" w:rsidRDefault="00B07BA1" w:rsidP="00B07BA1">
            <w:pPr>
              <w:ind w:firstLine="0"/>
              <w:jc w:val="left"/>
              <w:rPr>
                <w:rFonts w:eastAsia="Times New Roman" w:cs="Times New Roman"/>
                <w:color w:val="auto"/>
                <w:szCs w:val="28"/>
                <w:lang w:eastAsia="ru-RU"/>
              </w:rPr>
            </w:pPr>
            <w:r w:rsidRPr="00B07BA1">
              <w:rPr>
                <w:rFonts w:eastAsia="Times New Roman" w:cs="Times New Roman"/>
                <w:color w:val="auto"/>
                <w:szCs w:val="28"/>
                <w:lang w:eastAsia="ru-RU"/>
              </w:rPr>
              <w:t>Выселковского сельского поселения</w:t>
            </w:r>
          </w:p>
          <w:p w:rsidR="00B07BA1" w:rsidRPr="00B07BA1" w:rsidRDefault="00B07BA1" w:rsidP="00B07BA1">
            <w:pPr>
              <w:ind w:firstLine="0"/>
              <w:jc w:val="left"/>
              <w:rPr>
                <w:rFonts w:eastAsia="Times New Roman" w:cs="Times New Roman"/>
                <w:color w:val="auto"/>
                <w:szCs w:val="28"/>
                <w:lang w:eastAsia="ru-RU"/>
              </w:rPr>
            </w:pPr>
            <w:r w:rsidRPr="00B07BA1">
              <w:rPr>
                <w:rFonts w:eastAsia="Times New Roman" w:cs="Times New Roman"/>
                <w:color w:val="auto"/>
                <w:szCs w:val="28"/>
                <w:lang w:eastAsia="ru-RU"/>
              </w:rPr>
              <w:t xml:space="preserve">Выселковского района  </w:t>
            </w:r>
          </w:p>
        </w:tc>
        <w:tc>
          <w:tcPr>
            <w:tcW w:w="4928" w:type="dxa"/>
          </w:tcPr>
          <w:p w:rsidR="00B07BA1" w:rsidRPr="00B07BA1" w:rsidRDefault="00B07BA1" w:rsidP="00B07BA1">
            <w:pPr>
              <w:ind w:firstLine="0"/>
              <w:jc w:val="center"/>
              <w:rPr>
                <w:rFonts w:eastAsia="Times New Roman" w:cs="Times New Roman"/>
                <w:color w:val="auto"/>
                <w:szCs w:val="28"/>
                <w:lang w:eastAsia="ru-RU"/>
              </w:rPr>
            </w:pPr>
          </w:p>
          <w:p w:rsidR="00B07BA1" w:rsidRPr="00B07BA1" w:rsidRDefault="00B07BA1" w:rsidP="00B07BA1">
            <w:pPr>
              <w:ind w:firstLine="0"/>
              <w:jc w:val="center"/>
              <w:rPr>
                <w:rFonts w:eastAsia="Times New Roman" w:cs="Times New Roman"/>
                <w:color w:val="auto"/>
                <w:szCs w:val="28"/>
                <w:lang w:eastAsia="ru-RU"/>
              </w:rPr>
            </w:pPr>
          </w:p>
          <w:p w:rsidR="00B07BA1" w:rsidRPr="00B07BA1" w:rsidRDefault="00B07BA1" w:rsidP="00B07BA1">
            <w:pPr>
              <w:ind w:firstLine="0"/>
              <w:jc w:val="center"/>
              <w:rPr>
                <w:rFonts w:eastAsia="Times New Roman" w:cs="Times New Roman"/>
                <w:color w:val="auto"/>
                <w:szCs w:val="28"/>
                <w:lang w:eastAsia="ru-RU"/>
              </w:rPr>
            </w:pPr>
          </w:p>
          <w:p w:rsidR="00B07BA1" w:rsidRPr="00B07BA1" w:rsidRDefault="00B07BA1" w:rsidP="00B07BA1">
            <w:pPr>
              <w:widowControl w:val="0"/>
              <w:tabs>
                <w:tab w:val="left" w:pos="1461"/>
                <w:tab w:val="center" w:pos="2288"/>
              </w:tabs>
              <w:autoSpaceDE w:val="0"/>
              <w:autoSpaceDN w:val="0"/>
              <w:adjustRightInd w:val="0"/>
              <w:ind w:firstLine="0"/>
              <w:jc w:val="left"/>
              <w:rPr>
                <w:rFonts w:eastAsia="Times New Roman" w:cs="Times New Roman"/>
                <w:color w:val="auto"/>
                <w:szCs w:val="28"/>
                <w:lang w:eastAsia="ru-RU"/>
              </w:rPr>
            </w:pPr>
            <w:r w:rsidRPr="00B07BA1">
              <w:rPr>
                <w:rFonts w:eastAsia="Times New Roman" w:cs="Times New Roman"/>
                <w:color w:val="auto"/>
                <w:szCs w:val="28"/>
                <w:lang w:eastAsia="ru-RU"/>
              </w:rPr>
              <w:tab/>
              <w:t xml:space="preserve">              В.Н. Кравченко</w:t>
            </w:r>
            <w:r w:rsidRPr="00B07BA1">
              <w:rPr>
                <w:rFonts w:eastAsia="Times New Roman" w:cs="Times New Roman"/>
                <w:color w:val="auto"/>
                <w:szCs w:val="28"/>
                <w:lang w:eastAsia="ru-RU"/>
              </w:rPr>
              <w:tab/>
              <w:t xml:space="preserve">                                    </w:t>
            </w:r>
          </w:p>
          <w:p w:rsidR="00B07BA1" w:rsidRPr="00B07BA1" w:rsidRDefault="00B07BA1" w:rsidP="00B07BA1">
            <w:pPr>
              <w:widowControl w:val="0"/>
              <w:autoSpaceDE w:val="0"/>
              <w:autoSpaceDN w:val="0"/>
              <w:adjustRightInd w:val="0"/>
              <w:ind w:firstLine="0"/>
              <w:jc w:val="center"/>
              <w:rPr>
                <w:rFonts w:eastAsia="Times New Roman" w:cs="Times New Roman"/>
                <w:color w:val="auto"/>
                <w:szCs w:val="28"/>
                <w:lang w:eastAsia="ru-RU"/>
              </w:rPr>
            </w:pPr>
          </w:p>
        </w:tc>
      </w:tr>
    </w:tbl>
    <w:p w:rsidR="00B07BA1" w:rsidRPr="00B07BA1" w:rsidRDefault="00B07BA1" w:rsidP="00B07BA1">
      <w:pPr>
        <w:ind w:firstLine="0"/>
        <w:jc w:val="center"/>
        <w:rPr>
          <w:rFonts w:eastAsia="Times New Roman" w:cs="Times New Roman"/>
          <w:color w:val="auto"/>
          <w:szCs w:val="28"/>
          <w:lang w:eastAsia="ru-RU"/>
        </w:rPr>
      </w:pPr>
      <w:r w:rsidRPr="00B07BA1">
        <w:rPr>
          <w:rFonts w:eastAsia="Times New Roman" w:cs="Times New Roman"/>
          <w:color w:val="auto"/>
          <w:szCs w:val="28"/>
          <w:lang w:eastAsia="ru-RU"/>
        </w:rPr>
        <w:t>«___»___________ 2024 год</w:t>
      </w:r>
    </w:p>
    <w:p w:rsidR="00B07BA1" w:rsidRPr="00B07BA1" w:rsidRDefault="00B07BA1" w:rsidP="00B07BA1">
      <w:pPr>
        <w:ind w:firstLine="0"/>
        <w:jc w:val="center"/>
        <w:rPr>
          <w:rFonts w:eastAsia="Times New Roman" w:cs="Times New Roman"/>
          <w:color w:val="auto"/>
          <w:szCs w:val="28"/>
          <w:lang w:eastAsia="ru-RU"/>
        </w:rPr>
      </w:pPr>
    </w:p>
    <w:p w:rsidR="00B07BA1" w:rsidRPr="00B07BA1" w:rsidRDefault="00B07BA1" w:rsidP="00B07BA1">
      <w:pPr>
        <w:ind w:firstLine="0"/>
        <w:jc w:val="center"/>
        <w:rPr>
          <w:rFonts w:eastAsia="Times New Roman" w:cs="Times New Roman"/>
          <w:color w:val="auto"/>
          <w:szCs w:val="28"/>
          <w:lang w:val="en-US" w:eastAsia="ru-RU"/>
        </w:rPr>
      </w:pPr>
    </w:p>
    <w:p w:rsidR="00B07BA1" w:rsidRPr="00B07BA1" w:rsidRDefault="00B07BA1" w:rsidP="00B07BA1">
      <w:pPr>
        <w:ind w:firstLine="0"/>
        <w:jc w:val="center"/>
        <w:rPr>
          <w:rFonts w:eastAsia="Times New Roman" w:cs="Times New Roman"/>
          <w:color w:val="auto"/>
          <w:szCs w:val="28"/>
          <w:lang w:eastAsia="ru-RU"/>
        </w:rPr>
      </w:pPr>
    </w:p>
    <w:p w:rsidR="00B07BA1" w:rsidRPr="00B07BA1" w:rsidRDefault="00B07BA1" w:rsidP="00B07BA1">
      <w:pPr>
        <w:ind w:firstLine="0"/>
        <w:jc w:val="center"/>
        <w:rPr>
          <w:rFonts w:eastAsia="Times New Roman" w:cs="Times New Roman"/>
          <w:color w:val="auto"/>
          <w:szCs w:val="28"/>
          <w:lang w:val="en-US" w:eastAsia="ru-RU"/>
        </w:rPr>
      </w:pPr>
    </w:p>
    <w:p w:rsidR="00B07BA1" w:rsidRPr="00B07BA1" w:rsidRDefault="00B07BA1" w:rsidP="00B07BA1">
      <w:pPr>
        <w:ind w:left="-360" w:firstLine="0"/>
        <w:jc w:val="left"/>
        <w:rPr>
          <w:rFonts w:eastAsia="Times New Roman" w:cs="Times New Roman"/>
          <w:color w:val="auto"/>
          <w:szCs w:val="28"/>
          <w:lang w:eastAsia="ru-RU"/>
        </w:rPr>
      </w:pPr>
    </w:p>
    <w:tbl>
      <w:tblPr>
        <w:tblW w:w="0" w:type="auto"/>
        <w:tblLook w:val="00A0" w:firstRow="1" w:lastRow="0" w:firstColumn="1" w:lastColumn="0" w:noHBand="0" w:noVBand="0"/>
      </w:tblPr>
      <w:tblGrid>
        <w:gridCol w:w="4803"/>
        <w:gridCol w:w="4768"/>
      </w:tblGrid>
      <w:tr w:rsidR="00B07BA1" w:rsidRPr="00B07BA1" w:rsidTr="009A67E2">
        <w:tc>
          <w:tcPr>
            <w:tcW w:w="4803" w:type="dxa"/>
            <w:hideMark/>
          </w:tcPr>
          <w:p w:rsidR="00B07BA1" w:rsidRPr="00B07BA1" w:rsidRDefault="00B07BA1" w:rsidP="00B07BA1">
            <w:pPr>
              <w:ind w:firstLine="0"/>
              <w:jc w:val="left"/>
              <w:rPr>
                <w:rFonts w:eastAsia="Times New Roman" w:cs="Times New Roman"/>
                <w:color w:val="auto"/>
                <w:szCs w:val="28"/>
                <w:lang w:eastAsia="ru-RU"/>
              </w:rPr>
            </w:pPr>
            <w:r w:rsidRPr="00B07BA1">
              <w:rPr>
                <w:rFonts w:eastAsia="Times New Roman" w:cs="Times New Roman"/>
                <w:color w:val="auto"/>
                <w:szCs w:val="28"/>
                <w:lang w:eastAsia="ru-RU"/>
              </w:rPr>
              <w:t xml:space="preserve">Проект согласован </w:t>
            </w:r>
          </w:p>
          <w:p w:rsidR="00B07BA1" w:rsidRPr="00B07BA1" w:rsidRDefault="00B07BA1" w:rsidP="00B07BA1">
            <w:pPr>
              <w:ind w:firstLine="0"/>
              <w:jc w:val="left"/>
              <w:rPr>
                <w:rFonts w:eastAsia="Times New Roman" w:cs="Times New Roman"/>
                <w:color w:val="auto"/>
                <w:szCs w:val="28"/>
                <w:lang w:eastAsia="ru-RU"/>
              </w:rPr>
            </w:pPr>
            <w:r w:rsidRPr="00B07BA1">
              <w:rPr>
                <w:rFonts w:eastAsia="Times New Roman" w:cs="Times New Roman"/>
                <w:color w:val="auto"/>
                <w:szCs w:val="28"/>
                <w:lang w:eastAsia="ru-RU"/>
              </w:rPr>
              <w:t>Начальник общего отдела администрации Выселковского сельского поселения</w:t>
            </w:r>
          </w:p>
          <w:p w:rsidR="00B07BA1" w:rsidRPr="00B07BA1" w:rsidRDefault="00B07BA1" w:rsidP="00B07BA1">
            <w:pPr>
              <w:widowControl w:val="0"/>
              <w:autoSpaceDE w:val="0"/>
              <w:autoSpaceDN w:val="0"/>
              <w:adjustRightInd w:val="0"/>
              <w:ind w:firstLine="0"/>
              <w:jc w:val="left"/>
              <w:rPr>
                <w:rFonts w:eastAsia="Times New Roman" w:cs="Times New Roman"/>
                <w:color w:val="auto"/>
                <w:szCs w:val="28"/>
                <w:lang w:eastAsia="ru-RU"/>
              </w:rPr>
            </w:pPr>
            <w:r w:rsidRPr="00B07BA1">
              <w:rPr>
                <w:rFonts w:eastAsia="Times New Roman" w:cs="Times New Roman"/>
                <w:color w:val="auto"/>
                <w:szCs w:val="28"/>
                <w:lang w:eastAsia="ru-RU"/>
              </w:rPr>
              <w:t>Выселковского района</w:t>
            </w:r>
          </w:p>
        </w:tc>
        <w:tc>
          <w:tcPr>
            <w:tcW w:w="4768" w:type="dxa"/>
          </w:tcPr>
          <w:p w:rsidR="00B07BA1" w:rsidRPr="00B07BA1" w:rsidRDefault="00B07BA1" w:rsidP="00B07BA1">
            <w:pPr>
              <w:ind w:firstLine="0"/>
              <w:jc w:val="center"/>
              <w:rPr>
                <w:rFonts w:eastAsia="Times New Roman" w:cs="Times New Roman"/>
                <w:color w:val="auto"/>
                <w:szCs w:val="28"/>
                <w:lang w:eastAsia="ru-RU"/>
              </w:rPr>
            </w:pPr>
          </w:p>
          <w:p w:rsidR="00B07BA1" w:rsidRPr="00B07BA1" w:rsidRDefault="00B07BA1" w:rsidP="00B07BA1">
            <w:pPr>
              <w:ind w:firstLine="0"/>
              <w:jc w:val="center"/>
              <w:rPr>
                <w:rFonts w:eastAsia="Times New Roman" w:cs="Times New Roman"/>
                <w:color w:val="auto"/>
                <w:szCs w:val="28"/>
                <w:lang w:eastAsia="ru-RU"/>
              </w:rPr>
            </w:pPr>
          </w:p>
          <w:p w:rsidR="00B07BA1" w:rsidRPr="00B07BA1" w:rsidRDefault="00B07BA1" w:rsidP="00B07BA1">
            <w:pPr>
              <w:ind w:firstLine="0"/>
              <w:jc w:val="center"/>
              <w:rPr>
                <w:rFonts w:eastAsia="Times New Roman" w:cs="Times New Roman"/>
                <w:color w:val="auto"/>
                <w:szCs w:val="28"/>
                <w:lang w:eastAsia="ru-RU"/>
              </w:rPr>
            </w:pPr>
          </w:p>
          <w:p w:rsidR="00B07BA1" w:rsidRPr="00B07BA1" w:rsidRDefault="00B07BA1" w:rsidP="00B07BA1">
            <w:pPr>
              <w:ind w:firstLine="0"/>
              <w:jc w:val="center"/>
              <w:rPr>
                <w:rFonts w:eastAsia="Times New Roman" w:cs="Times New Roman"/>
                <w:color w:val="auto"/>
                <w:szCs w:val="28"/>
                <w:lang w:eastAsia="ru-RU"/>
              </w:rPr>
            </w:pPr>
            <w:r w:rsidRPr="00B07BA1">
              <w:rPr>
                <w:rFonts w:eastAsia="Times New Roman" w:cs="Times New Roman"/>
                <w:color w:val="auto"/>
                <w:szCs w:val="28"/>
                <w:lang w:eastAsia="ru-RU"/>
              </w:rPr>
              <w:t xml:space="preserve">                                     А.В.Бойко</w:t>
            </w:r>
          </w:p>
          <w:p w:rsidR="00B07BA1" w:rsidRPr="00B07BA1" w:rsidRDefault="00B07BA1" w:rsidP="00B07BA1">
            <w:pPr>
              <w:widowControl w:val="0"/>
              <w:autoSpaceDE w:val="0"/>
              <w:autoSpaceDN w:val="0"/>
              <w:adjustRightInd w:val="0"/>
              <w:ind w:firstLine="0"/>
              <w:jc w:val="center"/>
              <w:rPr>
                <w:rFonts w:eastAsia="Times New Roman" w:cs="Times New Roman"/>
                <w:color w:val="auto"/>
                <w:szCs w:val="28"/>
                <w:lang w:eastAsia="ru-RU"/>
              </w:rPr>
            </w:pPr>
          </w:p>
        </w:tc>
      </w:tr>
    </w:tbl>
    <w:p w:rsidR="00B07BA1" w:rsidRPr="00B07BA1" w:rsidRDefault="00B07BA1" w:rsidP="00B07BA1">
      <w:pPr>
        <w:ind w:firstLine="0"/>
        <w:jc w:val="center"/>
        <w:rPr>
          <w:rFonts w:eastAsia="Times New Roman" w:cs="Times New Roman"/>
          <w:color w:val="auto"/>
          <w:szCs w:val="28"/>
          <w:lang w:eastAsia="ru-RU"/>
        </w:rPr>
      </w:pPr>
      <w:r w:rsidRPr="00B07BA1">
        <w:rPr>
          <w:rFonts w:eastAsia="Times New Roman" w:cs="Times New Roman"/>
          <w:color w:val="auto"/>
          <w:szCs w:val="28"/>
          <w:lang w:eastAsia="ru-RU"/>
        </w:rPr>
        <w:t>«___»___________ 2024 год</w:t>
      </w:r>
    </w:p>
    <w:p w:rsidR="00B07BA1" w:rsidRPr="00B07BA1" w:rsidRDefault="00B07BA1" w:rsidP="00B07BA1">
      <w:pPr>
        <w:ind w:left="-1134" w:firstLine="0"/>
        <w:jc w:val="left"/>
        <w:rPr>
          <w:rFonts w:eastAsia="Times New Roman" w:cs="Times New Roman"/>
          <w:color w:val="auto"/>
          <w:sz w:val="26"/>
          <w:szCs w:val="26"/>
          <w:lang w:eastAsia="ru-RU"/>
        </w:rPr>
      </w:pPr>
    </w:p>
    <w:p w:rsidR="00B07BA1" w:rsidRPr="00B07BA1" w:rsidRDefault="00B07BA1" w:rsidP="00B07BA1">
      <w:pPr>
        <w:ind w:left="-1134" w:firstLine="0"/>
        <w:jc w:val="left"/>
        <w:rPr>
          <w:rFonts w:eastAsia="Times New Roman" w:cs="Times New Roman"/>
          <w:color w:val="auto"/>
          <w:sz w:val="26"/>
          <w:szCs w:val="26"/>
          <w:lang w:eastAsia="ru-RU"/>
        </w:rPr>
      </w:pPr>
    </w:p>
    <w:p w:rsidR="00B07BA1" w:rsidRPr="00B07BA1" w:rsidRDefault="00B07BA1" w:rsidP="00B07BA1">
      <w:pPr>
        <w:ind w:left="-1134" w:firstLine="0"/>
        <w:jc w:val="left"/>
        <w:rPr>
          <w:rFonts w:eastAsia="Times New Roman" w:cs="Times New Roman"/>
          <w:i/>
          <w:color w:val="auto"/>
          <w:sz w:val="26"/>
          <w:szCs w:val="26"/>
          <w:lang w:eastAsia="ru-RU"/>
        </w:rPr>
      </w:pPr>
      <w:r w:rsidRPr="00B07BA1">
        <w:rPr>
          <w:rFonts w:eastAsia="Times New Roman" w:cs="Times New Roman"/>
          <w:i/>
          <w:color w:val="auto"/>
          <w:sz w:val="26"/>
          <w:szCs w:val="26"/>
          <w:lang w:eastAsia="ru-RU"/>
        </w:rPr>
        <w:t xml:space="preserve">                                                                               </w:t>
      </w:r>
    </w:p>
    <w:p w:rsidR="00B07BA1" w:rsidRPr="00B07BA1" w:rsidRDefault="00B07BA1" w:rsidP="00B07BA1">
      <w:pPr>
        <w:ind w:firstLine="0"/>
        <w:jc w:val="left"/>
        <w:rPr>
          <w:rFonts w:eastAsia="Times New Roman" w:cs="Times New Roman"/>
          <w:color w:val="auto"/>
          <w:szCs w:val="28"/>
          <w:lang w:eastAsia="ru-RU"/>
        </w:rPr>
      </w:pPr>
    </w:p>
    <w:p w:rsidR="00B07BA1" w:rsidRPr="00B07BA1" w:rsidRDefault="00B07BA1" w:rsidP="00B07BA1">
      <w:pPr>
        <w:ind w:firstLine="0"/>
        <w:jc w:val="left"/>
        <w:rPr>
          <w:rFonts w:eastAsia="Times New Roman" w:cs="Times New Roman"/>
          <w:color w:val="auto"/>
          <w:szCs w:val="28"/>
          <w:lang w:eastAsia="ru-RU"/>
        </w:rPr>
      </w:pPr>
    </w:p>
    <w:p w:rsidR="00B07BA1" w:rsidRPr="00B07BA1" w:rsidRDefault="00B07BA1" w:rsidP="00B07BA1">
      <w:pPr>
        <w:ind w:firstLine="0"/>
        <w:jc w:val="left"/>
        <w:rPr>
          <w:rFonts w:eastAsia="Times New Roman" w:cs="Times New Roman"/>
          <w:color w:val="auto"/>
          <w:szCs w:val="28"/>
          <w:lang w:eastAsia="ru-RU"/>
        </w:rPr>
      </w:pPr>
    </w:p>
    <w:p w:rsidR="00B07BA1" w:rsidRPr="00B07BA1" w:rsidRDefault="00B07BA1" w:rsidP="00B07BA1">
      <w:pPr>
        <w:widowControl w:val="0"/>
        <w:tabs>
          <w:tab w:val="left" w:pos="1134"/>
        </w:tabs>
        <w:ind w:firstLine="851"/>
        <w:rPr>
          <w:rFonts w:eastAsia="Times New Roman" w:cs="Times New Roman"/>
          <w:color w:val="auto"/>
          <w:szCs w:val="28"/>
          <w:lang w:eastAsia="x-none"/>
        </w:rPr>
      </w:pPr>
    </w:p>
    <w:p w:rsidR="00B07BA1" w:rsidRPr="00B07BA1" w:rsidRDefault="00B07BA1" w:rsidP="00B07BA1">
      <w:pPr>
        <w:widowControl w:val="0"/>
        <w:tabs>
          <w:tab w:val="left" w:pos="1134"/>
        </w:tabs>
        <w:ind w:firstLine="851"/>
        <w:rPr>
          <w:rFonts w:eastAsia="Times New Roman" w:cs="Times New Roman"/>
          <w:color w:val="auto"/>
          <w:szCs w:val="28"/>
          <w:lang w:eastAsia="x-none"/>
        </w:rPr>
      </w:pPr>
    </w:p>
    <w:p w:rsidR="00B07BA1" w:rsidRPr="00B07BA1" w:rsidRDefault="00B07BA1" w:rsidP="00B07BA1">
      <w:pPr>
        <w:widowControl w:val="0"/>
        <w:tabs>
          <w:tab w:val="left" w:pos="1134"/>
        </w:tabs>
        <w:ind w:firstLine="851"/>
        <w:rPr>
          <w:rFonts w:eastAsia="Times New Roman" w:cs="Times New Roman"/>
          <w:color w:val="auto"/>
          <w:szCs w:val="28"/>
          <w:lang w:eastAsia="x-none"/>
        </w:rPr>
      </w:pPr>
    </w:p>
    <w:p w:rsidR="00B07BA1" w:rsidRDefault="00B07BA1" w:rsidP="00903469">
      <w:pPr>
        <w:ind w:hanging="142"/>
      </w:pPr>
    </w:p>
    <w:p w:rsidR="00B07BA1" w:rsidRPr="00903469" w:rsidRDefault="00B07BA1" w:rsidP="00903469">
      <w:pPr>
        <w:ind w:hanging="142"/>
      </w:pPr>
    </w:p>
    <w:sectPr w:rsidR="00B07BA1" w:rsidRPr="00903469" w:rsidSect="00903469">
      <w:pgSz w:w="11906" w:h="16838"/>
      <w:pgMar w:top="340"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rawingGridVerticalSpacing w:val="381"/>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DA3"/>
    <w:rsid w:val="000568F4"/>
    <w:rsid w:val="0017054E"/>
    <w:rsid w:val="00301235"/>
    <w:rsid w:val="003F32BB"/>
    <w:rsid w:val="00401CB6"/>
    <w:rsid w:val="0049531C"/>
    <w:rsid w:val="004D5A3C"/>
    <w:rsid w:val="004E0136"/>
    <w:rsid w:val="00514AFC"/>
    <w:rsid w:val="006F66ED"/>
    <w:rsid w:val="007B108B"/>
    <w:rsid w:val="00810FE0"/>
    <w:rsid w:val="00884037"/>
    <w:rsid w:val="00903469"/>
    <w:rsid w:val="00A15A5B"/>
    <w:rsid w:val="00B07BA1"/>
    <w:rsid w:val="00C80622"/>
    <w:rsid w:val="00DA0162"/>
    <w:rsid w:val="00E14DA3"/>
    <w:rsid w:val="00F14563"/>
    <w:rsid w:val="00F92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C9779"/>
  <w15:docId w15:val="{11F5231E-095A-496B-8B78-C9901579B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color w:val="000000" w:themeColor="text1"/>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14D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769803">
      <w:bodyDiv w:val="1"/>
      <w:marLeft w:val="0"/>
      <w:marRight w:val="0"/>
      <w:marTop w:val="0"/>
      <w:marBottom w:val="0"/>
      <w:divBdr>
        <w:top w:val="none" w:sz="0" w:space="0" w:color="auto"/>
        <w:left w:val="none" w:sz="0" w:space="0" w:color="auto"/>
        <w:bottom w:val="none" w:sz="0" w:space="0" w:color="auto"/>
        <w:right w:val="none" w:sz="0" w:space="0" w:color="auto"/>
      </w:divBdr>
    </w:div>
    <w:div w:id="173881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2839</Words>
  <Characters>16186</Characters>
  <Application>Microsoft Office Word</Application>
  <DocSecurity>0</DocSecurity>
  <Lines>134</Lines>
  <Paragraphs>37</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3</vt:lpstr>
      <vt:lpstr>        ЛИСТ  СОГЛАСОВАНИЯ</vt:lpstr>
    </vt:vector>
  </TitlesOfParts>
  <Company>SPecialiST RePack</Company>
  <LinksUpToDate>false</LinksUpToDate>
  <CharactersWithSpaces>18988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ВН К</dc:creator>
  <cp:lastModifiedBy>ADMVSP_1</cp:lastModifiedBy>
  <cp:revision>10</cp:revision>
  <dcterms:created xsi:type="dcterms:W3CDTF">2024-07-19T10:27:00Z</dcterms:created>
  <dcterms:modified xsi:type="dcterms:W3CDTF">2024-08-01T12:20:00Z</dcterms:modified>
</cp:coreProperties>
</file>