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27"/>
      </w:tblGrid>
      <w:tr w:rsidR="009E605F" w:rsidRPr="00D95CFE" w:rsidTr="009E605F">
        <w:trPr>
          <w:trHeight w:val="35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16314" w:rsidRPr="009E605F" w:rsidRDefault="00816314" w:rsidP="00A7059E">
            <w:pPr>
              <w:spacing w:after="0" w:line="240" w:lineRule="auto"/>
              <w:ind w:right="-108" w:firstLine="496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№ 1</w:t>
            </w:r>
            <w:r w:rsidR="00A705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9E605F" w:rsidRPr="00197D73" w:rsidTr="009E605F">
        <w:trPr>
          <w:trHeight w:val="35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55225" w:rsidRPr="00255225" w:rsidRDefault="00255225" w:rsidP="00255225">
            <w:pPr>
              <w:suppressAutoHyphens/>
              <w:spacing w:after="0" w:line="240" w:lineRule="auto"/>
              <w:ind w:right="-108" w:firstLine="4962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</w:rPr>
            </w:pPr>
            <w:r w:rsidRPr="00255225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</w:rPr>
              <w:t xml:space="preserve">к решению </w:t>
            </w:r>
            <w:r w:rsidRPr="00255225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val="en-US"/>
              </w:rPr>
              <w:t>XXVI</w:t>
            </w:r>
            <w:r w:rsidRPr="00255225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</w:rPr>
              <w:t xml:space="preserve"> сессии I</w:t>
            </w:r>
            <w:r w:rsidRPr="00255225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val="en-US"/>
              </w:rPr>
              <w:t>V</w:t>
            </w:r>
            <w:r w:rsidRPr="00255225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</w:rPr>
              <w:t xml:space="preserve"> созыва</w:t>
            </w:r>
          </w:p>
          <w:p w:rsidR="00255225" w:rsidRPr="00255225" w:rsidRDefault="00255225" w:rsidP="00255225">
            <w:pPr>
              <w:suppressAutoHyphens/>
              <w:spacing w:after="0" w:line="240" w:lineRule="auto"/>
              <w:ind w:right="-108" w:firstLine="4962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</w:rPr>
            </w:pPr>
            <w:r w:rsidRPr="00255225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</w:rPr>
              <w:t xml:space="preserve">Совета Выселковского сельского </w:t>
            </w:r>
          </w:p>
          <w:p w:rsidR="00255225" w:rsidRPr="00255225" w:rsidRDefault="00255225" w:rsidP="00255225">
            <w:pPr>
              <w:suppressAutoHyphens/>
              <w:spacing w:after="0" w:line="240" w:lineRule="auto"/>
              <w:ind w:right="-108" w:firstLine="4962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</w:rPr>
            </w:pPr>
            <w:r w:rsidRPr="00255225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</w:rPr>
              <w:t>поселения Выселковского района</w:t>
            </w:r>
          </w:p>
          <w:p w:rsidR="009E605F" w:rsidRPr="00285F63" w:rsidRDefault="00255225" w:rsidP="00255225">
            <w:pPr>
              <w:spacing w:after="240" w:line="240" w:lineRule="auto"/>
              <w:ind w:right="-108" w:firstLine="496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225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</w:rPr>
              <w:t>от 20 декабря 2021 года № 5-131</w:t>
            </w:r>
          </w:p>
        </w:tc>
      </w:tr>
    </w:tbl>
    <w:p w:rsidR="006E6EC2" w:rsidRDefault="006E6EC2" w:rsidP="004E224D">
      <w:pPr>
        <w:contextualSpacing/>
        <w:jc w:val="center"/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</w:pPr>
    </w:p>
    <w:p w:rsidR="006E6EC2" w:rsidRDefault="006E6EC2" w:rsidP="004E224D">
      <w:pPr>
        <w:contextualSpacing/>
        <w:jc w:val="center"/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</w:pPr>
    </w:p>
    <w:p w:rsidR="00255225" w:rsidRDefault="003073BE" w:rsidP="00515EB1">
      <w:pPr>
        <w:spacing w:line="240" w:lineRule="auto"/>
        <w:contextualSpacing/>
        <w:jc w:val="center"/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  <w:t xml:space="preserve">Порядок предоставления субсидий </w:t>
      </w:r>
      <w:proofErr w:type="gramStart"/>
      <w:r w:rsidRPr="003073BE"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  <w:t>юридическим</w:t>
      </w:r>
      <w:proofErr w:type="gramEnd"/>
      <w:r w:rsidRPr="003073BE"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  <w:t xml:space="preserve"> </w:t>
      </w:r>
    </w:p>
    <w:p w:rsidR="00A7059E" w:rsidRDefault="003073BE" w:rsidP="00515EB1">
      <w:pPr>
        <w:spacing w:line="240" w:lineRule="auto"/>
        <w:contextualSpacing/>
        <w:jc w:val="center"/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</w:pPr>
      <w:r w:rsidRPr="003073BE"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  <w:t>лицам (за исключением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3073BE"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  <w:t>субсидий муниципальным учреждениям), индивидуальным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3073BE"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  <w:t>предпринимателям</w:t>
      </w:r>
      <w:r w:rsidR="0082617B"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  <w:t xml:space="preserve">, а также физическим </w:t>
      </w:r>
    </w:p>
    <w:p w:rsidR="009C1F28" w:rsidRDefault="0082617B" w:rsidP="00515EB1">
      <w:pPr>
        <w:spacing w:line="240" w:lineRule="auto"/>
        <w:contextualSpacing/>
        <w:jc w:val="center"/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  <w:t>лицам</w:t>
      </w:r>
      <w:r w:rsidR="003073BE" w:rsidRPr="003073BE"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  <w:t xml:space="preserve"> </w:t>
      </w:r>
      <w:r w:rsidR="003073BE"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  <w:t xml:space="preserve"> </w:t>
      </w:r>
      <w:r w:rsidR="003073BE" w:rsidRPr="003073BE"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  <w:t xml:space="preserve">- </w:t>
      </w:r>
      <w:r w:rsidR="003073BE"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  <w:t xml:space="preserve"> </w:t>
      </w:r>
      <w:r w:rsidR="003073BE" w:rsidRPr="003073BE"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  <w:t>производителям товаров,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3073BE" w:rsidRPr="003073BE"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  <w:t>работ, услуг</w:t>
      </w:r>
    </w:p>
    <w:p w:rsidR="00446A5C" w:rsidRPr="003073BE" w:rsidRDefault="00446A5C" w:rsidP="004E224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6D7" w:rsidRDefault="002506D7" w:rsidP="000423F9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5225" w:rsidRDefault="00255225" w:rsidP="000423F9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06D7" w:rsidRDefault="00446A5C" w:rsidP="000423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 со стать</w:t>
      </w:r>
      <w:r w:rsidR="003703E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й 78 Бюджетного кодекса Российской Федерации.</w:t>
      </w:r>
    </w:p>
    <w:p w:rsidR="00446A5C" w:rsidRPr="00816314" w:rsidRDefault="00446A5C" w:rsidP="000423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</w:pPr>
      <w:r w:rsidRPr="00816314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Под субсидией в настоящем Порядке понимается безвозмездное и безвозвратное предоставление денежных средств из бюджета Выселковского сельского поселения Выселковского района получателям субсидий, </w:t>
      </w:r>
      <w:r w:rsidR="004340CC" w:rsidRPr="00816314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подавшим заяв</w:t>
      </w:r>
      <w:r w:rsidR="00E62AA5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ку на предоставление такой субс</w:t>
      </w:r>
      <w:r w:rsidR="004340CC" w:rsidRPr="00816314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идии</w:t>
      </w:r>
      <w:r w:rsidRPr="00816314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 в целях возмещения затрат или недополученных доходов в связи с производством (реализацией) товаров, выполнением работ, оказанием услуг.</w:t>
      </w:r>
    </w:p>
    <w:p w:rsidR="00446A5C" w:rsidRPr="00816314" w:rsidRDefault="00446A5C" w:rsidP="000423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</w:pPr>
      <w:r w:rsidRPr="00816314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 Субсидии предоставляются в пределах бюджетных ассигнований и лимитов бюджетных</w:t>
      </w:r>
      <w:r w:rsidRPr="00816314">
        <w:rPr>
          <w:rStyle w:val="apple-converted-space"/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 </w:t>
      </w:r>
      <w:r w:rsidRPr="00816314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обязательств, доведенных в установленном порядке до главных распорядителей бюджетных средств.</w:t>
      </w:r>
    </w:p>
    <w:p w:rsidR="00446A5C" w:rsidRPr="00816314" w:rsidRDefault="00E04C24" w:rsidP="000423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</w:pPr>
      <w:r w:rsidRPr="00816314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Субсидии могут предоставляться следующим категориям лиц:</w:t>
      </w:r>
    </w:p>
    <w:p w:rsidR="00E04C24" w:rsidRDefault="004D1C1A" w:rsidP="000423F9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Юридическим лицам</w:t>
      </w:r>
      <w:r w:rsidR="003C15D1">
        <w:rPr>
          <w:rFonts w:ascii="Times New Roman" w:hAnsi="Times New Roman" w:cs="Times New Roman"/>
          <w:sz w:val="28"/>
          <w:szCs w:val="28"/>
        </w:rPr>
        <w:t>, в том числе муниципальным унитарным предприятиям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615F47">
        <w:rPr>
          <w:rFonts w:ascii="Times New Roman" w:hAnsi="Times New Roman" w:cs="Times New Roman"/>
          <w:sz w:val="28"/>
          <w:szCs w:val="28"/>
        </w:rPr>
        <w:t>производителям товаров, работ, услуг</w:t>
      </w:r>
      <w:r w:rsidR="00E04C24">
        <w:rPr>
          <w:rFonts w:ascii="Times New Roman" w:hAnsi="Times New Roman" w:cs="Times New Roman"/>
          <w:sz w:val="28"/>
          <w:szCs w:val="28"/>
        </w:rPr>
        <w:t>;</w:t>
      </w:r>
    </w:p>
    <w:p w:rsidR="00E04C24" w:rsidRDefault="004D1C1A" w:rsidP="000423F9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Индивидуальным предпринимателям - </w:t>
      </w:r>
      <w:r w:rsidRPr="00615F47">
        <w:rPr>
          <w:rFonts w:ascii="Times New Roman" w:hAnsi="Times New Roman" w:cs="Times New Roman"/>
          <w:sz w:val="28"/>
          <w:szCs w:val="28"/>
        </w:rPr>
        <w:t>производителям товаров, работ, услуг</w:t>
      </w:r>
      <w:r w:rsidR="00E350DA">
        <w:rPr>
          <w:rFonts w:ascii="Times New Roman" w:hAnsi="Times New Roman" w:cs="Times New Roman"/>
          <w:sz w:val="28"/>
          <w:szCs w:val="28"/>
        </w:rPr>
        <w:t>;</w:t>
      </w:r>
    </w:p>
    <w:p w:rsidR="00E350DA" w:rsidRPr="004340CC" w:rsidRDefault="004D1C1A" w:rsidP="000423F9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Физическим лицам - </w:t>
      </w:r>
      <w:r w:rsidRPr="00615F47">
        <w:rPr>
          <w:rFonts w:ascii="Times New Roman" w:hAnsi="Times New Roman" w:cs="Times New Roman"/>
          <w:sz w:val="28"/>
          <w:szCs w:val="28"/>
        </w:rPr>
        <w:t>производителям товаров, работ, услуг</w:t>
      </w:r>
      <w:r w:rsidR="0082617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340CC" w:rsidRDefault="004340CC" w:rsidP="000423F9">
      <w:pPr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340CC">
        <w:rPr>
          <w:rFonts w:ascii="Times New Roman" w:hAnsi="Times New Roman" w:cs="Times New Roman"/>
          <w:sz w:val="28"/>
          <w:szCs w:val="28"/>
        </w:rPr>
        <w:t>Критерии отбора:</w:t>
      </w:r>
    </w:p>
    <w:p w:rsidR="004340CC" w:rsidRDefault="004340CC" w:rsidP="000423F9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 деятельности на территории Выселковского сельского поселения</w:t>
      </w:r>
      <w:r w:rsidR="00C464FD">
        <w:rPr>
          <w:rFonts w:ascii="Times New Roman" w:hAnsi="Times New Roman" w:cs="Times New Roman"/>
          <w:sz w:val="28"/>
          <w:szCs w:val="28"/>
        </w:rPr>
        <w:t xml:space="preserve"> Выселковского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края.</w:t>
      </w:r>
    </w:p>
    <w:p w:rsidR="004340CC" w:rsidRDefault="004340CC" w:rsidP="000423F9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Отсутствие недоимки по налогам, </w:t>
      </w:r>
      <w:r w:rsidR="003C15D1">
        <w:rPr>
          <w:rFonts w:ascii="Times New Roman" w:hAnsi="Times New Roman" w:cs="Times New Roman"/>
          <w:sz w:val="28"/>
          <w:szCs w:val="28"/>
        </w:rPr>
        <w:t>зачисляемым</w:t>
      </w:r>
      <w:r>
        <w:rPr>
          <w:rFonts w:ascii="Times New Roman" w:hAnsi="Times New Roman" w:cs="Times New Roman"/>
          <w:sz w:val="28"/>
          <w:szCs w:val="28"/>
        </w:rPr>
        <w:t xml:space="preserve">  в бюджет Выселковского сельского поселения Выселковского района.</w:t>
      </w:r>
    </w:p>
    <w:p w:rsidR="004D1C1A" w:rsidRDefault="004D1C1A" w:rsidP="000423F9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тарифов,</w:t>
      </w:r>
      <w:r w:rsidRPr="004D1C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утвержденных в соответствии с законодательством РФ, нормативно-правовыми актами субъекта  РФ, органа местного самоуправления.</w:t>
      </w:r>
    </w:p>
    <w:p w:rsidR="004D1C1A" w:rsidRPr="004D1C1A" w:rsidRDefault="004D1C1A" w:rsidP="000423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Субсидии предоставляются на следующие цели:</w:t>
      </w:r>
    </w:p>
    <w:p w:rsidR="004D1C1A" w:rsidRPr="004D1C1A" w:rsidRDefault="003C15D1" w:rsidP="000423F9">
      <w:pPr>
        <w:pStyle w:val="a4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Финансовое обеспечение (возмещение</w:t>
      </w:r>
      <w:r w:rsidR="00527B5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затрат л</w:t>
      </w:r>
      <w:r w:rsidR="004D1C1A" w:rsidRPr="004D1C1A">
        <w:rPr>
          <w:rFonts w:ascii="Times New Roman" w:hAnsi="Times New Roman" w:cs="Times New Roman"/>
          <w:sz w:val="28"/>
          <w:szCs w:val="28"/>
        </w:rPr>
        <w:t>ицам, предоставляющим населению жилищно-коммунальные услуги по тарифам, не обеспечивающим возмещение затрат;</w:t>
      </w:r>
    </w:p>
    <w:p w:rsidR="004D1C1A" w:rsidRDefault="003C15D1" w:rsidP="000423F9">
      <w:pPr>
        <w:pStyle w:val="a4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обеспечение (возмещение</w:t>
      </w:r>
      <w:r w:rsidR="00527B57">
        <w:rPr>
          <w:rFonts w:ascii="Times New Roman" w:hAnsi="Times New Roman" w:cs="Times New Roman"/>
          <w:sz w:val="28"/>
          <w:szCs w:val="28"/>
        </w:rPr>
        <w:t>) затрат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1C1A">
        <w:rPr>
          <w:rFonts w:ascii="Times New Roman" w:hAnsi="Times New Roman" w:cs="Times New Roman"/>
          <w:sz w:val="28"/>
          <w:szCs w:val="28"/>
        </w:rPr>
        <w:t>подготовку жилищно-коммунального комплекса (систем теплоснабжения, водоснабжения, водоотведения) к осенне-зимнему периоду;</w:t>
      </w:r>
    </w:p>
    <w:p w:rsidR="004D1C1A" w:rsidRPr="00F4088F" w:rsidRDefault="003C15D1" w:rsidP="000423F9">
      <w:pPr>
        <w:pStyle w:val="a4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обеспечение (возмещение</w:t>
      </w:r>
      <w:r w:rsidR="00527B5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затрат  на</w:t>
      </w:r>
      <w:r w:rsidR="004D1C1A">
        <w:rPr>
          <w:rFonts w:ascii="Times New Roman" w:hAnsi="Times New Roman" w:cs="Times New Roman"/>
          <w:sz w:val="28"/>
          <w:szCs w:val="28"/>
        </w:rPr>
        <w:t xml:space="preserve"> </w:t>
      </w:r>
      <w:r w:rsidR="004D1C1A" w:rsidRPr="0082617B">
        <w:rPr>
          <w:rFonts w:ascii="Times New Roman" w:hAnsi="Times New Roman" w:cs="Times New Roman"/>
          <w:color w:val="000000"/>
          <w:sz w:val="28"/>
          <w:szCs w:val="28"/>
        </w:rPr>
        <w:t>организаци</w:t>
      </w:r>
      <w:r w:rsidR="004D1C1A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4D1C1A" w:rsidRPr="0082617B">
        <w:rPr>
          <w:rFonts w:ascii="Times New Roman" w:hAnsi="Times New Roman" w:cs="Times New Roman"/>
          <w:color w:val="000000"/>
          <w:sz w:val="28"/>
          <w:szCs w:val="28"/>
        </w:rPr>
        <w:t xml:space="preserve"> похорон и предоставление связанных с ними услуг</w:t>
      </w:r>
      <w:r w:rsidR="004D1C1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4088F" w:rsidRPr="00F4088F" w:rsidRDefault="00F4088F" w:rsidP="000423F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088F">
        <w:rPr>
          <w:rFonts w:ascii="Times New Roman" w:eastAsia="Times New Roman" w:hAnsi="Times New Roman" w:cs="Times New Roman"/>
          <w:sz w:val="28"/>
          <w:szCs w:val="28"/>
        </w:rPr>
        <w:t>Субсидии предоставляются в пределах лимитов бюджетных обязательств, предусмотренных в сводной бюджетной росписи бюджета Выселковского сельского поселения Выселковского района на безвозмездной и безвозвратной основе.</w:t>
      </w:r>
    </w:p>
    <w:p w:rsidR="00F4088F" w:rsidRPr="00F4088F" w:rsidRDefault="00F4088F" w:rsidP="000423F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088F">
        <w:rPr>
          <w:rFonts w:ascii="Times New Roman" w:eastAsia="Times New Roman" w:hAnsi="Times New Roman" w:cs="Times New Roman"/>
          <w:sz w:val="28"/>
          <w:szCs w:val="28"/>
        </w:rPr>
        <w:t xml:space="preserve">        Для получения субсидии Получатель предоставляет:</w:t>
      </w:r>
    </w:p>
    <w:p w:rsidR="00F4088F" w:rsidRPr="00F4088F" w:rsidRDefault="00F4088F" w:rsidP="000423F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088F">
        <w:rPr>
          <w:rFonts w:ascii="Times New Roman" w:eastAsia="Times New Roman" w:hAnsi="Times New Roman" w:cs="Times New Roman"/>
          <w:sz w:val="28"/>
          <w:szCs w:val="28"/>
        </w:rPr>
        <w:t>- заявление с указанием цели и суммы предоставления субсидии в произвольной форме, подписанное руководителем предприятия;</w:t>
      </w:r>
    </w:p>
    <w:p w:rsidR="00F4088F" w:rsidRPr="00F4088F" w:rsidRDefault="00F4088F" w:rsidP="000423F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088F">
        <w:rPr>
          <w:rFonts w:ascii="Times New Roman" w:eastAsia="Times New Roman" w:hAnsi="Times New Roman" w:cs="Times New Roman"/>
          <w:sz w:val="28"/>
          <w:szCs w:val="28"/>
        </w:rPr>
        <w:t>- бухгалтерский баланс и отчет о прибылях и убытках за отчетный период;</w:t>
      </w:r>
    </w:p>
    <w:p w:rsidR="00F4088F" w:rsidRDefault="00F4088F" w:rsidP="000423F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088F">
        <w:rPr>
          <w:rFonts w:ascii="Times New Roman" w:eastAsia="Times New Roman" w:hAnsi="Times New Roman" w:cs="Times New Roman"/>
          <w:sz w:val="28"/>
          <w:szCs w:val="28"/>
        </w:rPr>
        <w:t>- сведения о банковских реквизитах;</w:t>
      </w:r>
    </w:p>
    <w:p w:rsidR="00F4088F" w:rsidRDefault="00F4088F" w:rsidP="000423F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акт сверки с налоговым органом на последнюю отчетную дату;</w:t>
      </w:r>
    </w:p>
    <w:p w:rsidR="00F4088F" w:rsidRPr="00F4088F" w:rsidRDefault="00F4088F" w:rsidP="000423F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87A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расшифровка доходов по видам деятельности;</w:t>
      </w:r>
    </w:p>
    <w:p w:rsidR="00F4088F" w:rsidRPr="00F4088F" w:rsidRDefault="00F4088F" w:rsidP="000423F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088F">
        <w:rPr>
          <w:rFonts w:ascii="Times New Roman" w:eastAsia="Times New Roman" w:hAnsi="Times New Roman" w:cs="Times New Roman"/>
          <w:sz w:val="28"/>
          <w:szCs w:val="28"/>
        </w:rPr>
        <w:t>- финансово-экономическое обоснование запрашиваемой суммы субсидий;</w:t>
      </w:r>
    </w:p>
    <w:p w:rsidR="00F4088F" w:rsidRPr="00F4088F" w:rsidRDefault="00F4088F" w:rsidP="000423F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088F">
        <w:rPr>
          <w:rFonts w:ascii="Times New Roman" w:eastAsia="Times New Roman" w:hAnsi="Times New Roman" w:cs="Times New Roman"/>
          <w:sz w:val="28"/>
          <w:szCs w:val="28"/>
        </w:rPr>
        <w:t>- информацию по планируемым и произведенным затратам с подтверждающими документами: контракты, акты выполненных работ, накладные, платежные документы, иные документы, подтверждающие произведенные расходы.</w:t>
      </w:r>
    </w:p>
    <w:p w:rsidR="00F4088F" w:rsidRPr="00F4088F" w:rsidRDefault="00F4088F" w:rsidP="000423F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088F">
        <w:rPr>
          <w:rFonts w:ascii="Times New Roman" w:eastAsia="Times New Roman" w:hAnsi="Times New Roman" w:cs="Times New Roman"/>
          <w:sz w:val="28"/>
          <w:szCs w:val="28"/>
        </w:rPr>
        <w:t xml:space="preserve">        Основанием для предоставления субсидии явля</w:t>
      </w:r>
      <w:r w:rsidR="00587A5A">
        <w:rPr>
          <w:rFonts w:ascii="Times New Roman" w:hAnsi="Times New Roman" w:cs="Times New Roman"/>
          <w:sz w:val="28"/>
          <w:szCs w:val="28"/>
        </w:rPr>
        <w:t>ю</w:t>
      </w:r>
      <w:r w:rsidRPr="00F4088F">
        <w:rPr>
          <w:rFonts w:ascii="Times New Roman" w:eastAsia="Times New Roman" w:hAnsi="Times New Roman" w:cs="Times New Roman"/>
          <w:sz w:val="28"/>
          <w:szCs w:val="28"/>
        </w:rPr>
        <w:t xml:space="preserve">тся </w:t>
      </w:r>
      <w:r w:rsidR="00587A5A">
        <w:rPr>
          <w:rFonts w:ascii="Times New Roman" w:hAnsi="Times New Roman" w:cs="Times New Roman"/>
          <w:sz w:val="28"/>
          <w:szCs w:val="28"/>
        </w:rPr>
        <w:t xml:space="preserve"> нормативно-правовые акты администрации Выселковского сельского поселения, </w:t>
      </w:r>
      <w:r w:rsidRPr="00F4088F">
        <w:rPr>
          <w:rFonts w:ascii="Times New Roman" w:eastAsia="Times New Roman" w:hAnsi="Times New Roman" w:cs="Times New Roman"/>
          <w:sz w:val="28"/>
          <w:szCs w:val="28"/>
        </w:rPr>
        <w:t>соглашение, заключенное между администрацией Выселковского сельского поселения Выселковского района и Получате</w:t>
      </w:r>
      <w:r w:rsidR="00C464FD">
        <w:rPr>
          <w:rFonts w:ascii="Times New Roman" w:eastAsia="Times New Roman" w:hAnsi="Times New Roman" w:cs="Times New Roman"/>
          <w:sz w:val="28"/>
          <w:szCs w:val="28"/>
        </w:rPr>
        <w:t>лем субсидии (далее Соглашение)</w:t>
      </w:r>
      <w:r w:rsidRPr="00F4088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4088F" w:rsidRPr="00F4088F" w:rsidRDefault="00F4088F" w:rsidP="000423F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088F">
        <w:rPr>
          <w:rFonts w:ascii="Times New Roman" w:eastAsia="Times New Roman" w:hAnsi="Times New Roman" w:cs="Times New Roman"/>
          <w:sz w:val="28"/>
          <w:szCs w:val="28"/>
        </w:rPr>
        <w:t xml:space="preserve">        Перечисление субсидий осуществляется на расчетный счет Получателя, открытый в кредитной организации.</w:t>
      </w:r>
    </w:p>
    <w:p w:rsidR="00F4088F" w:rsidRPr="00F4088F" w:rsidRDefault="00F4088F" w:rsidP="000423F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088F">
        <w:rPr>
          <w:rFonts w:ascii="Times New Roman" w:eastAsia="Times New Roman" w:hAnsi="Times New Roman" w:cs="Times New Roman"/>
          <w:sz w:val="28"/>
          <w:szCs w:val="28"/>
        </w:rPr>
        <w:t xml:space="preserve">        Получатель представляет в администрацию Выселковского сельского поселения Выселковского района  отчеты об использовании субсидий </w:t>
      </w:r>
      <w:r>
        <w:rPr>
          <w:rFonts w:ascii="Times New Roman" w:hAnsi="Times New Roman" w:cs="Times New Roman"/>
          <w:sz w:val="28"/>
          <w:szCs w:val="28"/>
        </w:rPr>
        <w:t xml:space="preserve">и подтверждающие документы </w:t>
      </w:r>
      <w:r w:rsidRPr="00F4088F">
        <w:rPr>
          <w:rFonts w:ascii="Times New Roman" w:eastAsia="Times New Roman" w:hAnsi="Times New Roman" w:cs="Times New Roman"/>
          <w:sz w:val="28"/>
          <w:szCs w:val="28"/>
        </w:rPr>
        <w:t>в срок, установленный соглашением.</w:t>
      </w:r>
    </w:p>
    <w:p w:rsidR="00F4088F" w:rsidRPr="00F4088F" w:rsidRDefault="00F4088F" w:rsidP="000423F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088F">
        <w:rPr>
          <w:rFonts w:ascii="Times New Roman" w:eastAsia="Times New Roman" w:hAnsi="Times New Roman" w:cs="Times New Roman"/>
          <w:sz w:val="28"/>
          <w:szCs w:val="28"/>
        </w:rPr>
        <w:t xml:space="preserve">               Остаток субсидии, не использованный Получателем в текущем финансовом году, подлежит возврату на расчетный счет администрации Выселковского сельского поселения Выселковского района до 25 декабря текущего финансового года.</w:t>
      </w:r>
    </w:p>
    <w:p w:rsidR="00F4088F" w:rsidRPr="00F4088F" w:rsidRDefault="00F4088F" w:rsidP="000423F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088F">
        <w:rPr>
          <w:rFonts w:ascii="Times New Roman" w:eastAsia="Times New Roman" w:hAnsi="Times New Roman" w:cs="Times New Roman"/>
          <w:sz w:val="28"/>
          <w:szCs w:val="28"/>
        </w:rPr>
        <w:t xml:space="preserve">       Главный распорядитель бюджетных средств</w:t>
      </w:r>
      <w:r w:rsidR="00587A5A">
        <w:rPr>
          <w:rFonts w:ascii="Times New Roman" w:hAnsi="Times New Roman" w:cs="Times New Roman"/>
          <w:sz w:val="28"/>
          <w:szCs w:val="28"/>
        </w:rPr>
        <w:t xml:space="preserve"> и (или)</w:t>
      </w:r>
      <w:r w:rsidRPr="00F408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7A5A">
        <w:rPr>
          <w:rFonts w:ascii="Times New Roman" w:hAnsi="Times New Roman" w:cs="Times New Roman"/>
          <w:sz w:val="28"/>
          <w:szCs w:val="28"/>
        </w:rPr>
        <w:t>орган муниципального финансового контроля</w:t>
      </w:r>
      <w:r w:rsidR="00587A5A" w:rsidRPr="00F4088F">
        <w:rPr>
          <w:rFonts w:ascii="Times New Roman" w:hAnsi="Times New Roman" w:cs="Times New Roman"/>
          <w:sz w:val="28"/>
          <w:szCs w:val="28"/>
        </w:rPr>
        <w:t xml:space="preserve"> </w:t>
      </w:r>
      <w:r w:rsidRPr="00F4088F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контроль </w:t>
      </w:r>
      <w:r w:rsidR="00587A5A">
        <w:rPr>
          <w:rFonts w:ascii="Times New Roman" w:hAnsi="Times New Roman" w:cs="Times New Roman"/>
          <w:sz w:val="28"/>
          <w:szCs w:val="28"/>
        </w:rPr>
        <w:t xml:space="preserve">соблюдения условий, целей и порядка предоставления субсидии </w:t>
      </w:r>
      <w:r w:rsidRPr="00F4088F">
        <w:rPr>
          <w:rFonts w:ascii="Times New Roman" w:eastAsia="Times New Roman" w:hAnsi="Times New Roman" w:cs="Times New Roman"/>
          <w:sz w:val="28"/>
          <w:szCs w:val="28"/>
        </w:rPr>
        <w:t>в соответствии с нормативно-правовыми актами Выселковского сельского поселения Выселковского района.</w:t>
      </w:r>
      <w:r w:rsidR="00587A5A" w:rsidRPr="00F4088F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</w:p>
    <w:p w:rsidR="00F4088F" w:rsidRPr="00F4088F" w:rsidRDefault="00F4088F" w:rsidP="000423F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088F">
        <w:rPr>
          <w:rFonts w:ascii="Times New Roman" w:eastAsia="Times New Roman" w:hAnsi="Times New Roman" w:cs="Times New Roman"/>
          <w:sz w:val="28"/>
          <w:szCs w:val="28"/>
        </w:rPr>
        <w:t xml:space="preserve">       Нецелевое использование предоставленных субсидий влечет ответственность в соответствии с действующим законодательством.</w:t>
      </w:r>
    </w:p>
    <w:p w:rsidR="00587A5A" w:rsidRDefault="00F4088F" w:rsidP="000423F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088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Субсидии, использованные не по целевому назначению, подлежат возврату в бюджет в сроки, предусмотренные Соглашением.</w:t>
      </w:r>
    </w:p>
    <w:p w:rsidR="00816314" w:rsidRDefault="00816314" w:rsidP="00515EB1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16314" w:rsidRDefault="00816314" w:rsidP="00F4088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5225" w:rsidRDefault="00255225" w:rsidP="00F4088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41DF3" w:rsidRDefault="004B230B" w:rsidP="004B23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4B230B">
        <w:rPr>
          <w:rFonts w:ascii="Times New Roman" w:eastAsia="Times New Roman" w:hAnsi="Times New Roman" w:cs="Times New Roman"/>
          <w:sz w:val="28"/>
          <w:szCs w:val="20"/>
        </w:rPr>
        <w:t xml:space="preserve">Первый заместитель главы администрации </w:t>
      </w:r>
    </w:p>
    <w:p w:rsidR="00A41DF3" w:rsidRDefault="004B230B" w:rsidP="00A41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4B230B">
        <w:rPr>
          <w:rFonts w:ascii="Times New Roman" w:eastAsia="Times New Roman" w:hAnsi="Times New Roman" w:cs="Times New Roman"/>
          <w:sz w:val="28"/>
          <w:szCs w:val="20"/>
        </w:rPr>
        <w:t>Выселковского сельского</w:t>
      </w:r>
      <w:r w:rsidR="00A41DF3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4B230B">
        <w:rPr>
          <w:rFonts w:ascii="Times New Roman" w:eastAsia="Times New Roman" w:hAnsi="Times New Roman" w:cs="Times New Roman"/>
          <w:sz w:val="28"/>
          <w:szCs w:val="20"/>
        </w:rPr>
        <w:t xml:space="preserve">поселения </w:t>
      </w:r>
    </w:p>
    <w:p w:rsidR="00A41DF3" w:rsidRDefault="004B230B" w:rsidP="00A41D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230B">
        <w:rPr>
          <w:rFonts w:ascii="Times New Roman" w:eastAsia="Times New Roman" w:hAnsi="Times New Roman" w:cs="Times New Roman"/>
          <w:sz w:val="28"/>
          <w:szCs w:val="20"/>
        </w:rPr>
        <w:t>Выселковского района</w:t>
      </w:r>
      <w:r w:rsidR="00587A5A">
        <w:rPr>
          <w:rFonts w:ascii="Times New Roman" w:hAnsi="Times New Roman" w:cs="Times New Roman"/>
          <w:sz w:val="28"/>
          <w:szCs w:val="28"/>
        </w:rPr>
        <w:t xml:space="preserve">  </w:t>
      </w:r>
      <w:r w:rsidR="00A41DF3">
        <w:rPr>
          <w:rFonts w:ascii="Times New Roman" w:hAnsi="Times New Roman" w:cs="Times New Roman"/>
          <w:sz w:val="28"/>
          <w:szCs w:val="28"/>
        </w:rPr>
        <w:t xml:space="preserve">(по финансовым </w:t>
      </w:r>
      <w:proofErr w:type="gramEnd"/>
    </w:p>
    <w:p w:rsidR="00F4088F" w:rsidRPr="00A41DF3" w:rsidRDefault="00A41DF3" w:rsidP="00A41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и производственным вопросам</w:t>
      </w:r>
      <w:r w:rsidR="00587A5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A23438">
        <w:rPr>
          <w:rFonts w:ascii="Times New Roman" w:hAnsi="Times New Roman" w:cs="Times New Roman"/>
          <w:sz w:val="28"/>
          <w:szCs w:val="28"/>
        </w:rPr>
        <w:t xml:space="preserve">        </w:t>
      </w:r>
      <w:r w:rsidR="0081631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23438">
        <w:rPr>
          <w:rFonts w:ascii="Times New Roman" w:hAnsi="Times New Roman" w:cs="Times New Roman"/>
          <w:sz w:val="28"/>
          <w:szCs w:val="28"/>
        </w:rPr>
        <w:t>О.А. Кирячков</w:t>
      </w:r>
      <w:proofErr w:type="gramStart"/>
      <w:r w:rsidR="00A23438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A23438">
        <w:rPr>
          <w:rFonts w:ascii="Times New Roman" w:hAnsi="Times New Roman" w:cs="Times New Roman"/>
          <w:sz w:val="28"/>
          <w:szCs w:val="28"/>
        </w:rPr>
        <w:t xml:space="preserve"> Богдан</w:t>
      </w:r>
    </w:p>
    <w:p w:rsidR="004D1C1A" w:rsidRPr="004D1C1A" w:rsidRDefault="004D1C1A" w:rsidP="004D1C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40CC" w:rsidRPr="001A268D" w:rsidRDefault="004340CC" w:rsidP="004340CC">
      <w:pPr>
        <w:pStyle w:val="a4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1A268D" w:rsidRPr="001A268D" w:rsidRDefault="001A268D" w:rsidP="001A268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E224D" w:rsidRPr="0082617B" w:rsidRDefault="004E224D" w:rsidP="002506D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4E224D" w:rsidRPr="0082617B" w:rsidSect="00886C78">
      <w:pgSz w:w="11906" w:h="16838"/>
      <w:pgMar w:top="1134" w:right="566" w:bottom="993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80D50"/>
    <w:multiLevelType w:val="multilevel"/>
    <w:tmpl w:val="5CC459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FB97122"/>
    <w:multiLevelType w:val="hybridMultilevel"/>
    <w:tmpl w:val="F776044A"/>
    <w:lvl w:ilvl="0" w:tplc="CFDCDC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EE6946"/>
    <w:multiLevelType w:val="multilevel"/>
    <w:tmpl w:val="74D0B7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25672CDD"/>
    <w:multiLevelType w:val="hybridMultilevel"/>
    <w:tmpl w:val="E3A2495E"/>
    <w:lvl w:ilvl="0" w:tplc="3A0418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0C0396F"/>
    <w:multiLevelType w:val="hybridMultilevel"/>
    <w:tmpl w:val="55A03198"/>
    <w:lvl w:ilvl="0" w:tplc="F9802ECA">
      <w:start w:val="1"/>
      <w:numFmt w:val="decimal"/>
      <w:lvlText w:val="%1."/>
      <w:lvlJc w:val="left"/>
      <w:pPr>
        <w:ind w:left="1069" w:hanging="36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E224D"/>
    <w:rsid w:val="000423F9"/>
    <w:rsid w:val="000B7199"/>
    <w:rsid w:val="000D051B"/>
    <w:rsid w:val="001A268D"/>
    <w:rsid w:val="001B0D67"/>
    <w:rsid w:val="002053BE"/>
    <w:rsid w:val="002506D7"/>
    <w:rsid w:val="00255225"/>
    <w:rsid w:val="00266C56"/>
    <w:rsid w:val="00267328"/>
    <w:rsid w:val="00285F63"/>
    <w:rsid w:val="003073BE"/>
    <w:rsid w:val="003703EF"/>
    <w:rsid w:val="003C15D1"/>
    <w:rsid w:val="004340CC"/>
    <w:rsid w:val="00446A5C"/>
    <w:rsid w:val="004B230B"/>
    <w:rsid w:val="004D1C1A"/>
    <w:rsid w:val="004E224D"/>
    <w:rsid w:val="005015A1"/>
    <w:rsid w:val="00515EB1"/>
    <w:rsid w:val="00527B57"/>
    <w:rsid w:val="005819D8"/>
    <w:rsid w:val="00587A5A"/>
    <w:rsid w:val="005D3505"/>
    <w:rsid w:val="005E5258"/>
    <w:rsid w:val="006A6CFF"/>
    <w:rsid w:val="006E6EC2"/>
    <w:rsid w:val="00747FF2"/>
    <w:rsid w:val="007B3527"/>
    <w:rsid w:val="00816314"/>
    <w:rsid w:val="0082617B"/>
    <w:rsid w:val="00886C78"/>
    <w:rsid w:val="00932350"/>
    <w:rsid w:val="009C1F28"/>
    <w:rsid w:val="009E605F"/>
    <w:rsid w:val="00A23438"/>
    <w:rsid w:val="00A41DF3"/>
    <w:rsid w:val="00A526BA"/>
    <w:rsid w:val="00A7047E"/>
    <w:rsid w:val="00A7059E"/>
    <w:rsid w:val="00AE3D11"/>
    <w:rsid w:val="00C464FD"/>
    <w:rsid w:val="00D14B1A"/>
    <w:rsid w:val="00D62388"/>
    <w:rsid w:val="00DB1BCD"/>
    <w:rsid w:val="00E04C24"/>
    <w:rsid w:val="00E350DA"/>
    <w:rsid w:val="00E62AA5"/>
    <w:rsid w:val="00F4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F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E224D"/>
  </w:style>
  <w:style w:type="character" w:styleId="a3">
    <w:name w:val="Hyperlink"/>
    <w:basedOn w:val="a0"/>
    <w:uiPriority w:val="99"/>
    <w:semiHidden/>
    <w:unhideWhenUsed/>
    <w:rsid w:val="004E224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04C24"/>
    <w:pPr>
      <w:ind w:left="720"/>
      <w:contextualSpacing/>
    </w:pPr>
  </w:style>
  <w:style w:type="paragraph" w:styleId="a5">
    <w:name w:val="Normal (Web)"/>
    <w:basedOn w:val="a"/>
    <w:rsid w:val="00816314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A6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6C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50474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192375896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884636764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13641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56564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958176680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22637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48416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824011011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057778697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142891384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930237911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292247830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6863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511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227836605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419570319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526018071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8676861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880433994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937954295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665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7C31D-867D-4325-B37E-39EC957DD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688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Ps-1</dc:creator>
  <cp:lastModifiedBy>RePack by Diakov</cp:lastModifiedBy>
  <cp:revision>28</cp:revision>
  <cp:lastPrinted>2022-01-11T05:19:00Z</cp:lastPrinted>
  <dcterms:created xsi:type="dcterms:W3CDTF">2015-12-18T09:45:00Z</dcterms:created>
  <dcterms:modified xsi:type="dcterms:W3CDTF">2022-01-11T05:23:00Z</dcterms:modified>
</cp:coreProperties>
</file>