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E0" w:rsidRDefault="00163FE0" w:rsidP="0084500C">
      <w:pPr>
        <w:spacing w:before="0" w:beforeAutospacing="0" w:after="0"/>
        <w:ind w:right="-31" w:firstLine="0"/>
        <w:rPr>
          <w:b/>
          <w:szCs w:val="28"/>
        </w:rPr>
      </w:pPr>
      <w:r>
        <w:rPr>
          <w:b/>
          <w:szCs w:val="28"/>
        </w:rPr>
        <w:t xml:space="preserve">Учитель: </w:t>
      </w:r>
      <w:proofErr w:type="spellStart"/>
      <w:r>
        <w:rPr>
          <w:b/>
          <w:szCs w:val="28"/>
        </w:rPr>
        <w:t>Крупий</w:t>
      </w:r>
      <w:proofErr w:type="spellEnd"/>
      <w:r>
        <w:rPr>
          <w:b/>
          <w:szCs w:val="28"/>
        </w:rPr>
        <w:t xml:space="preserve"> Наталья Алексеевна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</w:rPr>
      </w:pPr>
      <w:r w:rsidRPr="0084500C">
        <w:rPr>
          <w:b/>
          <w:szCs w:val="28"/>
        </w:rPr>
        <w:t>Класс</w:t>
      </w:r>
      <w:r w:rsidRPr="0084500C">
        <w:rPr>
          <w:szCs w:val="28"/>
        </w:rPr>
        <w:t>: 5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</w:rPr>
      </w:pPr>
      <w:r w:rsidRPr="0084500C">
        <w:rPr>
          <w:b/>
          <w:szCs w:val="28"/>
        </w:rPr>
        <w:t>Предмет</w:t>
      </w:r>
      <w:r w:rsidRPr="0084500C">
        <w:rPr>
          <w:szCs w:val="28"/>
        </w:rPr>
        <w:t>: литература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  <w:lang w:eastAsia="ru-RU"/>
        </w:rPr>
      </w:pPr>
      <w:r w:rsidRPr="0084500C">
        <w:rPr>
          <w:b/>
          <w:szCs w:val="28"/>
          <w:lang w:eastAsia="ru-RU"/>
        </w:rPr>
        <w:t>Учебник</w:t>
      </w:r>
      <w:r w:rsidRPr="0084500C">
        <w:rPr>
          <w:szCs w:val="28"/>
          <w:lang w:eastAsia="ru-RU"/>
        </w:rPr>
        <w:t xml:space="preserve">: </w:t>
      </w:r>
      <w:r w:rsidRPr="0084500C">
        <w:rPr>
          <w:color w:val="000000"/>
          <w:szCs w:val="28"/>
          <w:lang w:eastAsia="ru-RU"/>
        </w:rPr>
        <w:t>Литература. 5 класс. Учебник-хрестоматия для общеобразовательных учреждений. В 2 ч./ Автор-составитель: В. Я. Коров</w:t>
      </w:r>
      <w:r w:rsidR="0084500C" w:rsidRPr="0084500C">
        <w:rPr>
          <w:color w:val="000000"/>
          <w:szCs w:val="28"/>
          <w:lang w:eastAsia="ru-RU"/>
        </w:rPr>
        <w:t>ина. – Москва: Просвещение, 2016</w:t>
      </w:r>
      <w:r w:rsidRPr="0084500C">
        <w:rPr>
          <w:color w:val="000000"/>
          <w:szCs w:val="28"/>
          <w:lang w:eastAsia="ru-RU"/>
        </w:rPr>
        <w:t xml:space="preserve"> г</w:t>
      </w:r>
    </w:p>
    <w:p w:rsidR="00163FE0" w:rsidRPr="0084500C" w:rsidRDefault="00163FE0" w:rsidP="00163FE0">
      <w:pPr>
        <w:spacing w:before="0" w:beforeAutospacing="0" w:after="0"/>
        <w:ind w:right="-31" w:firstLine="0"/>
        <w:rPr>
          <w:szCs w:val="28"/>
        </w:rPr>
      </w:pPr>
      <w:r w:rsidRPr="0084500C">
        <w:rPr>
          <w:b/>
          <w:szCs w:val="28"/>
        </w:rPr>
        <w:t xml:space="preserve">Название раздела, темы: </w:t>
      </w:r>
      <w:r w:rsidRPr="0084500C">
        <w:rPr>
          <w:szCs w:val="28"/>
        </w:rPr>
        <w:t xml:space="preserve">Русская литература </w:t>
      </w:r>
      <w:proofErr w:type="gramStart"/>
      <w:r w:rsidRPr="0084500C">
        <w:rPr>
          <w:szCs w:val="28"/>
          <w:lang w:val="en-US"/>
        </w:rPr>
        <w:t>XIX</w:t>
      </w:r>
      <w:proofErr w:type="gramEnd"/>
      <w:r w:rsidRPr="0084500C">
        <w:rPr>
          <w:szCs w:val="28"/>
        </w:rPr>
        <w:t xml:space="preserve">века. М.Ю.Лермонтов «Бородино».  </w:t>
      </w:r>
    </w:p>
    <w:p w:rsidR="00163FE0" w:rsidRPr="0084500C" w:rsidRDefault="00163FE0" w:rsidP="00163FE0">
      <w:pPr>
        <w:spacing w:before="0" w:beforeAutospacing="0" w:after="0"/>
        <w:ind w:right="-31" w:firstLine="0"/>
        <w:rPr>
          <w:b/>
          <w:color w:val="000000"/>
          <w:szCs w:val="28"/>
          <w:shd w:val="clear" w:color="auto" w:fill="FFFFFF"/>
        </w:rPr>
      </w:pPr>
      <w:r w:rsidRPr="0084500C">
        <w:rPr>
          <w:b/>
          <w:szCs w:val="28"/>
        </w:rPr>
        <w:t>Тема урока: «</w:t>
      </w:r>
      <w:r w:rsidRPr="0084500C">
        <w:rPr>
          <w:b/>
          <w:color w:val="000000"/>
          <w:szCs w:val="28"/>
          <w:shd w:val="clear" w:color="auto" w:fill="FFFFFF"/>
        </w:rPr>
        <w:t>М.Ю.Лермонтов. Краткий рассказ о поэте. Стихотворение «Бородино».</w:t>
      </w:r>
    </w:p>
    <w:p w:rsidR="0084500C" w:rsidRPr="0084500C" w:rsidRDefault="00BB6EC7" w:rsidP="0084500C">
      <w:pPr>
        <w:spacing w:before="0" w:beforeAutospacing="0" w:after="0"/>
        <w:ind w:right="-31" w:firstLine="0"/>
        <w:rPr>
          <w:b/>
          <w:szCs w:val="28"/>
        </w:rPr>
      </w:pPr>
      <w:r w:rsidRPr="0084500C">
        <w:rPr>
          <w:b/>
          <w:szCs w:val="28"/>
        </w:rPr>
        <w:t xml:space="preserve">Цели урока: 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</w:rPr>
      </w:pPr>
      <w:r w:rsidRPr="0084500C">
        <w:rPr>
          <w:b/>
          <w:szCs w:val="28"/>
        </w:rPr>
        <w:t>1)</w:t>
      </w:r>
      <w:r w:rsidRPr="0084500C">
        <w:rPr>
          <w:szCs w:val="28"/>
        </w:rPr>
        <w:t>Знакомство с краткой биографией М.Ю.Лермонтова</w:t>
      </w:r>
      <w:proofErr w:type="gramStart"/>
      <w:r w:rsidRPr="0084500C">
        <w:rPr>
          <w:szCs w:val="28"/>
        </w:rPr>
        <w:t xml:space="preserve"> ,</w:t>
      </w:r>
      <w:proofErr w:type="gramEnd"/>
      <w:r w:rsidRPr="0084500C">
        <w:rPr>
          <w:szCs w:val="28"/>
        </w:rPr>
        <w:t xml:space="preserve"> историей создания стихотворения.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</w:rPr>
      </w:pPr>
      <w:r w:rsidRPr="0084500C">
        <w:rPr>
          <w:szCs w:val="28"/>
        </w:rPr>
        <w:t>2)Воспитание интереса к личности русского поэта; воспитание любви к своей стране, к ее историческому прошлому.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szCs w:val="28"/>
        </w:rPr>
      </w:pPr>
      <w:r w:rsidRPr="0084500C">
        <w:rPr>
          <w:szCs w:val="28"/>
        </w:rPr>
        <w:t>3) Развитие навыков анализа стихотворения как особого литературного жанра.</w:t>
      </w:r>
    </w:p>
    <w:p w:rsidR="00BB6EC7" w:rsidRPr="0084500C" w:rsidRDefault="00BB6EC7" w:rsidP="0084500C">
      <w:pPr>
        <w:spacing w:before="0" w:beforeAutospacing="0" w:after="0"/>
        <w:ind w:right="-31" w:firstLine="0"/>
        <w:rPr>
          <w:b/>
          <w:szCs w:val="28"/>
        </w:rPr>
      </w:pPr>
      <w:r w:rsidRPr="0084500C">
        <w:rPr>
          <w:b/>
          <w:szCs w:val="28"/>
        </w:rPr>
        <w:t>Планируемые результаты:</w:t>
      </w:r>
    </w:p>
    <w:p w:rsidR="00BB6EC7" w:rsidRPr="0084500C" w:rsidRDefault="00BB6EC7" w:rsidP="00BB6EC7">
      <w:pPr>
        <w:spacing w:before="0" w:beforeAutospacing="0" w:after="0"/>
        <w:ind w:right="-31" w:firstLine="567"/>
        <w:rPr>
          <w:color w:val="000000"/>
          <w:szCs w:val="28"/>
          <w:lang w:eastAsia="ru-RU"/>
        </w:rPr>
      </w:pPr>
      <w:r w:rsidRPr="0084500C">
        <w:rPr>
          <w:b/>
          <w:szCs w:val="28"/>
        </w:rPr>
        <w:t xml:space="preserve">Предметные </w:t>
      </w:r>
      <w:proofErr w:type="gramStart"/>
      <w:r w:rsidRPr="0084500C">
        <w:rPr>
          <w:b/>
          <w:szCs w:val="28"/>
        </w:rPr>
        <w:t>:</w:t>
      </w:r>
      <w:r w:rsidRPr="0084500C">
        <w:rPr>
          <w:color w:val="000000"/>
          <w:szCs w:val="28"/>
          <w:lang w:eastAsia="ru-RU"/>
        </w:rPr>
        <w:t>с</w:t>
      </w:r>
      <w:proofErr w:type="gramEnd"/>
      <w:r w:rsidRPr="0084500C">
        <w:rPr>
          <w:color w:val="000000"/>
          <w:szCs w:val="28"/>
          <w:lang w:eastAsia="ru-RU"/>
        </w:rPr>
        <w:t>овершенствовать речь  учащихся, отрабатывать навыки выразительного чтения.</w:t>
      </w:r>
    </w:p>
    <w:p w:rsidR="00BB6EC7" w:rsidRPr="0084500C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color w:val="000000"/>
          <w:szCs w:val="28"/>
          <w:lang w:eastAsia="ru-RU"/>
        </w:rPr>
      </w:pPr>
      <w:proofErr w:type="gramStart"/>
      <w:r w:rsidRPr="0084500C">
        <w:rPr>
          <w:b/>
          <w:color w:val="000000"/>
          <w:szCs w:val="28"/>
        </w:rPr>
        <w:t xml:space="preserve">Познавательные УУД: - </w:t>
      </w:r>
      <w:r w:rsidRPr="0084500C">
        <w:rPr>
          <w:color w:val="000000"/>
          <w:szCs w:val="28"/>
        </w:rPr>
        <w:t xml:space="preserve">поиск и выделение необходимой информации, осознанное построение  речевого высказывания в устной форме, свободное восприятие текста художественного произведения, осмысленное чтение; </w:t>
      </w:r>
      <w:r w:rsidRPr="0084500C">
        <w:rPr>
          <w:color w:val="000000"/>
          <w:szCs w:val="28"/>
          <w:lang w:eastAsia="ru-RU"/>
        </w:rPr>
        <w:t>содействие  развитию мыслительных операций: сравнения, анализа, синтеза, обобщения, систематизации.</w:t>
      </w:r>
      <w:proofErr w:type="gramEnd"/>
      <w:r w:rsidRPr="0084500C">
        <w:rPr>
          <w:color w:val="000000"/>
          <w:szCs w:val="28"/>
          <w:lang w:eastAsia="ru-RU"/>
        </w:rPr>
        <w:t xml:space="preserve"> Помощь в развитии  творческого воображения, познавательной активности, интеллектуальных и артистических  способностей.</w:t>
      </w:r>
    </w:p>
    <w:p w:rsidR="00BB6EC7" w:rsidRPr="0084500C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szCs w:val="28"/>
        </w:rPr>
      </w:pPr>
      <w:proofErr w:type="gramStart"/>
      <w:r w:rsidRPr="0084500C">
        <w:rPr>
          <w:b/>
          <w:szCs w:val="28"/>
        </w:rPr>
        <w:t>Личностные</w:t>
      </w:r>
      <w:proofErr w:type="gramEnd"/>
      <w:r w:rsidRPr="0084500C">
        <w:rPr>
          <w:b/>
          <w:szCs w:val="28"/>
        </w:rPr>
        <w:t xml:space="preserve"> УУД</w:t>
      </w:r>
      <w:r w:rsidRPr="0084500C">
        <w:rPr>
          <w:szCs w:val="28"/>
        </w:rPr>
        <w:t>:  самоопределение, стремление к речевому самосовершенствованию; нравственно-этическая ориентация, способность к самооценке своих действий, поступков.</w:t>
      </w:r>
    </w:p>
    <w:p w:rsidR="00BB6EC7" w:rsidRPr="0084500C" w:rsidRDefault="00BB6EC7" w:rsidP="00BB6EC7">
      <w:pPr>
        <w:tabs>
          <w:tab w:val="left" w:pos="2040"/>
        </w:tabs>
        <w:spacing w:before="0" w:beforeAutospacing="0" w:after="0"/>
        <w:ind w:right="-31" w:firstLine="567"/>
        <w:rPr>
          <w:szCs w:val="28"/>
        </w:rPr>
      </w:pPr>
      <w:r w:rsidRPr="0084500C">
        <w:rPr>
          <w:b/>
          <w:szCs w:val="28"/>
        </w:rPr>
        <w:t xml:space="preserve">Регулятивные УУД:  </w:t>
      </w:r>
      <w:proofErr w:type="spellStart"/>
      <w:r w:rsidRPr="0084500C">
        <w:rPr>
          <w:szCs w:val="28"/>
        </w:rPr>
        <w:t>целеполагание</w:t>
      </w:r>
      <w:proofErr w:type="spellEnd"/>
      <w:r w:rsidRPr="0084500C">
        <w:rPr>
          <w:szCs w:val="28"/>
        </w:rPr>
        <w:t xml:space="preserve">, планирование, </w:t>
      </w:r>
      <w:proofErr w:type="spellStart"/>
      <w:r w:rsidRPr="0084500C">
        <w:rPr>
          <w:szCs w:val="28"/>
        </w:rPr>
        <w:t>саморегуляция</w:t>
      </w:r>
      <w:proofErr w:type="spellEnd"/>
      <w:r w:rsidRPr="0084500C">
        <w:rPr>
          <w:szCs w:val="28"/>
        </w:rPr>
        <w:t xml:space="preserve">, осознание </w:t>
      </w:r>
      <w:proofErr w:type="gramStart"/>
      <w:r w:rsidRPr="0084500C">
        <w:rPr>
          <w:szCs w:val="28"/>
        </w:rPr>
        <w:t>обучающимися</w:t>
      </w:r>
      <w:proofErr w:type="gramEnd"/>
      <w:r w:rsidRPr="0084500C">
        <w:rPr>
          <w:szCs w:val="28"/>
        </w:rPr>
        <w:t xml:space="preserve"> стремления к постижению нового.</w:t>
      </w:r>
    </w:p>
    <w:p w:rsidR="00BB6EC7" w:rsidRPr="0084500C" w:rsidRDefault="00BB6EC7" w:rsidP="00BB6EC7">
      <w:pPr>
        <w:spacing w:before="0" w:beforeAutospacing="0" w:after="0"/>
        <w:ind w:right="-31" w:firstLine="567"/>
        <w:rPr>
          <w:szCs w:val="28"/>
        </w:rPr>
      </w:pPr>
      <w:r w:rsidRPr="0084500C">
        <w:rPr>
          <w:b/>
          <w:color w:val="000000"/>
          <w:szCs w:val="28"/>
        </w:rPr>
        <w:t xml:space="preserve">Коммуникативные УУД: </w:t>
      </w:r>
      <w:r w:rsidRPr="0084500C">
        <w:rPr>
          <w:color w:val="000000"/>
          <w:szCs w:val="28"/>
        </w:rPr>
        <w:t xml:space="preserve">планирование </w:t>
      </w:r>
      <w:r w:rsidRPr="0084500C">
        <w:rPr>
          <w:szCs w:val="28"/>
        </w:rPr>
        <w:t>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</w:r>
    </w:p>
    <w:p w:rsidR="00BB6EC7" w:rsidRPr="0084500C" w:rsidRDefault="00BB6EC7" w:rsidP="00BB6EC7">
      <w:pPr>
        <w:spacing w:before="0" w:beforeAutospacing="0" w:after="0"/>
        <w:ind w:right="-31" w:firstLine="567"/>
        <w:rPr>
          <w:szCs w:val="28"/>
        </w:rPr>
      </w:pPr>
      <w:r w:rsidRPr="0084500C">
        <w:rPr>
          <w:b/>
          <w:szCs w:val="28"/>
        </w:rPr>
        <w:t xml:space="preserve">Средства обучения: </w:t>
      </w:r>
      <w:r w:rsidRPr="0084500C">
        <w:rPr>
          <w:szCs w:val="28"/>
        </w:rPr>
        <w:t>компьютер, проектор, учебник,  раздаточный материал.</w:t>
      </w:r>
    </w:p>
    <w:p w:rsidR="00163FE0" w:rsidRPr="0084500C" w:rsidRDefault="00163FE0" w:rsidP="00163FE0">
      <w:pPr>
        <w:spacing w:before="0" w:beforeAutospacing="0" w:after="0"/>
        <w:ind w:right="-28" w:firstLine="709"/>
        <w:rPr>
          <w:rStyle w:val="a3"/>
          <w:color w:val="auto"/>
          <w:szCs w:val="28"/>
          <w:u w:val="none"/>
        </w:rPr>
      </w:pPr>
      <w:r w:rsidRPr="0084500C">
        <w:rPr>
          <w:b/>
          <w:szCs w:val="28"/>
        </w:rPr>
        <w:t>Материалы к уроку:</w:t>
      </w:r>
      <w:r>
        <w:rPr>
          <w:b/>
          <w:szCs w:val="28"/>
        </w:rPr>
        <w:t xml:space="preserve"> </w:t>
      </w:r>
      <w:hyperlink r:id="rId5" w:history="1">
        <w:r>
          <w:rPr>
            <w:rStyle w:val="a3"/>
            <w:color w:val="auto"/>
            <w:szCs w:val="28"/>
            <w:u w:val="none"/>
          </w:rPr>
          <w:t>п</w:t>
        </w:r>
        <w:r w:rsidRPr="0084500C">
          <w:rPr>
            <w:rStyle w:val="a3"/>
            <w:color w:val="auto"/>
            <w:szCs w:val="28"/>
            <w:u w:val="none"/>
          </w:rPr>
          <w:t>росмотр документального</w:t>
        </w:r>
      </w:hyperlink>
      <w:r w:rsidRPr="0084500C">
        <w:rPr>
          <w:rStyle w:val="a3"/>
          <w:color w:val="auto"/>
          <w:szCs w:val="28"/>
          <w:u w:val="none"/>
        </w:rPr>
        <w:t xml:space="preserve"> фильма о М.Ю.Лермонтове.</w:t>
      </w:r>
    </w:p>
    <w:p w:rsidR="00BB6EC7" w:rsidRPr="0084500C" w:rsidRDefault="00BB6EC7" w:rsidP="00BB6EC7">
      <w:pPr>
        <w:spacing w:before="0" w:beforeAutospacing="0" w:after="0"/>
        <w:ind w:right="-31" w:firstLine="567"/>
        <w:rPr>
          <w:szCs w:val="28"/>
        </w:rPr>
      </w:pPr>
      <w:r w:rsidRPr="0084500C">
        <w:rPr>
          <w:b/>
          <w:szCs w:val="28"/>
        </w:rPr>
        <w:t xml:space="preserve">Литература: </w:t>
      </w:r>
      <w:r w:rsidRPr="0084500C">
        <w:rPr>
          <w:color w:val="000000"/>
          <w:szCs w:val="28"/>
        </w:rPr>
        <w:t>Литература. 5 класс. Учебник-хрестоматия для общеобразовательных учреждений. В 2    ч./ Автор-составитель: В. Я. Коровина.</w:t>
      </w:r>
    </w:p>
    <w:p w:rsidR="00BB6EC7" w:rsidRPr="0084500C" w:rsidRDefault="00BB6EC7" w:rsidP="00BB6EC7">
      <w:pPr>
        <w:tabs>
          <w:tab w:val="left" w:pos="2550"/>
          <w:tab w:val="left" w:pos="3400"/>
        </w:tabs>
        <w:spacing w:before="0" w:beforeAutospacing="0" w:after="0"/>
        <w:ind w:right="-31" w:firstLine="567"/>
        <w:rPr>
          <w:b/>
          <w:szCs w:val="28"/>
        </w:rPr>
      </w:pPr>
      <w:proofErr w:type="spellStart"/>
      <w:r w:rsidRPr="0084500C">
        <w:rPr>
          <w:b/>
          <w:szCs w:val="28"/>
        </w:rPr>
        <w:t>Межпредметные</w:t>
      </w:r>
      <w:proofErr w:type="spellEnd"/>
      <w:r w:rsidRPr="0084500C">
        <w:rPr>
          <w:b/>
          <w:szCs w:val="28"/>
        </w:rPr>
        <w:t xml:space="preserve"> связи:</w:t>
      </w:r>
      <w:r w:rsidRPr="0084500C">
        <w:rPr>
          <w:szCs w:val="28"/>
        </w:rPr>
        <w:t xml:space="preserve"> история, география,</w:t>
      </w:r>
      <w:r w:rsidR="00EB7551" w:rsidRPr="0084500C">
        <w:rPr>
          <w:szCs w:val="28"/>
        </w:rPr>
        <w:t xml:space="preserve"> живопись, музыка.</w:t>
      </w:r>
      <w:bookmarkStart w:id="0" w:name="_GoBack"/>
      <w:bookmarkEnd w:id="0"/>
    </w:p>
    <w:p w:rsidR="00BB6EC7" w:rsidRDefault="00BB6EC7" w:rsidP="00BB6EC7">
      <w:pPr>
        <w:widowControl w:val="0"/>
        <w:autoSpaceDE w:val="0"/>
        <w:autoSpaceDN w:val="0"/>
        <w:adjustRightInd w:val="0"/>
        <w:spacing w:before="0" w:beforeAutospacing="0" w:after="0"/>
        <w:ind w:right="-31" w:firstLine="0"/>
        <w:rPr>
          <w:sz w:val="20"/>
          <w:szCs w:val="20"/>
        </w:rPr>
      </w:pPr>
    </w:p>
    <w:p w:rsidR="0084500C" w:rsidRDefault="0084500C" w:rsidP="00BB6EC7">
      <w:pPr>
        <w:widowControl w:val="0"/>
        <w:autoSpaceDE w:val="0"/>
        <w:autoSpaceDN w:val="0"/>
        <w:adjustRightInd w:val="0"/>
        <w:spacing w:before="0" w:beforeAutospacing="0" w:after="0"/>
        <w:ind w:right="-31" w:firstLine="0"/>
        <w:rPr>
          <w:sz w:val="20"/>
          <w:szCs w:val="20"/>
        </w:rPr>
      </w:pPr>
    </w:p>
    <w:p w:rsidR="0084500C" w:rsidRPr="00BB6EC7" w:rsidRDefault="0084500C" w:rsidP="00BB6EC7">
      <w:pPr>
        <w:widowControl w:val="0"/>
        <w:autoSpaceDE w:val="0"/>
        <w:autoSpaceDN w:val="0"/>
        <w:adjustRightInd w:val="0"/>
        <w:spacing w:before="0" w:beforeAutospacing="0" w:after="0"/>
        <w:ind w:right="-31" w:firstLine="0"/>
        <w:rPr>
          <w:sz w:val="20"/>
          <w:szCs w:val="20"/>
        </w:rPr>
      </w:pPr>
    </w:p>
    <w:p w:rsidR="00BB6EC7" w:rsidRPr="0084500C" w:rsidRDefault="00BB6EC7" w:rsidP="00BB6EC7">
      <w:pPr>
        <w:spacing w:before="0" w:beforeAutospacing="0" w:after="0"/>
        <w:ind w:right="-31" w:firstLine="567"/>
        <w:rPr>
          <w:b/>
          <w:sz w:val="24"/>
          <w:szCs w:val="24"/>
        </w:rPr>
      </w:pPr>
      <w:r w:rsidRPr="0084500C">
        <w:rPr>
          <w:b/>
          <w:sz w:val="24"/>
          <w:szCs w:val="24"/>
          <w:u w:val="single"/>
        </w:rPr>
        <w:t>Этап 1.</w:t>
      </w:r>
      <w:r w:rsidRPr="0084500C">
        <w:rPr>
          <w:b/>
          <w:sz w:val="24"/>
          <w:szCs w:val="24"/>
        </w:rPr>
        <w:t xml:space="preserve"> Вхождение в тему урока и создание условий для осознанного восприятия нового материала.</w:t>
      </w:r>
    </w:p>
    <w:p w:rsidR="00BB6EC7" w:rsidRPr="0084500C" w:rsidRDefault="00BB6EC7" w:rsidP="00BB6EC7">
      <w:pPr>
        <w:spacing w:before="0" w:beforeAutospacing="0" w:after="0"/>
        <w:ind w:right="-31" w:firstLine="567"/>
        <w:rPr>
          <w:b/>
          <w:sz w:val="24"/>
          <w:szCs w:val="24"/>
        </w:rPr>
      </w:pPr>
    </w:p>
    <w:p w:rsidR="00BB6EC7" w:rsidRPr="0084500C" w:rsidRDefault="00BB6EC7" w:rsidP="00BB6EC7">
      <w:pPr>
        <w:spacing w:before="0" w:beforeAutospacing="0" w:after="0"/>
        <w:ind w:right="-31" w:firstLine="567"/>
        <w:rPr>
          <w:b/>
          <w:sz w:val="24"/>
          <w:szCs w:val="24"/>
        </w:rPr>
      </w:pPr>
    </w:p>
    <w:tbl>
      <w:tblPr>
        <w:tblStyle w:val="a5"/>
        <w:tblW w:w="15230" w:type="dxa"/>
        <w:tblLook w:val="04A0"/>
      </w:tblPr>
      <w:tblGrid>
        <w:gridCol w:w="2613"/>
        <w:gridCol w:w="2487"/>
        <w:gridCol w:w="3654"/>
        <w:gridCol w:w="3338"/>
        <w:gridCol w:w="3138"/>
      </w:tblGrid>
      <w:tr w:rsidR="00BB6EC7" w:rsidRPr="0084500C" w:rsidTr="0084500C">
        <w:trPr>
          <w:trHeight w:val="325"/>
        </w:trPr>
        <w:tc>
          <w:tcPr>
            <w:tcW w:w="2613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color w:val="000000"/>
                <w:sz w:val="24"/>
                <w:szCs w:val="24"/>
              </w:rPr>
              <w:t>План урока</w:t>
            </w:r>
          </w:p>
        </w:tc>
        <w:tc>
          <w:tcPr>
            <w:tcW w:w="2487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654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3338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38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BB6EC7" w:rsidRPr="0084500C" w:rsidTr="0084500C">
        <w:trPr>
          <w:trHeight w:val="1787"/>
        </w:trPr>
        <w:tc>
          <w:tcPr>
            <w:tcW w:w="2613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2487" w:type="dxa"/>
          </w:tcPr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Словесный, метод мотивации учебной деятельности</w:t>
            </w:r>
          </w:p>
        </w:tc>
        <w:tc>
          <w:tcPr>
            <w:tcW w:w="3654" w:type="dxa"/>
          </w:tcPr>
          <w:p w:rsidR="00BB6EC7" w:rsidRPr="0084500C" w:rsidRDefault="00BB6EC7" w:rsidP="00083B58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84500C">
              <w:rPr>
                <w:b/>
                <w:sz w:val="24"/>
                <w:szCs w:val="24"/>
              </w:rPr>
              <w:t xml:space="preserve">: </w:t>
            </w:r>
            <w:r w:rsidRPr="0084500C">
              <w:rPr>
                <w:sz w:val="24"/>
                <w:szCs w:val="24"/>
              </w:rPr>
              <w:t>внимание, уважение к окружающим;</w:t>
            </w:r>
          </w:p>
          <w:p w:rsidR="00BB6EC7" w:rsidRPr="0084500C" w:rsidRDefault="00083B58" w:rsidP="00083B58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 xml:space="preserve">коммуникативные: </w:t>
            </w:r>
            <w:r w:rsidR="00BB6EC7" w:rsidRPr="0084500C">
              <w:rPr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BB6EC7" w:rsidRPr="0084500C" w:rsidRDefault="00BB6EC7" w:rsidP="00BB6EC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84500C">
              <w:rPr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338" w:type="dxa"/>
          </w:tcPr>
          <w:p w:rsidR="00BB6EC7" w:rsidRPr="0084500C" w:rsidRDefault="00BB6EC7" w:rsidP="00BB6EC7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Психологический настрой детей на урок.</w:t>
            </w:r>
          </w:p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BB6EC7" w:rsidRPr="0084500C" w:rsidRDefault="00BB6EC7" w:rsidP="00BB6EC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Оценивание готовности к уроку.</w:t>
            </w:r>
          </w:p>
          <w:p w:rsidR="00BB6EC7" w:rsidRPr="0084500C" w:rsidRDefault="00BB6EC7" w:rsidP="00BB6EC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Самоорганизация на учебную деятельность</w:t>
            </w:r>
          </w:p>
          <w:p w:rsidR="00BB6EC7" w:rsidRPr="0084500C" w:rsidRDefault="00BB6EC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B7551" w:rsidRPr="0084500C" w:rsidRDefault="00EB7551" w:rsidP="00083B58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083B58" w:rsidRPr="0084500C" w:rsidRDefault="00083B58" w:rsidP="00083B58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  <w:r w:rsidRPr="0084500C">
        <w:rPr>
          <w:b/>
          <w:sz w:val="24"/>
          <w:szCs w:val="24"/>
          <w:u w:val="single"/>
        </w:rPr>
        <w:t>Этап 2. Мотивация к учебной деятельности</w:t>
      </w:r>
    </w:p>
    <w:p w:rsidR="00083B58" w:rsidRPr="0084500C" w:rsidRDefault="00083B58" w:rsidP="00083B58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tbl>
      <w:tblPr>
        <w:tblStyle w:val="a5"/>
        <w:tblW w:w="15157" w:type="dxa"/>
        <w:tblLook w:val="04A0"/>
      </w:tblPr>
      <w:tblGrid>
        <w:gridCol w:w="3031"/>
        <w:gridCol w:w="2180"/>
        <w:gridCol w:w="2977"/>
        <w:gridCol w:w="3936"/>
        <w:gridCol w:w="3033"/>
      </w:tblGrid>
      <w:tr w:rsidR="00083B58" w:rsidRPr="0084500C" w:rsidTr="0084500C">
        <w:trPr>
          <w:trHeight w:val="1689"/>
        </w:trPr>
        <w:tc>
          <w:tcPr>
            <w:tcW w:w="3031" w:type="dxa"/>
          </w:tcPr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1.Сквозной элемент урока</w:t>
            </w:r>
          </w:p>
        </w:tc>
        <w:tc>
          <w:tcPr>
            <w:tcW w:w="2180" w:type="dxa"/>
          </w:tcPr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Индивидуальная работа, парная, коллективная</w:t>
            </w:r>
          </w:p>
        </w:tc>
        <w:tc>
          <w:tcPr>
            <w:tcW w:w="2977" w:type="dxa"/>
          </w:tcPr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84500C">
              <w:rPr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936" w:type="dxa"/>
          </w:tcPr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Психологический настрой детей на урок.</w:t>
            </w: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Оценивание готовности к уроку.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Самоорганизация на учебную деятельность</w:t>
            </w: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</w:tr>
      <w:tr w:rsidR="00083B58" w:rsidRPr="0084500C" w:rsidTr="0084500C">
        <w:trPr>
          <w:trHeight w:val="82"/>
        </w:trPr>
        <w:tc>
          <w:tcPr>
            <w:tcW w:w="3031" w:type="dxa"/>
          </w:tcPr>
          <w:p w:rsidR="00083B58" w:rsidRPr="0084500C" w:rsidRDefault="00083B58" w:rsidP="00083B58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2.Оценивание готовности к уроку.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Самоорганизация на учебную деятельность</w:t>
            </w: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  <w:p w:rsidR="00083B58" w:rsidRPr="0084500C" w:rsidRDefault="00083B58" w:rsidP="0084500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lastRenderedPageBreak/>
              <w:t>Проблемный, метод фронтальной организации учащихся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58" w:rsidRPr="0084500C" w:rsidRDefault="00083B58" w:rsidP="00083B58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>познавательные УУД</w:t>
            </w:r>
            <w:r w:rsidRPr="0084500C">
              <w:rPr>
                <w:sz w:val="24"/>
                <w:szCs w:val="24"/>
              </w:rPr>
              <w:t>: выбор критериев для классификации материала;</w:t>
            </w:r>
            <w:proofErr w:type="gramEnd"/>
          </w:p>
          <w:p w:rsidR="00083B58" w:rsidRPr="0084500C" w:rsidRDefault="00083B58" w:rsidP="00083B58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коммуникативные УУД: </w:t>
            </w:r>
            <w:r w:rsidRPr="0084500C">
              <w:rPr>
                <w:sz w:val="24"/>
                <w:szCs w:val="24"/>
              </w:rPr>
              <w:t xml:space="preserve">планирование учебного сотрудничества с учителем, сверстниками, умение с достаточной полнотой выражать мысли в соответствии с задачами </w:t>
            </w:r>
            <w:r w:rsidRPr="0084500C">
              <w:rPr>
                <w:sz w:val="24"/>
                <w:szCs w:val="24"/>
              </w:rPr>
              <w:lastRenderedPageBreak/>
              <w:t>и условиями коммуникации;</w:t>
            </w:r>
            <w:r w:rsidRPr="0084500C">
              <w:rPr>
                <w:b/>
                <w:sz w:val="24"/>
                <w:szCs w:val="24"/>
              </w:rPr>
              <w:t xml:space="preserve"> личностные УУД:  </w:t>
            </w:r>
            <w:r w:rsidRPr="0084500C">
              <w:rPr>
                <w:sz w:val="24"/>
                <w:szCs w:val="24"/>
              </w:rPr>
              <w:t>формирование гражданских качеств путём знакомства с личностью поэта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  <w:lang w:eastAsia="ru-RU"/>
              </w:rPr>
            </w:pPr>
            <w:r w:rsidRPr="0084500C">
              <w:rPr>
                <w:b/>
                <w:sz w:val="24"/>
                <w:szCs w:val="24"/>
              </w:rPr>
              <w:t>регулятивные УУД</w:t>
            </w:r>
            <w:r w:rsidRPr="0084500C">
              <w:rPr>
                <w:sz w:val="24"/>
                <w:szCs w:val="24"/>
              </w:rPr>
              <w:t>:</w:t>
            </w:r>
            <w:r w:rsidRPr="0084500C">
              <w:rPr>
                <w:sz w:val="24"/>
                <w:szCs w:val="24"/>
                <w:lang w:eastAsia="ru-RU"/>
              </w:rPr>
              <w:t xml:space="preserve"> целеполагание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  <w:lang w:eastAsia="ru-RU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  <w:lang w:eastAsia="ru-RU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  <w:lang w:eastAsia="ru-RU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lastRenderedPageBreak/>
              <w:t>Проблемный вопрос: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Вашему вниманию предлагается документальный фильм о жизни и творчестве М.Ю.Лермонтова.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Составьте опорный конспект.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Подготовьте «тонкие» и «толстые» вопросы.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Составление кластера.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К теме Отечественной войны 1812 года М.Ю.Лермонтов обращается неоднократно. В своем школьном сочинении он пишет: «…Как только французы вступали на эту заколдованную землю, новый страшный залп сразу сметал их, штык помогал пушке, и враги вынуждены были отступать между двумя стенами неприятеля, который кромсал их без жалости. 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Так продолжалась битва до вечера. Под конец небольшой насыпи поднялась новая насыпь из трупов, высокая, непроницаемая, сцементированная кровью, густой и черной, ядра увязали в ней, не будучи в силах ее пробить».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В 1831 году появляется стихотворение « Поле Бородина», в 1832- «Два великана».</w:t>
            </w:r>
          </w:p>
          <w:p w:rsidR="00083B58" w:rsidRPr="0084500C" w:rsidRDefault="002C2B3F" w:rsidP="0084500C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В 1837 году- «Бородино».</w:t>
            </w:r>
          </w:p>
        </w:tc>
        <w:tc>
          <w:tcPr>
            <w:tcW w:w="3033" w:type="dxa"/>
          </w:tcPr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Просмотр фильма. Составление опорного конспекта.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Подготовить для одноклассников «тонкие» и «толстые» вопросы по фильму.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Учащиеся составляют </w:t>
            </w:r>
            <w:r w:rsidRPr="0084500C">
              <w:rPr>
                <w:sz w:val="24"/>
                <w:szCs w:val="24"/>
              </w:rPr>
              <w:lastRenderedPageBreak/>
              <w:t>кластер.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Дети слушают  рассказ учителя, дополняют кластер.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84500C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Ответы учащихся</w:t>
            </w: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 w:rsidP="00083B58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Формулируют предполагаемую тему занятия; составляют план своей деятельности, направленный на получение недостающих знаний и умений.</w:t>
            </w:r>
          </w:p>
          <w:p w:rsidR="00083B58" w:rsidRPr="0084500C" w:rsidRDefault="00083B58" w:rsidP="0084500C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</w:tc>
      </w:tr>
      <w:tr w:rsidR="00083B58" w:rsidRPr="0084500C" w:rsidTr="0084500C">
        <w:trPr>
          <w:trHeight w:val="147"/>
        </w:trPr>
        <w:tc>
          <w:tcPr>
            <w:tcW w:w="3031" w:type="dxa"/>
          </w:tcPr>
          <w:p w:rsidR="00083B58" w:rsidRPr="0084500C" w:rsidRDefault="00083B58" w:rsidP="00083B58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color w:val="000000"/>
                <w:sz w:val="24"/>
                <w:szCs w:val="24"/>
              </w:rPr>
              <w:lastRenderedPageBreak/>
              <w:t>3.Сообщение темы урока. Постановка учебных задач</w:t>
            </w:r>
          </w:p>
          <w:p w:rsidR="00083B58" w:rsidRPr="0084500C" w:rsidRDefault="00083B58" w:rsidP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Проблемный метод фронтальной организации учащихся</w:t>
            </w: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 xml:space="preserve">познавательные УУД: </w:t>
            </w:r>
            <w:r w:rsidRPr="0084500C">
              <w:rPr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коммуникативные УУД: </w:t>
            </w:r>
            <w:r w:rsidRPr="0084500C">
              <w:rPr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  <w:lang w:eastAsia="ru-RU"/>
              </w:rPr>
            </w:pPr>
            <w:r w:rsidRPr="0084500C">
              <w:rPr>
                <w:b/>
                <w:sz w:val="24"/>
                <w:szCs w:val="24"/>
              </w:rPr>
              <w:t>регулятивные УУД</w:t>
            </w:r>
            <w:r w:rsidRPr="0084500C">
              <w:rPr>
                <w:sz w:val="24"/>
                <w:szCs w:val="24"/>
              </w:rPr>
              <w:t>:</w:t>
            </w:r>
            <w:r w:rsidRPr="0084500C">
              <w:rPr>
                <w:sz w:val="24"/>
                <w:szCs w:val="24"/>
                <w:lang w:eastAsia="ru-RU"/>
              </w:rPr>
              <w:t xml:space="preserve"> целеполагание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  <w:lang w:eastAsia="ru-RU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Проблемный вопрос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Почему Лермонтов неоднократно обращается к истории Бородинского сражения?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  <w:shd w:val="clear" w:color="auto" w:fill="FFFFFF"/>
              </w:rPr>
              <w:t>Целеполагание.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Сформулируйте тему урока.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Ответы учащихся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Формулируют предполагаемую тему занятия; составляют план своей деятельности, направленный на получение недостающих знаний и умений.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083B58" w:rsidRPr="0084500C" w:rsidRDefault="00083B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4500C" w:rsidRDefault="0084500C" w:rsidP="0084500C">
      <w:pPr>
        <w:spacing w:before="0" w:beforeAutospacing="0" w:after="0"/>
        <w:ind w:right="-31" w:firstLine="0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Default="0084500C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2C2B3F" w:rsidRPr="0084500C" w:rsidRDefault="002C2B3F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  <w:r w:rsidRPr="0084500C">
        <w:rPr>
          <w:b/>
          <w:sz w:val="24"/>
          <w:szCs w:val="24"/>
          <w:u w:val="single"/>
        </w:rPr>
        <w:t xml:space="preserve">Этап 3. </w:t>
      </w:r>
      <w:r w:rsidR="00726377" w:rsidRPr="0084500C">
        <w:rPr>
          <w:b/>
          <w:sz w:val="24"/>
          <w:szCs w:val="24"/>
          <w:u w:val="single"/>
        </w:rPr>
        <w:t>Учебная</w:t>
      </w:r>
      <w:r w:rsidRPr="0084500C">
        <w:rPr>
          <w:b/>
          <w:sz w:val="24"/>
          <w:szCs w:val="24"/>
          <w:u w:val="single"/>
        </w:rPr>
        <w:t xml:space="preserve"> деятельность</w:t>
      </w:r>
    </w:p>
    <w:p w:rsidR="002C2B3F" w:rsidRPr="0084500C" w:rsidRDefault="002C2B3F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tbl>
      <w:tblPr>
        <w:tblStyle w:val="a5"/>
        <w:tblW w:w="15393" w:type="dxa"/>
        <w:tblLook w:val="04A0"/>
      </w:tblPr>
      <w:tblGrid>
        <w:gridCol w:w="2518"/>
        <w:gridCol w:w="2410"/>
        <w:gridCol w:w="3771"/>
        <w:gridCol w:w="3836"/>
        <w:gridCol w:w="2858"/>
      </w:tblGrid>
      <w:tr w:rsidR="002C2B3F" w:rsidRPr="0084500C" w:rsidTr="0084500C">
        <w:trPr>
          <w:trHeight w:val="1836"/>
        </w:trPr>
        <w:tc>
          <w:tcPr>
            <w:tcW w:w="2518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4.Комментированное чтение стихотворения.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Проблемный метод фронтальной организации учащихся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771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 xml:space="preserve">познавательные УУД: </w:t>
            </w:r>
            <w:r w:rsidRPr="0084500C">
              <w:rPr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коммуникативные УУД: </w:t>
            </w:r>
            <w:r w:rsidRPr="0084500C">
              <w:rPr>
                <w:sz w:val="24"/>
                <w:szCs w:val="24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sz w:val="24"/>
                <w:szCs w:val="24"/>
                <w:lang w:eastAsia="ru-RU"/>
              </w:rPr>
            </w:pPr>
            <w:r w:rsidRPr="0084500C">
              <w:rPr>
                <w:b/>
                <w:sz w:val="24"/>
                <w:szCs w:val="24"/>
              </w:rPr>
              <w:t>регулятивные УУД</w:t>
            </w:r>
            <w:r w:rsidRPr="0084500C">
              <w:rPr>
                <w:sz w:val="24"/>
                <w:szCs w:val="24"/>
              </w:rPr>
              <w:t>:</w:t>
            </w:r>
            <w:r w:rsidRPr="0084500C">
              <w:rPr>
                <w:sz w:val="24"/>
                <w:szCs w:val="24"/>
                <w:lang w:eastAsia="ru-RU"/>
              </w:rPr>
              <w:t xml:space="preserve"> целеполагание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36" w:type="dxa"/>
          </w:tcPr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1 строфу.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Проблемные вопросы и задания:</w:t>
            </w:r>
          </w:p>
          <w:p w:rsidR="002C2B3F" w:rsidRPr="0084500C" w:rsidRDefault="002C2B3F" w:rsidP="005110A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1.В чем особенности построения?</w:t>
            </w:r>
          </w:p>
          <w:p w:rsidR="002C2B3F" w:rsidRPr="0084500C" w:rsidRDefault="002C2B3F" w:rsidP="005110A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2.Кто участвует в диалоге?</w:t>
            </w:r>
          </w:p>
          <w:p w:rsidR="002C2B3F" w:rsidRPr="0084500C" w:rsidRDefault="002C2B3F" w:rsidP="005110A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3.Почему молодого человека заинтересовала история войны 1812?</w:t>
            </w:r>
          </w:p>
          <w:p w:rsidR="002C2B3F" w:rsidRPr="0084500C" w:rsidRDefault="002C2B3F" w:rsidP="005110AF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4.Расскажите про Бородинское сражение </w:t>
            </w:r>
            <w:proofErr w:type="gramStart"/>
            <w:r w:rsidRPr="0084500C">
              <w:rPr>
                <w:sz w:val="24"/>
                <w:szCs w:val="24"/>
              </w:rPr>
              <w:t xml:space="preserve">( </w:t>
            </w:r>
            <w:proofErr w:type="gramEnd"/>
            <w:r w:rsidRPr="0084500C">
              <w:rPr>
                <w:sz w:val="24"/>
                <w:szCs w:val="24"/>
              </w:rPr>
              <w:t>индивидуальное задание).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5. Определение интонации.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9E0375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Учитель читает </w:t>
            </w:r>
            <w:r w:rsidR="002C2B3F" w:rsidRPr="0084500C">
              <w:rPr>
                <w:b/>
                <w:sz w:val="24"/>
                <w:szCs w:val="24"/>
              </w:rPr>
              <w:t>2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Проблемные вопросы: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1.Дайте характеристику людей «нашего времени» и «нынешнего племени»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2.Какой прием использует автор?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3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1.Почему солдатам было досадно долго отступать?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2.Как вы понимаете выражение «зимние квартиры»?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b/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lastRenderedPageBreak/>
              <w:t>Учитель читает 4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1.Найдите в 2 строчках контекстные синонимы. С какой целью их использует автор?</w:t>
            </w:r>
          </w:p>
          <w:p w:rsidR="002C2B3F" w:rsidRPr="0084500C" w:rsidRDefault="009E0375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</w:t>
            </w:r>
            <w:r w:rsidR="002C2B3F" w:rsidRPr="0084500C">
              <w:rPr>
                <w:sz w:val="24"/>
                <w:szCs w:val="24"/>
              </w:rPr>
              <w:t>Что такое редут?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3.Какую лексику использует автор? (ушки на макушке, тут как тут)</w:t>
            </w: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5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1.Как автор передает чувства простого русского солдата?</w:t>
            </w: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left="567" w:right="-31" w:firstLine="0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6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1.</w:t>
            </w:r>
            <w:r w:rsidRPr="0084500C">
              <w:rPr>
                <w:sz w:val="24"/>
                <w:szCs w:val="24"/>
              </w:rPr>
              <w:t>Почему солдаты считали перестрелку «безделкой»?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 Толкование слова «картечь».</w:t>
            </w:r>
          </w:p>
          <w:p w:rsidR="002C2B3F" w:rsidRPr="0084500C" w:rsidRDefault="009E0375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3.</w:t>
            </w:r>
            <w:r w:rsidR="002C2B3F" w:rsidRPr="0084500C">
              <w:rPr>
                <w:sz w:val="24"/>
                <w:szCs w:val="24"/>
              </w:rPr>
              <w:t>Как названа битва? Почему?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7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1.</w:t>
            </w:r>
            <w:r w:rsidRPr="0084500C">
              <w:rPr>
                <w:sz w:val="24"/>
                <w:szCs w:val="24"/>
              </w:rPr>
              <w:t>Как ведут себя перед боем русские и французские солдаты? Почему?</w:t>
            </w:r>
          </w:p>
          <w:p w:rsidR="002C2B3F" w:rsidRPr="0084500C" w:rsidRDefault="009E0375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2.</w:t>
            </w:r>
            <w:r w:rsidR="002C2B3F" w:rsidRPr="0084500C">
              <w:rPr>
                <w:sz w:val="24"/>
                <w:szCs w:val="24"/>
              </w:rPr>
              <w:t>Толкование слов «лафет», «бивак», «кивер», «штык».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lastRenderedPageBreak/>
              <w:t>Учитель читает 8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1.Кто такой «хват»? Почему так назван полковник? Каких героев Отечественной войны 1812 года вы знаете? Почему здесь не упоминаются их имена?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9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Какие слова из стихотворения стали ключевыми? Где вы их еще встречали?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Из воспоминаний Ф.Глинки</w:t>
            </w:r>
            <w:r w:rsidRPr="0084500C">
              <w:rPr>
                <w:sz w:val="24"/>
                <w:szCs w:val="24"/>
              </w:rPr>
              <w:t xml:space="preserve">, участника Бородинского сражения: 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«В Бородине дрались так храбро, </w:t>
            </w:r>
            <w:proofErr w:type="gramStart"/>
            <w:r w:rsidRPr="0084500C">
              <w:rPr>
                <w:sz w:val="24"/>
                <w:szCs w:val="24"/>
              </w:rPr>
              <w:t>потому</w:t>
            </w:r>
            <w:proofErr w:type="gramEnd"/>
            <w:r w:rsidRPr="0084500C">
              <w:rPr>
                <w:sz w:val="24"/>
                <w:szCs w:val="24"/>
              </w:rPr>
              <w:t xml:space="preserve"> что никто не ссылался и не надеялся на других, а всякий сам себе говорил: « Хоть все беги, а я буду стоять! Хоть все сдайся, а я умру, а не сдамся»!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10-13 строфы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Напишите сценарий.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Сделайте </w:t>
            </w:r>
            <w:proofErr w:type="spellStart"/>
            <w:r w:rsidRPr="0084500C">
              <w:rPr>
                <w:sz w:val="24"/>
                <w:szCs w:val="24"/>
              </w:rPr>
              <w:t>раскадровку</w:t>
            </w:r>
            <w:proofErr w:type="spellEnd"/>
            <w:r w:rsidRPr="0084500C">
              <w:rPr>
                <w:sz w:val="24"/>
                <w:szCs w:val="24"/>
              </w:rPr>
              <w:t>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Какие средства выразительности использовал Лермонтов, описывая бой?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В.Г.Белинский</w:t>
            </w:r>
            <w:r w:rsidRPr="0084500C">
              <w:rPr>
                <w:sz w:val="24"/>
                <w:szCs w:val="24"/>
              </w:rPr>
              <w:t xml:space="preserve"> говорил: « Читая </w:t>
            </w:r>
            <w:r w:rsidRPr="0084500C">
              <w:rPr>
                <w:sz w:val="24"/>
                <w:szCs w:val="24"/>
              </w:rPr>
              <w:lastRenderedPageBreak/>
              <w:t>всякую строку, вышедшую из-под пера Лермонтова, будто слушаешь музыкальные аккорды и в то же время следишь за потрясенными струнами, с которых они сорваны рукой невидимой».</w:t>
            </w: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2C2B3F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b/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Учитель читает 14 строфу.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Сравните 2 и 14 строфы.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Сформулируйте основную мысль стихотворения.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2C2B3F" w:rsidRPr="0084500C" w:rsidRDefault="002C2B3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lastRenderedPageBreak/>
              <w:t>Ученики слушают текст и отмечают в бортовом журнале непонятные слова.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Отвечают на вопросы.</w:t>
            </w:r>
          </w:p>
          <w:p w:rsidR="002C2B3F" w:rsidRPr="0084500C" w:rsidRDefault="002C2B3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Подготовленный ученик делает небольшое сообщение.</w:t>
            </w: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Ученики выписывают цитаты, объясняя смысл.</w:t>
            </w: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Ученики слушают текст и отмечают в бортовом журнале непонятные слова.</w:t>
            </w:r>
          </w:p>
          <w:p w:rsidR="009E0375" w:rsidRPr="0084500C" w:rsidRDefault="009E0375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Отвечают на вопросы.</w:t>
            </w: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Определяют роль контекстных синонимов</w:t>
            </w:r>
          </w:p>
          <w:p w:rsidR="009E0375" w:rsidRPr="0084500C" w:rsidRDefault="009E0375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Индивидуальные задани</w:t>
            </w:r>
            <w:proofErr w:type="gramStart"/>
            <w:r w:rsidRPr="0084500C">
              <w:rPr>
                <w:sz w:val="24"/>
                <w:szCs w:val="24"/>
              </w:rPr>
              <w:t>я-</w:t>
            </w:r>
            <w:proofErr w:type="gramEnd"/>
            <w:r w:rsidRPr="0084500C">
              <w:rPr>
                <w:sz w:val="24"/>
                <w:szCs w:val="24"/>
              </w:rPr>
              <w:t xml:space="preserve"> толкование слов военной тематики.</w:t>
            </w: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Ученики объясняют смысл выражений: «ломить стеной», «постоим головою».</w:t>
            </w: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Ученики объясняют смысл выражений.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Отвечают на вопросы.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Подготовленный ученик сообщает исторические сведения.</w:t>
            </w: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5110AF" w:rsidRPr="0084500C" w:rsidRDefault="005110AF" w:rsidP="009E0375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Отвечают на </w:t>
            </w:r>
            <w:r w:rsidRPr="0084500C">
              <w:rPr>
                <w:sz w:val="24"/>
                <w:szCs w:val="24"/>
              </w:rPr>
              <w:lastRenderedPageBreak/>
              <w:t>вопросы.</w:t>
            </w:r>
          </w:p>
          <w:p w:rsidR="002C2B3F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Дают словесную характеристику</w:t>
            </w: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2C2B3F" w:rsidRPr="0084500C" w:rsidRDefault="002C2B3F" w:rsidP="009E037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4500C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 xml:space="preserve">Ученики вспоминают знаменитую фразу </w:t>
            </w:r>
            <w:proofErr w:type="spellStart"/>
            <w:r w:rsidRPr="0084500C">
              <w:rPr>
                <w:sz w:val="24"/>
                <w:szCs w:val="24"/>
              </w:rPr>
              <w:t>В.Клочкова</w:t>
            </w:r>
            <w:proofErr w:type="spellEnd"/>
            <w:r w:rsidRPr="0084500C">
              <w:rPr>
                <w:sz w:val="24"/>
                <w:szCs w:val="24"/>
              </w:rPr>
              <w:t>: « Отступать некуда, позади Москва!»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4500C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Ученики выполняют задание по группам.</w:t>
            </w: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Защищают свои проекты.</w:t>
            </w: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Согласны ли вы, что произведение Лермонтова музыкально? Докажите свою точку зрения.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9E0375" w:rsidRPr="0084500C" w:rsidRDefault="009E0375" w:rsidP="00832EF5">
            <w:pPr>
              <w:spacing w:before="0" w:beforeAutospacing="0"/>
              <w:ind w:right="-31" w:firstLine="567"/>
              <w:jc w:val="left"/>
              <w:rPr>
                <w:sz w:val="24"/>
                <w:szCs w:val="24"/>
              </w:rPr>
            </w:pPr>
          </w:p>
          <w:p w:rsidR="00726377" w:rsidRPr="0084500C" w:rsidRDefault="00726377" w:rsidP="00726377">
            <w:pPr>
              <w:spacing w:before="0" w:beforeAutospacing="0"/>
              <w:ind w:right="-31" w:firstLine="0"/>
              <w:jc w:val="left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Сравнивают строфы.</w:t>
            </w:r>
          </w:p>
          <w:p w:rsidR="002C2B3F" w:rsidRPr="0084500C" w:rsidRDefault="00726377" w:rsidP="0084500C">
            <w:pPr>
              <w:spacing w:before="0" w:beforeAutospacing="0"/>
              <w:ind w:right="-31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84500C">
              <w:rPr>
                <w:sz w:val="24"/>
                <w:szCs w:val="24"/>
              </w:rPr>
              <w:t>Формулируют основную мысль стихотворения.</w:t>
            </w:r>
            <w:r w:rsidR="0084500C" w:rsidRPr="0084500C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C2B3F" w:rsidRPr="0084500C" w:rsidTr="0084500C">
        <w:trPr>
          <w:trHeight w:val="137"/>
        </w:trPr>
        <w:tc>
          <w:tcPr>
            <w:tcW w:w="2518" w:type="dxa"/>
          </w:tcPr>
          <w:p w:rsidR="009E0375" w:rsidRPr="0084500C" w:rsidRDefault="009E0375" w:rsidP="009E0375">
            <w:pPr>
              <w:spacing w:before="0" w:beforeAutospacing="0"/>
              <w:ind w:right="-31" w:firstLine="567"/>
              <w:rPr>
                <w:b/>
                <w:color w:val="000000"/>
                <w:sz w:val="24"/>
                <w:szCs w:val="24"/>
              </w:rPr>
            </w:pPr>
            <w:r w:rsidRPr="0084500C">
              <w:rPr>
                <w:b/>
                <w:color w:val="000000"/>
                <w:sz w:val="24"/>
                <w:szCs w:val="24"/>
              </w:rPr>
              <w:lastRenderedPageBreak/>
              <w:t>5. Выразительное чтение стихотворения.</w:t>
            </w:r>
          </w:p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C2B3F" w:rsidRPr="0084500C" w:rsidRDefault="002C2B3F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771" w:type="dxa"/>
          </w:tcPr>
          <w:p w:rsidR="002C2B3F" w:rsidRPr="0084500C" w:rsidRDefault="00726377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84500C">
              <w:rPr>
                <w:b/>
                <w:sz w:val="24"/>
                <w:szCs w:val="24"/>
              </w:rPr>
              <w:t xml:space="preserve"> УУД: </w:t>
            </w:r>
            <w:r w:rsidRPr="0084500C">
              <w:rPr>
                <w:sz w:val="24"/>
                <w:szCs w:val="24"/>
              </w:rPr>
              <w:t>стремление к речевому самосовершенствованию</w:t>
            </w:r>
          </w:p>
        </w:tc>
        <w:tc>
          <w:tcPr>
            <w:tcW w:w="3836" w:type="dxa"/>
          </w:tcPr>
          <w:p w:rsidR="002C2B3F" w:rsidRPr="0084500C" w:rsidRDefault="00726377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  <w:r w:rsidRPr="0084500C">
              <w:rPr>
                <w:sz w:val="24"/>
                <w:szCs w:val="24"/>
                <w:lang w:eastAsia="ru-RU"/>
              </w:rPr>
              <w:t>Формирование артистических способностей через творческое задание</w:t>
            </w:r>
            <w:proofErr w:type="gramStart"/>
            <w:r w:rsidRPr="0084500C">
              <w:rPr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4500C">
              <w:rPr>
                <w:sz w:val="24"/>
                <w:szCs w:val="24"/>
                <w:lang w:eastAsia="ru-RU"/>
              </w:rPr>
              <w:t xml:space="preserve"> оценка выступлений</w:t>
            </w:r>
          </w:p>
        </w:tc>
        <w:tc>
          <w:tcPr>
            <w:tcW w:w="2858" w:type="dxa"/>
          </w:tcPr>
          <w:p w:rsidR="002C2B3F" w:rsidRPr="0084500C" w:rsidRDefault="00726377" w:rsidP="002C2B3F">
            <w:pPr>
              <w:spacing w:before="0" w:beforeAutospacing="0"/>
              <w:ind w:right="-31" w:firstLine="0"/>
              <w:rPr>
                <w:b/>
                <w:sz w:val="24"/>
                <w:szCs w:val="24"/>
                <w:u w:val="single"/>
              </w:rPr>
            </w:pPr>
            <w:r w:rsidRPr="0084500C">
              <w:rPr>
                <w:sz w:val="24"/>
                <w:szCs w:val="24"/>
              </w:rPr>
              <w:t>Чтение и самооценка чтения.</w:t>
            </w:r>
          </w:p>
        </w:tc>
      </w:tr>
    </w:tbl>
    <w:p w:rsidR="00726377" w:rsidRPr="0084500C" w:rsidRDefault="00726377" w:rsidP="00726377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Pr="0084500C" w:rsidRDefault="0084500C" w:rsidP="00726377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84500C" w:rsidRPr="0084500C" w:rsidRDefault="0084500C" w:rsidP="00726377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726377" w:rsidRPr="0084500C" w:rsidRDefault="00726377" w:rsidP="00726377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  <w:r w:rsidRPr="0084500C">
        <w:rPr>
          <w:b/>
          <w:sz w:val="24"/>
          <w:szCs w:val="24"/>
          <w:u w:val="single"/>
        </w:rPr>
        <w:t>Этап 4 . Подведение итогов урока</w:t>
      </w:r>
    </w:p>
    <w:p w:rsidR="00726377" w:rsidRPr="0084500C" w:rsidRDefault="00726377" w:rsidP="00726377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p w:rsidR="002C2B3F" w:rsidRPr="0084500C" w:rsidRDefault="002C2B3F" w:rsidP="002C2B3F">
      <w:pPr>
        <w:spacing w:before="0" w:beforeAutospacing="0" w:after="0"/>
        <w:ind w:right="-31" w:firstLine="567"/>
        <w:rPr>
          <w:b/>
          <w:sz w:val="24"/>
          <w:szCs w:val="24"/>
          <w:u w:val="single"/>
        </w:rPr>
      </w:pPr>
    </w:p>
    <w:tbl>
      <w:tblPr>
        <w:tblStyle w:val="a5"/>
        <w:tblW w:w="15031" w:type="dxa"/>
        <w:tblLook w:val="04A0"/>
      </w:tblPr>
      <w:tblGrid>
        <w:gridCol w:w="2827"/>
        <w:gridCol w:w="2827"/>
        <w:gridCol w:w="3722"/>
        <w:gridCol w:w="2827"/>
        <w:gridCol w:w="2828"/>
      </w:tblGrid>
      <w:tr w:rsidR="00726377" w:rsidRPr="0084500C" w:rsidTr="0084500C">
        <w:trPr>
          <w:trHeight w:val="3949"/>
        </w:trPr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Обобщение</w:t>
            </w: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726377" w:rsidRPr="0084500C" w:rsidRDefault="00726377" w:rsidP="0072637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proofErr w:type="spellStart"/>
            <w:r w:rsidRPr="0084500C">
              <w:rPr>
                <w:b/>
                <w:sz w:val="24"/>
                <w:szCs w:val="24"/>
              </w:rPr>
              <w:t>Личностные</w:t>
            </w:r>
            <w:proofErr w:type="gramStart"/>
            <w:r w:rsidRPr="0084500C">
              <w:rPr>
                <w:b/>
                <w:sz w:val="24"/>
                <w:szCs w:val="24"/>
              </w:rPr>
              <w:t>:</w:t>
            </w:r>
            <w:r w:rsidRPr="0084500C">
              <w:rPr>
                <w:sz w:val="24"/>
                <w:szCs w:val="24"/>
              </w:rPr>
              <w:t>с</w:t>
            </w:r>
            <w:proofErr w:type="gramEnd"/>
            <w:r w:rsidRPr="0084500C">
              <w:rPr>
                <w:sz w:val="24"/>
                <w:szCs w:val="24"/>
              </w:rPr>
              <w:t>оотношение</w:t>
            </w:r>
            <w:proofErr w:type="spellEnd"/>
            <w:r w:rsidRPr="0084500C">
              <w:rPr>
                <w:sz w:val="24"/>
                <w:szCs w:val="24"/>
              </w:rPr>
              <w:t xml:space="preserve"> своей части работы с общим замыслом.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proofErr w:type="gramStart"/>
            <w:r w:rsidRPr="0084500C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84500C">
              <w:rPr>
                <w:b/>
                <w:sz w:val="24"/>
                <w:szCs w:val="24"/>
              </w:rPr>
              <w:t>:</w:t>
            </w:r>
            <w:r w:rsidRPr="0084500C">
              <w:rPr>
                <w:sz w:val="24"/>
                <w:szCs w:val="24"/>
              </w:rPr>
              <w:t xml:space="preserve"> умение самостоятельно и рационально работать.</w:t>
            </w:r>
          </w:p>
          <w:p w:rsidR="00726377" w:rsidRPr="0084500C" w:rsidRDefault="00726377" w:rsidP="0072637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Познавательные: </w:t>
            </w:r>
            <w:r w:rsidRPr="0084500C">
              <w:rPr>
                <w:sz w:val="24"/>
                <w:szCs w:val="24"/>
              </w:rPr>
              <w:t>проявление активности в решении творческой задачи.</w:t>
            </w:r>
          </w:p>
          <w:p w:rsidR="00726377" w:rsidRPr="0084500C" w:rsidRDefault="00726377" w:rsidP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Коммуникативные:</w:t>
            </w:r>
            <w:r w:rsidRPr="0084500C">
              <w:rPr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84500C">
              <w:rPr>
                <w:sz w:val="24"/>
                <w:szCs w:val="24"/>
              </w:rPr>
              <w:t>со</w:t>
            </w:r>
            <w:proofErr w:type="gramEnd"/>
            <w:r w:rsidRPr="0084500C">
              <w:rPr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</w:tr>
      <w:tr w:rsidR="00726377" w:rsidRPr="0084500C" w:rsidTr="0084500C">
        <w:trPr>
          <w:trHeight w:val="773"/>
        </w:trPr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lastRenderedPageBreak/>
              <w:t>Самоанализ</w:t>
            </w: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Самоанализ и самооценка.</w:t>
            </w:r>
          </w:p>
        </w:tc>
        <w:tc>
          <w:tcPr>
            <w:tcW w:w="3722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Анализ собственной работы.</w:t>
            </w:r>
          </w:p>
        </w:tc>
      </w:tr>
      <w:tr w:rsidR="00726377" w:rsidRPr="0084500C" w:rsidTr="0084500C">
        <w:trPr>
          <w:trHeight w:val="3969"/>
        </w:trPr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sz w:val="24"/>
                <w:szCs w:val="24"/>
              </w:rPr>
              <w:t>Метод словесный</w:t>
            </w:r>
          </w:p>
        </w:tc>
        <w:tc>
          <w:tcPr>
            <w:tcW w:w="3722" w:type="dxa"/>
          </w:tcPr>
          <w:p w:rsidR="00726377" w:rsidRPr="0084500C" w:rsidRDefault="0084500C" w:rsidP="00726377">
            <w:pPr>
              <w:spacing w:before="0" w:beforeAutospacing="0"/>
              <w:ind w:right="-31" w:firstLine="567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 xml:space="preserve">Ответьте </w:t>
            </w:r>
            <w:r w:rsidR="00726377" w:rsidRPr="0084500C">
              <w:rPr>
                <w:b/>
                <w:sz w:val="24"/>
                <w:szCs w:val="24"/>
              </w:rPr>
              <w:t xml:space="preserve">на вопрос: « </w:t>
            </w:r>
            <w:r w:rsidR="00726377" w:rsidRPr="0084500C">
              <w:rPr>
                <w:sz w:val="24"/>
                <w:szCs w:val="24"/>
              </w:rPr>
              <w:t>Согласны ли вы, что гениальное «Бородино»- это поэма о бессмертном народном подвиге. И вместе с тем это слово грусти и тоски о прошедших невозвратимых героических днях…» В.Архипов.</w:t>
            </w:r>
          </w:p>
          <w:p w:rsidR="00726377" w:rsidRPr="0084500C" w:rsidRDefault="00726377" w:rsidP="00726377">
            <w:pPr>
              <w:ind w:firstLine="0"/>
              <w:rPr>
                <w:sz w:val="24"/>
                <w:szCs w:val="24"/>
              </w:rPr>
            </w:pPr>
            <w:r w:rsidRPr="0084500C">
              <w:rPr>
                <w:b/>
                <w:sz w:val="24"/>
                <w:szCs w:val="24"/>
              </w:rPr>
              <w:t>Выучите стихотворение</w:t>
            </w:r>
          </w:p>
        </w:tc>
        <w:tc>
          <w:tcPr>
            <w:tcW w:w="2827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726377" w:rsidRPr="0084500C" w:rsidRDefault="007263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2B3F" w:rsidRPr="00726377" w:rsidRDefault="002C2B3F">
      <w:pPr>
        <w:rPr>
          <w:sz w:val="20"/>
          <w:szCs w:val="20"/>
        </w:rPr>
      </w:pPr>
    </w:p>
    <w:sectPr w:rsidR="002C2B3F" w:rsidRPr="00726377" w:rsidSect="0084500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3923"/>
    <w:rsid w:val="0005230D"/>
    <w:rsid w:val="00083B58"/>
    <w:rsid w:val="000B79F8"/>
    <w:rsid w:val="00163FE0"/>
    <w:rsid w:val="002C2B3F"/>
    <w:rsid w:val="002D34EA"/>
    <w:rsid w:val="003C7C08"/>
    <w:rsid w:val="005110AF"/>
    <w:rsid w:val="00726377"/>
    <w:rsid w:val="00741DF9"/>
    <w:rsid w:val="00832EF5"/>
    <w:rsid w:val="0084500C"/>
    <w:rsid w:val="009E0375"/>
    <w:rsid w:val="00A63923"/>
    <w:rsid w:val="00BB6EC7"/>
    <w:rsid w:val="00EB7551"/>
    <w:rsid w:val="00ED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7"/>
    <w:pPr>
      <w:spacing w:before="100" w:beforeAutospacing="1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6E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B6EC7"/>
    <w:pPr>
      <w:ind w:left="720"/>
      <w:contextualSpacing/>
    </w:pPr>
  </w:style>
  <w:style w:type="table" w:styleId="a5">
    <w:name w:val="Table Grid"/>
    <w:basedOn w:val="a1"/>
    <w:uiPriority w:val="59"/>
    <w:rsid w:val="00BB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7"/>
    <w:pPr>
      <w:spacing w:before="100" w:beforeAutospacing="1" w:line="24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6E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B6EC7"/>
    <w:pPr>
      <w:ind w:left="720"/>
      <w:contextualSpacing/>
    </w:pPr>
  </w:style>
  <w:style w:type="table" w:styleId="a5">
    <w:name w:val="Table Grid"/>
    <w:basedOn w:val="a1"/>
    <w:uiPriority w:val="59"/>
    <w:rsid w:val="00BB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yadi.sk/d/8wGeLNY_EvP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4BDF-B07A-4E0D-A535-1B4CABE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AnisinaEA</dc:creator>
  <cp:keywords/>
  <dc:description/>
  <cp:lastModifiedBy>Школа</cp:lastModifiedBy>
  <cp:revision>7</cp:revision>
  <dcterms:created xsi:type="dcterms:W3CDTF">2015-11-27T04:39:00Z</dcterms:created>
  <dcterms:modified xsi:type="dcterms:W3CDTF">2018-05-14T14:59:00Z</dcterms:modified>
</cp:coreProperties>
</file>