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B8" w:rsidRPr="00AA6660" w:rsidRDefault="006B4191" w:rsidP="004F10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4191">
        <w:rPr>
          <w:sz w:val="28"/>
          <w:szCs w:val="28"/>
        </w:rPr>
        <w:drawing>
          <wp:inline distT="0" distB="0" distL="0" distR="0">
            <wp:extent cx="6279930" cy="7948943"/>
            <wp:effectExtent l="19050" t="0" r="6570" b="0"/>
            <wp:docPr id="1" name="Рисунок 1" descr="C:\Users\Наталья\Desktop\Отсканировано 24.01.2014 14-22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Отсканировано 24.01.2014 14-22_00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930" cy="794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10B8" w:rsidRPr="00AA6660">
        <w:rPr>
          <w:sz w:val="28"/>
          <w:szCs w:val="28"/>
        </w:rPr>
        <w:t>- порядок, усло</w:t>
      </w:r>
      <w:r w:rsidR="004F10B8">
        <w:rPr>
          <w:sz w:val="28"/>
          <w:szCs w:val="28"/>
        </w:rPr>
        <w:t xml:space="preserve">вия установления и </w:t>
      </w:r>
      <w:r w:rsidR="004F10B8" w:rsidRPr="00AA6660">
        <w:rPr>
          <w:sz w:val="28"/>
          <w:szCs w:val="28"/>
        </w:rPr>
        <w:t xml:space="preserve"> размеры выплат стимулирующего хара</w:t>
      </w:r>
      <w:r w:rsidR="004F10B8" w:rsidRPr="00AA6660">
        <w:rPr>
          <w:sz w:val="28"/>
          <w:szCs w:val="28"/>
        </w:rPr>
        <w:t>к</w:t>
      </w:r>
      <w:r w:rsidR="004F10B8" w:rsidRPr="00AA6660">
        <w:rPr>
          <w:sz w:val="28"/>
          <w:szCs w:val="28"/>
        </w:rPr>
        <w:t>тера;</w:t>
      </w:r>
    </w:p>
    <w:p w:rsidR="004F10B8" w:rsidRPr="00AA6660" w:rsidRDefault="004F10B8" w:rsidP="004F10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- условия оплаты труда руководителей.</w:t>
      </w:r>
    </w:p>
    <w:p w:rsidR="004F10B8" w:rsidRPr="00AA6660" w:rsidRDefault="004F10B8" w:rsidP="004F1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A6660">
        <w:rPr>
          <w:sz w:val="28"/>
          <w:szCs w:val="28"/>
        </w:rPr>
        <w:t xml:space="preserve">1.4. Оплата труда работников </w:t>
      </w:r>
      <w:r>
        <w:rPr>
          <w:sz w:val="28"/>
          <w:szCs w:val="28"/>
        </w:rPr>
        <w:t>муниципального бюджетного общеобраз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вательного учреждения основной общеобр</w:t>
      </w:r>
      <w:r w:rsidR="00775A42">
        <w:rPr>
          <w:sz w:val="28"/>
          <w:szCs w:val="28"/>
        </w:rPr>
        <w:t>азовательной школы № 19 х. Крас</w:t>
      </w:r>
      <w:r>
        <w:rPr>
          <w:sz w:val="28"/>
          <w:szCs w:val="28"/>
        </w:rPr>
        <w:t>ного</w:t>
      </w:r>
      <w:r w:rsidRPr="00AA6660">
        <w:rPr>
          <w:sz w:val="28"/>
          <w:szCs w:val="28"/>
        </w:rPr>
        <w:t xml:space="preserve"> устанавливается с учетом:</w:t>
      </w:r>
    </w:p>
    <w:p w:rsidR="004F10B8" w:rsidRPr="00AA6660" w:rsidRDefault="004F10B8" w:rsidP="004F10B8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 w:rsidRPr="00AA6660">
        <w:rPr>
          <w:rFonts w:eastAsia="Batang"/>
          <w:sz w:val="28"/>
          <w:szCs w:val="28"/>
          <w:lang w:eastAsia="ko-KR"/>
        </w:rPr>
        <w:lastRenderedPageBreak/>
        <w:t>- единого тарифно-квалификационного справочника работ и профессий р</w:t>
      </w:r>
      <w:r w:rsidRPr="00AA6660">
        <w:rPr>
          <w:rFonts w:eastAsia="Batang"/>
          <w:sz w:val="28"/>
          <w:szCs w:val="28"/>
          <w:lang w:eastAsia="ko-KR"/>
        </w:rPr>
        <w:t>а</w:t>
      </w:r>
      <w:r w:rsidRPr="00AA6660">
        <w:rPr>
          <w:rFonts w:eastAsia="Batang"/>
          <w:sz w:val="28"/>
          <w:szCs w:val="28"/>
          <w:lang w:eastAsia="ko-KR"/>
        </w:rPr>
        <w:t>бочих;</w:t>
      </w:r>
    </w:p>
    <w:p w:rsidR="004F10B8" w:rsidRPr="00AA6660" w:rsidRDefault="004F10B8" w:rsidP="004F10B8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 w:rsidRPr="00AA6660">
        <w:rPr>
          <w:rFonts w:eastAsia="Batang"/>
          <w:sz w:val="28"/>
          <w:szCs w:val="28"/>
          <w:lang w:eastAsia="ko-KR"/>
        </w:rPr>
        <w:t>- единого квалификационного справочника должностей руководителей, сп</w:t>
      </w:r>
      <w:r w:rsidRPr="00AA6660">
        <w:rPr>
          <w:rFonts w:eastAsia="Batang"/>
          <w:sz w:val="28"/>
          <w:szCs w:val="28"/>
          <w:lang w:eastAsia="ko-KR"/>
        </w:rPr>
        <w:t>е</w:t>
      </w:r>
      <w:r w:rsidRPr="00AA6660">
        <w:rPr>
          <w:rFonts w:eastAsia="Batang"/>
          <w:sz w:val="28"/>
          <w:szCs w:val="28"/>
          <w:lang w:eastAsia="ko-KR"/>
        </w:rPr>
        <w:t>циалистов и служащих;</w:t>
      </w:r>
    </w:p>
    <w:p w:rsidR="004F10B8" w:rsidRPr="00AA6660" w:rsidRDefault="004F10B8" w:rsidP="004F10B8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 w:rsidRPr="00AA6660">
        <w:rPr>
          <w:rFonts w:eastAsia="Batang"/>
          <w:sz w:val="28"/>
          <w:szCs w:val="28"/>
          <w:lang w:eastAsia="ko-KR"/>
        </w:rPr>
        <w:t>- государственных гарантий по оплате труда;</w:t>
      </w:r>
    </w:p>
    <w:p w:rsidR="004F10B8" w:rsidRPr="00AA6660" w:rsidRDefault="004F10B8" w:rsidP="004F10B8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 w:rsidRPr="00AA6660">
        <w:rPr>
          <w:rFonts w:eastAsia="Batang"/>
          <w:sz w:val="28"/>
          <w:szCs w:val="28"/>
          <w:lang w:eastAsia="ko-KR"/>
        </w:rPr>
        <w:t>-окладов (должностных окладов), ставок заработной платы по професси</w:t>
      </w:r>
      <w:r w:rsidRPr="00AA6660">
        <w:rPr>
          <w:rFonts w:eastAsia="Batang"/>
          <w:sz w:val="28"/>
          <w:szCs w:val="28"/>
          <w:lang w:eastAsia="ko-KR"/>
        </w:rPr>
        <w:t>о</w:t>
      </w:r>
      <w:r w:rsidRPr="00AA6660">
        <w:rPr>
          <w:rFonts w:eastAsia="Batang"/>
          <w:sz w:val="28"/>
          <w:szCs w:val="28"/>
          <w:lang w:eastAsia="ko-KR"/>
        </w:rPr>
        <w:t>нальным квалификационным группам;</w:t>
      </w:r>
    </w:p>
    <w:p w:rsidR="004F10B8" w:rsidRPr="00AA6660" w:rsidRDefault="004F10B8" w:rsidP="004F10B8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 w:rsidRPr="00AA6660">
        <w:rPr>
          <w:rFonts w:eastAsia="Batang"/>
          <w:sz w:val="28"/>
          <w:szCs w:val="28"/>
          <w:lang w:eastAsia="ko-KR"/>
        </w:rPr>
        <w:t>- перечня видов выплат компенсационного характера;</w:t>
      </w:r>
    </w:p>
    <w:p w:rsidR="004F10B8" w:rsidRPr="00AA6660" w:rsidRDefault="004F10B8" w:rsidP="004F10B8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 w:rsidRPr="00AA6660">
        <w:rPr>
          <w:rFonts w:eastAsia="Batang"/>
          <w:sz w:val="28"/>
          <w:szCs w:val="28"/>
          <w:lang w:eastAsia="ko-KR"/>
        </w:rPr>
        <w:t>- перечня видов выплат стимулирующего характера;</w:t>
      </w:r>
    </w:p>
    <w:p w:rsidR="004F10B8" w:rsidRPr="00AA6660" w:rsidRDefault="004F10B8" w:rsidP="004F10B8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-</w:t>
      </w:r>
      <w:r w:rsidRPr="00AA6660">
        <w:rPr>
          <w:rFonts w:eastAsia="Batang"/>
          <w:sz w:val="28"/>
          <w:szCs w:val="28"/>
          <w:lang w:eastAsia="ko-KR"/>
        </w:rPr>
        <w:t xml:space="preserve"> муниципальной трехсторонней комиссии по регулированию социально-трудовых отношений;</w:t>
      </w:r>
    </w:p>
    <w:p w:rsidR="004F10B8" w:rsidRPr="00AA6660" w:rsidRDefault="004F10B8" w:rsidP="004F10B8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 w:rsidRPr="00AA6660">
        <w:rPr>
          <w:rFonts w:eastAsia="Batang"/>
          <w:sz w:val="28"/>
          <w:szCs w:val="28"/>
          <w:lang w:eastAsia="ko-KR"/>
        </w:rPr>
        <w:t>- согласования с районной территориальной организацией Профсоюза рабо</w:t>
      </w:r>
      <w:r w:rsidRPr="00AA6660">
        <w:rPr>
          <w:rFonts w:eastAsia="Batang"/>
          <w:sz w:val="28"/>
          <w:szCs w:val="28"/>
          <w:lang w:eastAsia="ko-KR"/>
        </w:rPr>
        <w:t>т</w:t>
      </w:r>
      <w:r w:rsidRPr="00AA6660">
        <w:rPr>
          <w:rFonts w:eastAsia="Batang"/>
          <w:sz w:val="28"/>
          <w:szCs w:val="28"/>
          <w:lang w:eastAsia="ko-KR"/>
        </w:rPr>
        <w:t>ников народного образования и науки Российской Федерации.</w:t>
      </w:r>
    </w:p>
    <w:p w:rsidR="004F10B8" w:rsidRPr="00AA6660" w:rsidRDefault="004F10B8" w:rsidP="004F10B8">
      <w:pPr>
        <w:autoSpaceDE w:val="0"/>
        <w:autoSpaceDN w:val="0"/>
        <w:adjustRightInd w:val="0"/>
        <w:ind w:firstLine="840"/>
        <w:jc w:val="both"/>
        <w:rPr>
          <w:rFonts w:eastAsia="Batang"/>
          <w:sz w:val="28"/>
          <w:szCs w:val="28"/>
          <w:lang w:eastAsia="ko-KR"/>
        </w:rPr>
      </w:pPr>
      <w:r w:rsidRPr="00AA6660">
        <w:rPr>
          <w:rFonts w:eastAsia="Batang"/>
          <w:sz w:val="28"/>
          <w:szCs w:val="28"/>
          <w:lang w:eastAsia="ko-KR"/>
        </w:rPr>
        <w:t>1.5. Условия оплаты труда работника, в том числе размер оклада (должностного оклада), ставки заработной платы, компенсационные и ст</w:t>
      </w:r>
      <w:r w:rsidRPr="00AA6660">
        <w:rPr>
          <w:rFonts w:eastAsia="Batang"/>
          <w:sz w:val="28"/>
          <w:szCs w:val="28"/>
          <w:lang w:eastAsia="ko-KR"/>
        </w:rPr>
        <w:t>и</w:t>
      </w:r>
      <w:r w:rsidRPr="00AA6660">
        <w:rPr>
          <w:rFonts w:eastAsia="Batang"/>
          <w:sz w:val="28"/>
          <w:szCs w:val="28"/>
          <w:lang w:eastAsia="ko-KR"/>
        </w:rPr>
        <w:t>мулирующие выплаты являются обязательными для включения в трудовой договор.</w:t>
      </w:r>
    </w:p>
    <w:p w:rsidR="004F10B8" w:rsidRPr="00AA6660" w:rsidRDefault="004F10B8" w:rsidP="004F10B8">
      <w:pPr>
        <w:autoSpaceDE w:val="0"/>
        <w:autoSpaceDN w:val="0"/>
        <w:adjustRightInd w:val="0"/>
        <w:ind w:firstLine="840"/>
        <w:jc w:val="both"/>
        <w:rPr>
          <w:rFonts w:eastAsia="Batang"/>
          <w:sz w:val="28"/>
          <w:szCs w:val="28"/>
          <w:lang w:eastAsia="ko-KR"/>
        </w:rPr>
      </w:pPr>
      <w:r w:rsidRPr="00AA6660">
        <w:rPr>
          <w:rFonts w:eastAsia="Batang"/>
          <w:sz w:val="28"/>
          <w:szCs w:val="28"/>
          <w:lang w:eastAsia="ko-KR"/>
        </w:rPr>
        <w:t>1.6. Оплата труда работников, занятых по совместительству, а также на условиях неполного рабочего времени или неполной рабочей недели, пр</w:t>
      </w:r>
      <w:r w:rsidRPr="00AA6660">
        <w:rPr>
          <w:rFonts w:eastAsia="Batang"/>
          <w:sz w:val="28"/>
          <w:szCs w:val="28"/>
          <w:lang w:eastAsia="ko-KR"/>
        </w:rPr>
        <w:t>о</w:t>
      </w:r>
      <w:r w:rsidRPr="00AA6660">
        <w:rPr>
          <w:rFonts w:eastAsia="Batang"/>
          <w:sz w:val="28"/>
          <w:szCs w:val="28"/>
          <w:lang w:eastAsia="ko-KR"/>
        </w:rPr>
        <w:t>изводится пропорционально отработанному времени, если иное не устано</w:t>
      </w:r>
      <w:r w:rsidRPr="00AA6660">
        <w:rPr>
          <w:rFonts w:eastAsia="Batang"/>
          <w:sz w:val="28"/>
          <w:szCs w:val="28"/>
          <w:lang w:eastAsia="ko-KR"/>
        </w:rPr>
        <w:t>в</w:t>
      </w:r>
      <w:r w:rsidRPr="00AA6660">
        <w:rPr>
          <w:rFonts w:eastAsia="Batang"/>
          <w:sz w:val="28"/>
          <w:szCs w:val="28"/>
          <w:lang w:eastAsia="ko-KR"/>
        </w:rPr>
        <w:t>лено федеральным законом, иными нормативными правовыми актами Ро</w:t>
      </w:r>
      <w:r w:rsidRPr="00AA6660">
        <w:rPr>
          <w:rFonts w:eastAsia="Batang"/>
          <w:sz w:val="28"/>
          <w:szCs w:val="28"/>
          <w:lang w:eastAsia="ko-KR"/>
        </w:rPr>
        <w:t>с</w:t>
      </w:r>
      <w:r w:rsidRPr="00AA6660">
        <w:rPr>
          <w:rFonts w:eastAsia="Batang"/>
          <w:sz w:val="28"/>
          <w:szCs w:val="28"/>
          <w:lang w:eastAsia="ko-KR"/>
        </w:rPr>
        <w:t>сийской Федерации, коллективным или трудовым договором.</w:t>
      </w:r>
    </w:p>
    <w:p w:rsidR="004F10B8" w:rsidRPr="00AA6660" w:rsidRDefault="004F10B8" w:rsidP="004F10B8">
      <w:pPr>
        <w:autoSpaceDE w:val="0"/>
        <w:autoSpaceDN w:val="0"/>
        <w:adjustRightInd w:val="0"/>
        <w:ind w:firstLine="840"/>
        <w:jc w:val="both"/>
        <w:rPr>
          <w:rFonts w:eastAsia="Batang"/>
          <w:sz w:val="28"/>
          <w:szCs w:val="28"/>
          <w:lang w:eastAsia="ko-KR"/>
        </w:rPr>
      </w:pPr>
      <w:r w:rsidRPr="00AA6660">
        <w:rPr>
          <w:rFonts w:eastAsia="Batang"/>
          <w:sz w:val="28"/>
          <w:szCs w:val="28"/>
          <w:lang w:eastAsia="ko-KR"/>
        </w:rPr>
        <w:t>1.7. Заработная плата предельными размерами не ограничивается.</w:t>
      </w:r>
    </w:p>
    <w:p w:rsidR="004F10B8" w:rsidRPr="00AA6660" w:rsidRDefault="004F10B8" w:rsidP="004F10B8">
      <w:pPr>
        <w:autoSpaceDE w:val="0"/>
        <w:autoSpaceDN w:val="0"/>
        <w:adjustRightInd w:val="0"/>
        <w:ind w:firstLine="840"/>
        <w:jc w:val="both"/>
        <w:rPr>
          <w:rFonts w:eastAsia="Batang"/>
          <w:sz w:val="28"/>
          <w:szCs w:val="28"/>
          <w:lang w:eastAsia="ko-KR"/>
        </w:rPr>
      </w:pPr>
      <w:r w:rsidRPr="00AA6660">
        <w:rPr>
          <w:rFonts w:eastAsia="Batang"/>
          <w:sz w:val="28"/>
          <w:szCs w:val="28"/>
          <w:lang w:eastAsia="ko-KR"/>
        </w:rPr>
        <w:t>1.8. Месячная зарабо</w:t>
      </w:r>
      <w:r>
        <w:rPr>
          <w:rFonts w:eastAsia="Batang"/>
          <w:sz w:val="28"/>
          <w:szCs w:val="28"/>
          <w:lang w:eastAsia="ko-KR"/>
        </w:rPr>
        <w:t>тная плата работников школы</w:t>
      </w:r>
      <w:r w:rsidRPr="00AA6660">
        <w:rPr>
          <w:rFonts w:eastAsia="Batang"/>
          <w:sz w:val="28"/>
          <w:szCs w:val="28"/>
          <w:lang w:eastAsia="ko-KR"/>
        </w:rPr>
        <w:t>, отработавших  норму рабочего времени и выполнивших нормы труда (трудовые обязанн</w:t>
      </w:r>
      <w:r w:rsidRPr="00AA6660">
        <w:rPr>
          <w:rFonts w:eastAsia="Batang"/>
          <w:sz w:val="28"/>
          <w:szCs w:val="28"/>
          <w:lang w:eastAsia="ko-KR"/>
        </w:rPr>
        <w:t>о</w:t>
      </w:r>
      <w:r w:rsidRPr="00AA6660">
        <w:rPr>
          <w:rFonts w:eastAsia="Batang"/>
          <w:sz w:val="28"/>
          <w:szCs w:val="28"/>
          <w:lang w:eastAsia="ko-KR"/>
        </w:rPr>
        <w:t xml:space="preserve">сти), не может быть ниже утвержденного на краевом уровне минимального </w:t>
      </w:r>
      <w:proofErr w:type="gramStart"/>
      <w:r w:rsidRPr="00AA6660">
        <w:rPr>
          <w:rFonts w:eastAsia="Batang"/>
          <w:sz w:val="28"/>
          <w:szCs w:val="28"/>
          <w:lang w:eastAsia="ko-KR"/>
        </w:rPr>
        <w:t>размера оплаты труда</w:t>
      </w:r>
      <w:proofErr w:type="gramEnd"/>
      <w:r w:rsidRPr="00AA6660">
        <w:rPr>
          <w:rFonts w:eastAsia="Batang"/>
          <w:sz w:val="28"/>
          <w:szCs w:val="28"/>
          <w:lang w:eastAsia="ko-KR"/>
        </w:rPr>
        <w:t>.</w:t>
      </w:r>
    </w:p>
    <w:p w:rsidR="004F10B8" w:rsidRPr="00AA6660" w:rsidRDefault="004F10B8" w:rsidP="004F10B8">
      <w:pPr>
        <w:autoSpaceDE w:val="0"/>
        <w:autoSpaceDN w:val="0"/>
        <w:adjustRightInd w:val="0"/>
        <w:ind w:firstLine="840"/>
        <w:jc w:val="both"/>
        <w:rPr>
          <w:rFonts w:eastAsia="Batang"/>
          <w:sz w:val="28"/>
          <w:szCs w:val="28"/>
          <w:lang w:eastAsia="ko-KR"/>
        </w:rPr>
      </w:pPr>
      <w:proofErr w:type="gramStart"/>
      <w:r w:rsidRPr="00AA6660">
        <w:rPr>
          <w:rFonts w:eastAsia="Batang"/>
          <w:sz w:val="28"/>
          <w:szCs w:val="28"/>
          <w:lang w:eastAsia="ko-KR"/>
        </w:rPr>
        <w:t>Зарабо</w:t>
      </w:r>
      <w:r>
        <w:rPr>
          <w:rFonts w:eastAsia="Batang"/>
          <w:sz w:val="28"/>
          <w:szCs w:val="28"/>
          <w:lang w:eastAsia="ko-KR"/>
        </w:rPr>
        <w:t>тная плата работников</w:t>
      </w:r>
      <w:r w:rsidRPr="000100C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общеобр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зовательного учреждения основной общеобразовательной школы № 19 х. Красного</w:t>
      </w:r>
      <w:r w:rsidRPr="00AA6660">
        <w:rPr>
          <w:rFonts w:eastAsia="Batang"/>
          <w:sz w:val="28"/>
          <w:szCs w:val="28"/>
          <w:lang w:eastAsia="ko-KR"/>
        </w:rPr>
        <w:t xml:space="preserve"> (без учёта премий и иных стимулирующих выплат), устанавлива</w:t>
      </w:r>
      <w:r w:rsidRPr="00AA6660">
        <w:rPr>
          <w:rFonts w:eastAsia="Batang"/>
          <w:sz w:val="28"/>
          <w:szCs w:val="28"/>
          <w:lang w:eastAsia="ko-KR"/>
        </w:rPr>
        <w:t>е</w:t>
      </w:r>
      <w:r w:rsidRPr="00AA6660">
        <w:rPr>
          <w:rFonts w:eastAsia="Batang"/>
          <w:sz w:val="28"/>
          <w:szCs w:val="28"/>
          <w:lang w:eastAsia="ko-KR"/>
        </w:rPr>
        <w:t xml:space="preserve">мая в соответствии с локальными нормативными актами муниципальных </w:t>
      </w:r>
      <w:r>
        <w:rPr>
          <w:rFonts w:eastAsia="Batang"/>
          <w:sz w:val="28"/>
          <w:szCs w:val="28"/>
          <w:lang w:eastAsia="ko-KR"/>
        </w:rPr>
        <w:t xml:space="preserve">бюджетных </w:t>
      </w:r>
      <w:r w:rsidRPr="00AA6660">
        <w:rPr>
          <w:rFonts w:eastAsia="Batang"/>
          <w:sz w:val="28"/>
          <w:szCs w:val="28"/>
          <w:lang w:eastAsia="ko-KR"/>
        </w:rPr>
        <w:t>образовательных учреждений, которые разрабатываются на о</w:t>
      </w:r>
      <w:r w:rsidRPr="00AA6660">
        <w:rPr>
          <w:rFonts w:eastAsia="Batang"/>
          <w:sz w:val="28"/>
          <w:szCs w:val="28"/>
          <w:lang w:eastAsia="ko-KR"/>
        </w:rPr>
        <w:t>с</w:t>
      </w:r>
      <w:r w:rsidRPr="00AA6660">
        <w:rPr>
          <w:rFonts w:eastAsia="Batang"/>
          <w:sz w:val="28"/>
          <w:szCs w:val="28"/>
          <w:lang w:eastAsia="ko-KR"/>
        </w:rPr>
        <w:t xml:space="preserve">нове настоящего Положения, не может быть меньше заработной платы (без учёта премий и иных стимулирующих выплат), выплачиваемой на основе </w:t>
      </w:r>
      <w:r>
        <w:rPr>
          <w:rFonts w:eastAsia="Batang"/>
          <w:sz w:val="28"/>
          <w:szCs w:val="28"/>
          <w:lang w:eastAsia="ko-KR"/>
        </w:rPr>
        <w:t xml:space="preserve">НСОТ </w:t>
      </w:r>
      <w:r w:rsidRPr="00AA6660">
        <w:rPr>
          <w:rFonts w:eastAsia="Batang"/>
          <w:sz w:val="28"/>
          <w:szCs w:val="28"/>
          <w:lang w:eastAsia="ko-KR"/>
        </w:rPr>
        <w:t>по оплате труда работников муниципальных бюджетных</w:t>
      </w:r>
      <w:proofErr w:type="gramEnd"/>
      <w:r w:rsidRPr="00AA6660">
        <w:rPr>
          <w:rFonts w:eastAsia="Batang"/>
          <w:sz w:val="28"/>
          <w:szCs w:val="28"/>
          <w:lang w:eastAsia="ko-KR"/>
        </w:rPr>
        <w:t xml:space="preserve"> учрежде</w:t>
      </w:r>
      <w:r>
        <w:rPr>
          <w:rFonts w:eastAsia="Batang"/>
          <w:sz w:val="28"/>
          <w:szCs w:val="28"/>
          <w:lang w:eastAsia="ko-KR"/>
        </w:rPr>
        <w:t xml:space="preserve">ний </w:t>
      </w:r>
      <w:r w:rsidRPr="00AA6660">
        <w:rPr>
          <w:rFonts w:eastAsia="Batang"/>
          <w:sz w:val="28"/>
          <w:szCs w:val="28"/>
          <w:lang w:eastAsia="ko-KR"/>
        </w:rPr>
        <w:t xml:space="preserve"> при условии сохранения объёма должностных обязанностей работников и выполнения ими работ той же квалификации.</w:t>
      </w:r>
    </w:p>
    <w:p w:rsidR="004F10B8" w:rsidRPr="00AA6660" w:rsidRDefault="004F10B8" w:rsidP="004F10B8">
      <w:pPr>
        <w:ind w:firstLine="840"/>
        <w:jc w:val="both"/>
        <w:rPr>
          <w:rFonts w:eastAsia="Batang"/>
          <w:sz w:val="28"/>
          <w:szCs w:val="28"/>
          <w:lang w:eastAsia="ko-KR"/>
        </w:rPr>
      </w:pPr>
      <w:r>
        <w:rPr>
          <w:sz w:val="28"/>
          <w:szCs w:val="28"/>
        </w:rPr>
        <w:t>1.9</w:t>
      </w:r>
      <w:r w:rsidRPr="00AA6660">
        <w:rPr>
          <w:sz w:val="28"/>
          <w:szCs w:val="28"/>
        </w:rPr>
        <w:t>. Оплата труда работников</w:t>
      </w:r>
      <w:r w:rsidRPr="000100C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общеобр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зовательного учреждения основной общеобразовательной школы № 19 х. Красного</w:t>
      </w:r>
      <w:r w:rsidRPr="00AA6660">
        <w:rPr>
          <w:sz w:val="28"/>
          <w:szCs w:val="28"/>
        </w:rPr>
        <w:t xml:space="preserve">  производится в пределах фонда оплаты труда, утвержденного в бюджетной смете учреждения на соответствующий финансовый год.</w:t>
      </w:r>
    </w:p>
    <w:p w:rsidR="004F10B8" w:rsidRPr="00AA6660" w:rsidRDefault="004F10B8" w:rsidP="004F10B8">
      <w:pPr>
        <w:pStyle w:val="afb"/>
        <w:spacing w:before="0" w:after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Pr="00AA6660">
        <w:rPr>
          <w:rFonts w:ascii="Times New Roman" w:hAnsi="Times New Roman" w:cs="Times New Roman"/>
          <w:sz w:val="28"/>
          <w:szCs w:val="28"/>
        </w:rPr>
        <w:t>.</w:t>
      </w:r>
      <w:r w:rsidR="00B10015">
        <w:rPr>
          <w:rFonts w:ascii="Times New Roman" w:hAnsi="Times New Roman" w:cs="Times New Roman"/>
          <w:sz w:val="28"/>
          <w:szCs w:val="28"/>
        </w:rPr>
        <w:t xml:space="preserve"> </w:t>
      </w:r>
      <w:r w:rsidRPr="00AA6660">
        <w:rPr>
          <w:rFonts w:ascii="Times New Roman" w:hAnsi="Times New Roman" w:cs="Times New Roman"/>
          <w:sz w:val="28"/>
          <w:szCs w:val="28"/>
        </w:rPr>
        <w:t>Объем бюджетных ассигнований на обеспечение выполнения функций учреждений  в части оплаты труда работников, предусматриваемый соответствующим главным распорядителям средств муниципального бюдж</w:t>
      </w:r>
      <w:r w:rsidRPr="00AA6660">
        <w:rPr>
          <w:rFonts w:ascii="Times New Roman" w:hAnsi="Times New Roman" w:cs="Times New Roman"/>
          <w:sz w:val="28"/>
          <w:szCs w:val="28"/>
        </w:rPr>
        <w:t>е</w:t>
      </w:r>
      <w:r w:rsidRPr="00AA6660">
        <w:rPr>
          <w:rFonts w:ascii="Times New Roman" w:hAnsi="Times New Roman" w:cs="Times New Roman"/>
          <w:sz w:val="28"/>
          <w:szCs w:val="28"/>
        </w:rPr>
        <w:t>та, может быть уменьшен только при условии уменьшения объема предо</w:t>
      </w:r>
      <w:r w:rsidRPr="00AA6660">
        <w:rPr>
          <w:rFonts w:ascii="Times New Roman" w:hAnsi="Times New Roman" w:cs="Times New Roman"/>
          <w:sz w:val="28"/>
          <w:szCs w:val="28"/>
        </w:rPr>
        <w:t>с</w:t>
      </w:r>
      <w:r w:rsidRPr="00AA6660">
        <w:rPr>
          <w:rFonts w:ascii="Times New Roman" w:hAnsi="Times New Roman" w:cs="Times New Roman"/>
          <w:sz w:val="28"/>
          <w:szCs w:val="28"/>
        </w:rPr>
        <w:t xml:space="preserve">тавляемых ими услуг (сетевых показателей). </w:t>
      </w:r>
    </w:p>
    <w:p w:rsidR="004F10B8" w:rsidRDefault="00B10015" w:rsidP="004F10B8">
      <w:pPr>
        <w:pStyle w:val="afb"/>
        <w:spacing w:before="0" w:after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1.11. </w:t>
      </w:r>
      <w:r w:rsidR="004F10B8" w:rsidRPr="00AA6660">
        <w:rPr>
          <w:rFonts w:ascii="Times New Roman" w:hAnsi="Times New Roman" w:cs="Times New Roman"/>
          <w:sz w:val="28"/>
          <w:szCs w:val="28"/>
        </w:rPr>
        <w:t xml:space="preserve">При оптимизации штатного  расписания и сохранении сетевых показателей фонд оплаты труда не уменьшается. </w:t>
      </w:r>
    </w:p>
    <w:p w:rsidR="004F10B8" w:rsidRPr="00AA6660" w:rsidRDefault="004F10B8" w:rsidP="004F10B8">
      <w:pPr>
        <w:pStyle w:val="afb"/>
        <w:spacing w:before="0" w:after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4F10B8" w:rsidRPr="00AA6660" w:rsidRDefault="004F10B8" w:rsidP="004F10B8">
      <w:pPr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eastAsia="ko-KR"/>
        </w:rPr>
      </w:pPr>
      <w:r w:rsidRPr="00AA6660">
        <w:rPr>
          <w:rFonts w:eastAsia="Batang"/>
          <w:b/>
          <w:sz w:val="28"/>
          <w:szCs w:val="28"/>
          <w:lang w:eastAsia="ko-KR"/>
        </w:rPr>
        <w:t xml:space="preserve">2. Порядок и условия оплаты труда </w:t>
      </w:r>
    </w:p>
    <w:p w:rsidR="004F10B8" w:rsidRPr="00AA6660" w:rsidRDefault="004F10B8" w:rsidP="004F10B8">
      <w:pPr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eastAsia="ko-KR"/>
        </w:rPr>
      </w:pPr>
    </w:p>
    <w:p w:rsidR="004F10B8" w:rsidRPr="00AA6660" w:rsidRDefault="004F10B8" w:rsidP="004F10B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A666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A6660">
        <w:rPr>
          <w:sz w:val="28"/>
          <w:szCs w:val="28"/>
        </w:rPr>
        <w:t>инимальные размеры окладов (должностных окладов), ставок заработной платы по профессиональным квалификационным группам по з</w:t>
      </w:r>
      <w:r w:rsidRPr="00AA6660">
        <w:rPr>
          <w:sz w:val="28"/>
          <w:szCs w:val="28"/>
        </w:rPr>
        <w:t>а</w:t>
      </w:r>
      <w:r w:rsidRPr="00AA6660">
        <w:rPr>
          <w:sz w:val="28"/>
          <w:szCs w:val="28"/>
        </w:rPr>
        <w:t>нимаемой должности работников</w:t>
      </w:r>
      <w:r w:rsidRPr="00B9352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общеобраз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вательного учреждения основной общеобразовательной школы № 19 х. Красного</w:t>
      </w:r>
      <w:r w:rsidRPr="00AA6660">
        <w:rPr>
          <w:sz w:val="28"/>
          <w:szCs w:val="28"/>
        </w:rPr>
        <w:t>:</w:t>
      </w:r>
    </w:p>
    <w:p w:rsidR="004F10B8" w:rsidRPr="00AA6660" w:rsidRDefault="004F10B8" w:rsidP="004F10B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26"/>
        <w:gridCol w:w="2045"/>
      </w:tblGrid>
      <w:tr w:rsidR="004F10B8" w:rsidRPr="00AA6660" w:rsidTr="00775A42">
        <w:tc>
          <w:tcPr>
            <w:tcW w:w="7763" w:type="dxa"/>
          </w:tcPr>
          <w:p w:rsidR="004F10B8" w:rsidRPr="00AA6660" w:rsidRDefault="004F10B8" w:rsidP="00775A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6660">
              <w:rPr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2092" w:type="dxa"/>
          </w:tcPr>
          <w:p w:rsidR="004F10B8" w:rsidRPr="00AA6660" w:rsidRDefault="00775A42" w:rsidP="00775A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3807</w:t>
            </w:r>
            <w:r w:rsidR="004F10B8" w:rsidRPr="00AA6660">
              <w:rPr>
                <w:sz w:val="28"/>
                <w:szCs w:val="28"/>
              </w:rPr>
              <w:t xml:space="preserve"> рублей</w:t>
            </w:r>
          </w:p>
        </w:tc>
      </w:tr>
      <w:tr w:rsidR="004F10B8" w:rsidRPr="00AA6660" w:rsidTr="00775A42">
        <w:tc>
          <w:tcPr>
            <w:tcW w:w="7763" w:type="dxa"/>
          </w:tcPr>
          <w:p w:rsidR="004F10B8" w:rsidRPr="00AA6660" w:rsidRDefault="004F10B8" w:rsidP="00775A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6660">
              <w:rPr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2092" w:type="dxa"/>
          </w:tcPr>
          <w:p w:rsidR="004F10B8" w:rsidRPr="00AA6660" w:rsidRDefault="00775A42" w:rsidP="00775A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4187</w:t>
            </w:r>
            <w:r w:rsidR="004F10B8" w:rsidRPr="00AA6660">
              <w:rPr>
                <w:sz w:val="28"/>
                <w:szCs w:val="28"/>
              </w:rPr>
              <w:t xml:space="preserve"> рублей</w:t>
            </w:r>
          </w:p>
        </w:tc>
      </w:tr>
      <w:tr w:rsidR="004F10B8" w:rsidRPr="00AA6660" w:rsidTr="00775A42">
        <w:tc>
          <w:tcPr>
            <w:tcW w:w="7763" w:type="dxa"/>
          </w:tcPr>
          <w:p w:rsidR="004F10B8" w:rsidRPr="00AA6660" w:rsidRDefault="004F10B8" w:rsidP="00775A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6660">
              <w:rPr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2092" w:type="dxa"/>
          </w:tcPr>
          <w:p w:rsidR="004F10B8" w:rsidRPr="00AA6660" w:rsidRDefault="00775A42" w:rsidP="00775A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5555</w:t>
            </w:r>
            <w:r w:rsidR="004F10B8" w:rsidRPr="00AA6660">
              <w:rPr>
                <w:sz w:val="28"/>
                <w:szCs w:val="28"/>
              </w:rPr>
              <w:t xml:space="preserve"> рублей</w:t>
            </w:r>
          </w:p>
        </w:tc>
      </w:tr>
      <w:tr w:rsidR="004F10B8" w:rsidRPr="00AA6660" w:rsidTr="00775A42">
        <w:tc>
          <w:tcPr>
            <w:tcW w:w="7763" w:type="dxa"/>
          </w:tcPr>
          <w:p w:rsidR="004F10B8" w:rsidRPr="00AA6660" w:rsidRDefault="004F10B8" w:rsidP="00775A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6660">
              <w:rPr>
                <w:sz w:val="28"/>
                <w:szCs w:val="28"/>
              </w:rPr>
              <w:t>Профессиональная квалификационная группа должностей  руководителей структурных подразделений</w:t>
            </w:r>
          </w:p>
        </w:tc>
        <w:tc>
          <w:tcPr>
            <w:tcW w:w="2092" w:type="dxa"/>
          </w:tcPr>
          <w:p w:rsidR="004F10B8" w:rsidRPr="00AA6660" w:rsidRDefault="00775A42" w:rsidP="00775A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10666</w:t>
            </w:r>
            <w:r w:rsidR="004F10B8" w:rsidRPr="00AA6660">
              <w:rPr>
                <w:sz w:val="28"/>
                <w:szCs w:val="28"/>
              </w:rPr>
              <w:t xml:space="preserve"> рублей</w:t>
            </w:r>
          </w:p>
        </w:tc>
      </w:tr>
    </w:tbl>
    <w:p w:rsidR="004F10B8" w:rsidRPr="00AA6660" w:rsidRDefault="004F10B8" w:rsidP="004F10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10B8" w:rsidRPr="00AA6660" w:rsidRDefault="004F10B8" w:rsidP="004F10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2.2.  Минимальные размеры окладов (должностных окладов), ставок заработной платы работников определяются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</w:t>
      </w:r>
      <w:r w:rsidRPr="00AA6660">
        <w:rPr>
          <w:sz w:val="28"/>
          <w:szCs w:val="28"/>
        </w:rPr>
        <w:t>ь</w:t>
      </w:r>
      <w:r w:rsidRPr="00AA6660">
        <w:rPr>
          <w:sz w:val="28"/>
          <w:szCs w:val="28"/>
        </w:rPr>
        <w:t>ной деятельности.</w:t>
      </w:r>
    </w:p>
    <w:p w:rsidR="004F10B8" w:rsidRPr="00AA6660" w:rsidRDefault="004F10B8" w:rsidP="004F10B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AA6660">
        <w:rPr>
          <w:rFonts w:eastAsia="Batang"/>
          <w:sz w:val="28"/>
          <w:szCs w:val="28"/>
          <w:lang w:eastAsia="ko-KR"/>
        </w:rPr>
        <w:t>На основе расчетов и в пределах средств, предусмотренных на оплату труда работников, руководитель учреждения, по согласованию с профсою</w:t>
      </w:r>
      <w:r w:rsidRPr="00AA6660">
        <w:rPr>
          <w:rFonts w:eastAsia="Batang"/>
          <w:sz w:val="28"/>
          <w:szCs w:val="28"/>
          <w:lang w:eastAsia="ko-KR"/>
        </w:rPr>
        <w:t>з</w:t>
      </w:r>
      <w:r w:rsidRPr="00AA6660">
        <w:rPr>
          <w:rFonts w:eastAsia="Batang"/>
          <w:sz w:val="28"/>
          <w:szCs w:val="28"/>
          <w:lang w:eastAsia="ko-KR"/>
        </w:rPr>
        <w:t>ным комитетом, устанавливает оклады (должностные оклады), ставки зар</w:t>
      </w:r>
      <w:r w:rsidRPr="00AA6660">
        <w:rPr>
          <w:rFonts w:eastAsia="Batang"/>
          <w:sz w:val="28"/>
          <w:szCs w:val="28"/>
          <w:lang w:eastAsia="ko-KR"/>
        </w:rPr>
        <w:t>а</w:t>
      </w:r>
      <w:r w:rsidRPr="00AA6660">
        <w:rPr>
          <w:rFonts w:eastAsia="Batang"/>
          <w:sz w:val="28"/>
          <w:szCs w:val="28"/>
          <w:lang w:eastAsia="ko-KR"/>
        </w:rPr>
        <w:t>ботной платы с учетом коэффициентов по профессиональным квалификац</w:t>
      </w:r>
      <w:r w:rsidRPr="00AA6660">
        <w:rPr>
          <w:rFonts w:eastAsia="Batang"/>
          <w:sz w:val="28"/>
          <w:szCs w:val="28"/>
          <w:lang w:eastAsia="ko-KR"/>
        </w:rPr>
        <w:t>и</w:t>
      </w:r>
      <w:r w:rsidRPr="00AA6660">
        <w:rPr>
          <w:rFonts w:eastAsia="Batang"/>
          <w:sz w:val="28"/>
          <w:szCs w:val="28"/>
          <w:lang w:eastAsia="ko-KR"/>
        </w:rPr>
        <w:t>онным уровням. Применение коэффициентов по профессиональным квал</w:t>
      </w:r>
      <w:r w:rsidRPr="00AA6660">
        <w:rPr>
          <w:rFonts w:eastAsia="Batang"/>
          <w:sz w:val="28"/>
          <w:szCs w:val="28"/>
          <w:lang w:eastAsia="ko-KR"/>
        </w:rPr>
        <w:t>и</w:t>
      </w:r>
      <w:r w:rsidRPr="00AA6660">
        <w:rPr>
          <w:rFonts w:eastAsia="Batang"/>
          <w:sz w:val="28"/>
          <w:szCs w:val="28"/>
          <w:lang w:eastAsia="ko-KR"/>
        </w:rPr>
        <w:t>фикационным уровням к минимальному окладу (должностному окладу), ставке заработной платы, установленному по профессиональным квалифик</w:t>
      </w:r>
      <w:r w:rsidRPr="00AA6660">
        <w:rPr>
          <w:rFonts w:eastAsia="Batang"/>
          <w:sz w:val="28"/>
          <w:szCs w:val="28"/>
          <w:lang w:eastAsia="ko-KR"/>
        </w:rPr>
        <w:t>а</w:t>
      </w:r>
      <w:r w:rsidRPr="00AA6660">
        <w:rPr>
          <w:rFonts w:eastAsia="Batang"/>
          <w:sz w:val="28"/>
          <w:szCs w:val="28"/>
          <w:lang w:eastAsia="ko-KR"/>
        </w:rPr>
        <w:t>ционны</w:t>
      </w:r>
      <w:r>
        <w:rPr>
          <w:rFonts w:eastAsia="Batang"/>
          <w:sz w:val="28"/>
          <w:szCs w:val="28"/>
          <w:lang w:eastAsia="ko-KR"/>
        </w:rPr>
        <w:t>м группам образует новый оклад.</w:t>
      </w:r>
      <w:r>
        <w:rPr>
          <w:sz w:val="28"/>
          <w:szCs w:val="28"/>
        </w:rPr>
        <w:t xml:space="preserve"> М</w:t>
      </w:r>
      <w:r w:rsidRPr="00AA6660">
        <w:rPr>
          <w:sz w:val="28"/>
          <w:szCs w:val="28"/>
        </w:rPr>
        <w:t>инимальные размеры окладов (должностных окладов), ставок заработной платы по профессиональным кв</w:t>
      </w:r>
      <w:r w:rsidRPr="00AA6660">
        <w:rPr>
          <w:sz w:val="28"/>
          <w:szCs w:val="28"/>
        </w:rPr>
        <w:t>а</w:t>
      </w:r>
      <w:r w:rsidRPr="00AA6660">
        <w:rPr>
          <w:sz w:val="28"/>
          <w:szCs w:val="28"/>
        </w:rPr>
        <w:t>лифик</w:t>
      </w:r>
      <w:r>
        <w:rPr>
          <w:sz w:val="28"/>
          <w:szCs w:val="28"/>
        </w:rPr>
        <w:t>ационным группам и</w:t>
      </w:r>
      <w:r w:rsidRPr="00AA6660">
        <w:rPr>
          <w:sz w:val="28"/>
          <w:szCs w:val="28"/>
        </w:rPr>
        <w:t xml:space="preserve"> размеры повышающих коэффициентов к мин</w:t>
      </w:r>
      <w:r w:rsidRPr="00AA6660">
        <w:rPr>
          <w:sz w:val="28"/>
          <w:szCs w:val="28"/>
        </w:rPr>
        <w:t>и</w:t>
      </w:r>
      <w:r w:rsidRPr="00AA6660">
        <w:rPr>
          <w:sz w:val="28"/>
          <w:szCs w:val="28"/>
        </w:rPr>
        <w:t>мальным размерам окладов (должностных окладов), ставкам заработной пл</w:t>
      </w:r>
      <w:r w:rsidRPr="00AA6660">
        <w:rPr>
          <w:sz w:val="28"/>
          <w:szCs w:val="28"/>
        </w:rPr>
        <w:t>а</w:t>
      </w:r>
      <w:r w:rsidRPr="00AA6660">
        <w:rPr>
          <w:sz w:val="28"/>
          <w:szCs w:val="28"/>
        </w:rPr>
        <w:t xml:space="preserve">ты отражены в приложении № 1 к настоящему Положению. </w:t>
      </w:r>
    </w:p>
    <w:p w:rsidR="004F10B8" w:rsidRPr="00AA6660" w:rsidRDefault="004F10B8" w:rsidP="004F10B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2.3. О</w:t>
      </w:r>
      <w:r>
        <w:rPr>
          <w:sz w:val="28"/>
          <w:szCs w:val="28"/>
        </w:rPr>
        <w:t>плата труда</w:t>
      </w:r>
      <w:r w:rsidRPr="00AA6660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библиотечных работников</w:t>
      </w:r>
      <w:r w:rsidRPr="00AA6660">
        <w:rPr>
          <w:sz w:val="28"/>
          <w:szCs w:val="28"/>
        </w:rPr>
        <w:t>, не относящихся к сфере образования, осуществляется в соответствии с отраслевыми условиями опл</w:t>
      </w:r>
      <w:r w:rsidRPr="00AA6660">
        <w:rPr>
          <w:sz w:val="28"/>
          <w:szCs w:val="28"/>
        </w:rPr>
        <w:t>а</w:t>
      </w:r>
      <w:r w:rsidRPr="00AA6660">
        <w:rPr>
          <w:sz w:val="28"/>
          <w:szCs w:val="28"/>
        </w:rPr>
        <w:t>ты труда, установленными в муниципальном образовании Павловский район.</w:t>
      </w:r>
    </w:p>
    <w:p w:rsidR="004F10B8" w:rsidRPr="00AA6660" w:rsidRDefault="004F10B8" w:rsidP="004F10B8">
      <w:pPr>
        <w:ind w:firstLine="839"/>
        <w:jc w:val="both"/>
        <w:rPr>
          <w:iCs/>
          <w:sz w:val="28"/>
          <w:szCs w:val="28"/>
        </w:rPr>
      </w:pPr>
      <w:r w:rsidRPr="00AA6660">
        <w:rPr>
          <w:sz w:val="28"/>
          <w:szCs w:val="28"/>
        </w:rPr>
        <w:t xml:space="preserve">Компенсационные и стимулирующие выплаты указанным работникам производятся по </w:t>
      </w:r>
      <w:r>
        <w:rPr>
          <w:sz w:val="28"/>
          <w:szCs w:val="28"/>
        </w:rPr>
        <w:t>условиям оплаты труда учреждения.</w:t>
      </w:r>
    </w:p>
    <w:p w:rsidR="004F10B8" w:rsidRPr="00AA6660" w:rsidRDefault="004F10B8" w:rsidP="004F10B8">
      <w:pPr>
        <w:ind w:firstLine="839"/>
        <w:jc w:val="both"/>
        <w:rPr>
          <w:iCs/>
          <w:sz w:val="28"/>
          <w:szCs w:val="28"/>
        </w:rPr>
      </w:pPr>
      <w:r w:rsidRPr="00AA6660">
        <w:rPr>
          <w:iCs/>
          <w:sz w:val="28"/>
          <w:szCs w:val="28"/>
        </w:rPr>
        <w:lastRenderedPageBreak/>
        <w:t xml:space="preserve">2.4. </w:t>
      </w:r>
      <w:proofErr w:type="gramStart"/>
      <w:r w:rsidRPr="00AA6660">
        <w:rPr>
          <w:iCs/>
          <w:sz w:val="28"/>
          <w:szCs w:val="28"/>
        </w:rPr>
        <w:t>Установление окладов работникам</w:t>
      </w:r>
      <w:r w:rsidRPr="00B9352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общеобразовательного учреждения основной общеобразовательной школы № 19 х. Красного</w:t>
      </w:r>
      <w:r w:rsidRPr="00AA6660">
        <w:rPr>
          <w:iCs/>
          <w:sz w:val="28"/>
          <w:szCs w:val="28"/>
        </w:rPr>
        <w:t>, должности которых не включены в пункта 2.1 настоящего Положения, производится в соответствии с профессиональными квалифик</w:t>
      </w:r>
      <w:r w:rsidRPr="00AA6660">
        <w:rPr>
          <w:iCs/>
          <w:sz w:val="28"/>
          <w:szCs w:val="28"/>
        </w:rPr>
        <w:t>а</w:t>
      </w:r>
      <w:r w:rsidRPr="00AA6660">
        <w:rPr>
          <w:iCs/>
          <w:sz w:val="28"/>
          <w:szCs w:val="28"/>
        </w:rPr>
        <w:t>ционными группами общих профессий рабочих муниципальных учреждений Павловского район  и профессиональными квалификационными группами общеотраслевых должностей руководителей, специалистов и служащих у</w:t>
      </w:r>
      <w:r w:rsidRPr="00AA6660">
        <w:rPr>
          <w:iCs/>
          <w:sz w:val="28"/>
          <w:szCs w:val="28"/>
        </w:rPr>
        <w:t>ч</w:t>
      </w:r>
      <w:r w:rsidRPr="00AA6660">
        <w:rPr>
          <w:iCs/>
          <w:sz w:val="28"/>
          <w:szCs w:val="28"/>
        </w:rPr>
        <w:t>реждений муниципального образования Павловский район, утвержденными правовыми актами департамента образования и науки Краснодарского края</w:t>
      </w:r>
      <w:proofErr w:type="gramEnd"/>
      <w:r w:rsidRPr="00AA6660">
        <w:rPr>
          <w:iCs/>
          <w:sz w:val="28"/>
          <w:szCs w:val="28"/>
        </w:rPr>
        <w:t>, муниципального образования Павловский район.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 xml:space="preserve">2.5. </w:t>
      </w:r>
      <w:proofErr w:type="gramStart"/>
      <w:r w:rsidRPr="00AA6660">
        <w:rPr>
          <w:sz w:val="28"/>
          <w:szCs w:val="28"/>
        </w:rPr>
        <w:t>Продолжительность рабочего времени педагогических работников (норма часов педагогической работы за ставку заработной платы) в завис</w:t>
      </w:r>
      <w:r w:rsidRPr="00AA6660">
        <w:rPr>
          <w:sz w:val="28"/>
          <w:szCs w:val="28"/>
        </w:rPr>
        <w:t>и</w:t>
      </w:r>
      <w:r w:rsidRPr="00AA6660">
        <w:rPr>
          <w:sz w:val="28"/>
          <w:szCs w:val="28"/>
        </w:rPr>
        <w:t>мости от должности и (или) специальности с учетом особенностей их труда определяется в соответствии с</w:t>
      </w:r>
      <w:r>
        <w:rPr>
          <w:sz w:val="28"/>
          <w:szCs w:val="28"/>
        </w:rPr>
        <w:t xml:space="preserve"> приказом Министерства образования и науки России от 24.12.2010 года № 2075 « О продолжительности рабочего времени (норме часов педагогической работы за ставку заработной платы) педагог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работников», зарегистрирован в Министерстве юстиции РФ  4 февр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ля</w:t>
      </w:r>
      <w:proofErr w:type="gramEnd"/>
      <w:r>
        <w:rPr>
          <w:sz w:val="28"/>
          <w:szCs w:val="28"/>
        </w:rPr>
        <w:t xml:space="preserve"> 2011 года № 19709.</w:t>
      </w:r>
    </w:p>
    <w:p w:rsidR="004F10B8" w:rsidRPr="00AA6660" w:rsidRDefault="004F10B8" w:rsidP="004F10B8">
      <w:pPr>
        <w:ind w:firstLine="840"/>
        <w:jc w:val="both"/>
        <w:rPr>
          <w:rFonts w:eastAsia="Batang"/>
          <w:sz w:val="28"/>
          <w:szCs w:val="28"/>
          <w:lang w:eastAsia="ko-KR"/>
        </w:rPr>
      </w:pPr>
      <w:r>
        <w:rPr>
          <w:sz w:val="28"/>
          <w:szCs w:val="28"/>
        </w:rPr>
        <w:t>2.6</w:t>
      </w:r>
      <w:r w:rsidRPr="00AA6660">
        <w:rPr>
          <w:sz w:val="28"/>
          <w:szCs w:val="28"/>
        </w:rPr>
        <w:t>.</w:t>
      </w:r>
      <w:r w:rsidRPr="00AA6660">
        <w:rPr>
          <w:rFonts w:eastAsia="Batang"/>
          <w:sz w:val="28"/>
          <w:szCs w:val="28"/>
          <w:lang w:eastAsia="ko-KR"/>
        </w:rPr>
        <w:t xml:space="preserve"> Порядок исчисления заработной платы педагогическим работн</w:t>
      </w:r>
      <w:r w:rsidRPr="00AA6660">
        <w:rPr>
          <w:rFonts w:eastAsia="Batang"/>
          <w:sz w:val="28"/>
          <w:szCs w:val="28"/>
          <w:lang w:eastAsia="ko-KR"/>
        </w:rPr>
        <w:t>и</w:t>
      </w:r>
      <w:r w:rsidRPr="00AA6660">
        <w:rPr>
          <w:rFonts w:eastAsia="Batang"/>
          <w:sz w:val="28"/>
          <w:szCs w:val="28"/>
          <w:lang w:eastAsia="ko-KR"/>
        </w:rPr>
        <w:t xml:space="preserve">кам  </w:t>
      </w:r>
      <w:r>
        <w:rPr>
          <w:sz w:val="28"/>
          <w:szCs w:val="28"/>
        </w:rPr>
        <w:t>муниципального бюджетного общеобразовательного учреждения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общеобразовательной школы № 19 х. Красного</w:t>
      </w:r>
      <w:r w:rsidRPr="00AA6660">
        <w:rPr>
          <w:sz w:val="28"/>
          <w:szCs w:val="28"/>
        </w:rPr>
        <w:t xml:space="preserve"> </w:t>
      </w:r>
      <w:r w:rsidRPr="00AA6660">
        <w:rPr>
          <w:rFonts w:eastAsia="Batang"/>
          <w:sz w:val="28"/>
          <w:szCs w:val="28"/>
          <w:lang w:eastAsia="ko-KR"/>
        </w:rPr>
        <w:t>устанавливается в соо</w:t>
      </w:r>
      <w:r w:rsidRPr="00AA6660">
        <w:rPr>
          <w:rFonts w:eastAsia="Batang"/>
          <w:sz w:val="28"/>
          <w:szCs w:val="28"/>
          <w:lang w:eastAsia="ko-KR"/>
        </w:rPr>
        <w:t>т</w:t>
      </w:r>
      <w:r w:rsidRPr="00AA6660">
        <w:rPr>
          <w:rFonts w:eastAsia="Batang"/>
          <w:sz w:val="28"/>
          <w:szCs w:val="28"/>
          <w:lang w:eastAsia="ko-KR"/>
        </w:rPr>
        <w:t>ветствии с приложением № 2 к настоящему Положению.</w:t>
      </w:r>
    </w:p>
    <w:p w:rsidR="004F10B8" w:rsidRPr="00AA6660" w:rsidRDefault="004F10B8" w:rsidP="004F10B8">
      <w:pPr>
        <w:autoSpaceDE w:val="0"/>
        <w:autoSpaceDN w:val="0"/>
        <w:adjustRightInd w:val="0"/>
        <w:ind w:firstLine="84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2.7</w:t>
      </w:r>
      <w:r w:rsidRPr="00AA6660">
        <w:rPr>
          <w:rFonts w:eastAsia="Batang"/>
          <w:sz w:val="28"/>
          <w:szCs w:val="28"/>
          <w:lang w:eastAsia="ko-KR"/>
        </w:rPr>
        <w:t xml:space="preserve">. Порядок и условия почасовой оплаты работников </w:t>
      </w:r>
      <w:r>
        <w:rPr>
          <w:sz w:val="28"/>
          <w:szCs w:val="28"/>
        </w:rPr>
        <w:t>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бюджетного общеобразовательного учреждения основной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школы № 19 х. Красного</w:t>
      </w:r>
      <w:r w:rsidRPr="00AA6660">
        <w:rPr>
          <w:sz w:val="28"/>
          <w:szCs w:val="28"/>
        </w:rPr>
        <w:t xml:space="preserve"> </w:t>
      </w:r>
      <w:r w:rsidRPr="00AA6660">
        <w:rPr>
          <w:rFonts w:eastAsia="Batang"/>
          <w:sz w:val="28"/>
          <w:szCs w:val="28"/>
          <w:lang w:eastAsia="ko-KR"/>
        </w:rPr>
        <w:t>устанавливаются в соответствии с прил</w:t>
      </w:r>
      <w:r w:rsidRPr="00AA6660">
        <w:rPr>
          <w:rFonts w:eastAsia="Batang"/>
          <w:sz w:val="28"/>
          <w:szCs w:val="28"/>
          <w:lang w:eastAsia="ko-KR"/>
        </w:rPr>
        <w:t>о</w:t>
      </w:r>
      <w:r w:rsidRPr="00AA6660">
        <w:rPr>
          <w:rFonts w:eastAsia="Batang"/>
          <w:sz w:val="28"/>
          <w:szCs w:val="28"/>
          <w:lang w:eastAsia="ko-KR"/>
        </w:rPr>
        <w:t>жением № 3 к настоящему Положению.</w:t>
      </w:r>
    </w:p>
    <w:p w:rsidR="004F10B8" w:rsidRDefault="004F10B8" w:rsidP="004F10B8">
      <w:pPr>
        <w:autoSpaceDE w:val="0"/>
        <w:autoSpaceDN w:val="0"/>
        <w:adjustRightInd w:val="0"/>
        <w:ind w:firstLine="84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2.8</w:t>
      </w:r>
      <w:r w:rsidRPr="00AA6660">
        <w:rPr>
          <w:rFonts w:eastAsia="Batang"/>
          <w:sz w:val="28"/>
          <w:szCs w:val="28"/>
          <w:lang w:eastAsia="ko-KR"/>
        </w:rPr>
        <w:t>. Перечень учреждений, организаций и должностей, время работы в которых засчитывается в педагогический стаж работников образования, о</w:t>
      </w:r>
      <w:r w:rsidRPr="00AA6660">
        <w:rPr>
          <w:rFonts w:eastAsia="Batang"/>
          <w:sz w:val="28"/>
          <w:szCs w:val="28"/>
          <w:lang w:eastAsia="ko-KR"/>
        </w:rPr>
        <w:t>т</w:t>
      </w:r>
      <w:r w:rsidRPr="00AA6660">
        <w:rPr>
          <w:rFonts w:eastAsia="Batang"/>
          <w:sz w:val="28"/>
          <w:szCs w:val="28"/>
          <w:lang w:eastAsia="ko-KR"/>
        </w:rPr>
        <w:t>ражены в приложении № 4 к настоящему Положению.</w:t>
      </w:r>
    </w:p>
    <w:p w:rsidR="004F10B8" w:rsidRPr="00B20FB7" w:rsidRDefault="004F10B8" w:rsidP="004F10B8">
      <w:pPr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 xml:space="preserve">            2.9.</w:t>
      </w:r>
      <w:r w:rsidRPr="00B20FB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</w:t>
      </w:r>
      <w:r w:rsidRPr="00B20FB7">
        <w:rPr>
          <w:sz w:val="28"/>
          <w:szCs w:val="28"/>
        </w:rPr>
        <w:t xml:space="preserve">о распределении стимулирующей </w:t>
      </w:r>
      <w:proofErr w:type="gramStart"/>
      <w:r w:rsidRPr="00B20FB7">
        <w:rPr>
          <w:sz w:val="28"/>
          <w:szCs w:val="28"/>
        </w:rPr>
        <w:t>части фонда оплаты труда работников муниципального бюджетного образовательного учрежд</w:t>
      </w:r>
      <w:r w:rsidRPr="00B20FB7">
        <w:rPr>
          <w:sz w:val="28"/>
          <w:szCs w:val="28"/>
        </w:rPr>
        <w:t>е</w:t>
      </w:r>
      <w:r w:rsidRPr="00B20FB7">
        <w:rPr>
          <w:sz w:val="28"/>
          <w:szCs w:val="28"/>
        </w:rPr>
        <w:t>ния основной общеобразова</w:t>
      </w:r>
      <w:r>
        <w:rPr>
          <w:sz w:val="28"/>
          <w:szCs w:val="28"/>
        </w:rPr>
        <w:t>тельной школы</w:t>
      </w:r>
      <w:proofErr w:type="gramEnd"/>
      <w:r>
        <w:rPr>
          <w:sz w:val="28"/>
          <w:szCs w:val="28"/>
        </w:rPr>
        <w:t xml:space="preserve"> № 19. х. Красного приложение  № 5.</w:t>
      </w:r>
    </w:p>
    <w:p w:rsidR="004F10B8" w:rsidRPr="00AA6660" w:rsidRDefault="004F10B8" w:rsidP="004F10B8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</w:p>
    <w:p w:rsidR="004F10B8" w:rsidRPr="00AA6660" w:rsidRDefault="004F10B8" w:rsidP="004F10B8">
      <w:pPr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eastAsia="ko-KR"/>
        </w:rPr>
      </w:pPr>
      <w:r w:rsidRPr="00AA6660">
        <w:rPr>
          <w:rFonts w:eastAsia="Batang"/>
          <w:b/>
          <w:sz w:val="28"/>
          <w:szCs w:val="28"/>
          <w:lang w:eastAsia="ko-KR"/>
        </w:rPr>
        <w:t>3. Порядок и условия установления выплат стимулирующего характера</w:t>
      </w:r>
    </w:p>
    <w:p w:rsidR="004F10B8" w:rsidRPr="00AA6660" w:rsidRDefault="004F10B8" w:rsidP="004F10B8">
      <w:pPr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eastAsia="ko-KR"/>
        </w:rPr>
      </w:pPr>
    </w:p>
    <w:p w:rsidR="004F10B8" w:rsidRPr="00AA6660" w:rsidRDefault="004F10B8" w:rsidP="004F10B8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 xml:space="preserve">3.1. Положением об оплате и стимулировании труда работников </w:t>
      </w:r>
      <w:r w:rsidRPr="00831E46">
        <w:rPr>
          <w:rFonts w:ascii="Times New Roman" w:hAnsi="Times New Roman" w:cs="Times New Roman"/>
          <w:sz w:val="28"/>
          <w:szCs w:val="28"/>
        </w:rPr>
        <w:t>м</w:t>
      </w:r>
      <w:r w:rsidRPr="00831E46">
        <w:rPr>
          <w:rFonts w:ascii="Times New Roman" w:hAnsi="Times New Roman" w:cs="Times New Roman"/>
          <w:sz w:val="28"/>
          <w:szCs w:val="28"/>
        </w:rPr>
        <w:t>у</w:t>
      </w:r>
      <w:r w:rsidRPr="00831E46">
        <w:rPr>
          <w:rFonts w:ascii="Times New Roman" w:hAnsi="Times New Roman" w:cs="Times New Roman"/>
          <w:sz w:val="28"/>
          <w:szCs w:val="28"/>
        </w:rPr>
        <w:t>ниципального бюджетного общеобразовательного учреждения основной о</w:t>
      </w:r>
      <w:r w:rsidRPr="00831E46">
        <w:rPr>
          <w:rFonts w:ascii="Times New Roman" w:hAnsi="Times New Roman" w:cs="Times New Roman"/>
          <w:sz w:val="28"/>
          <w:szCs w:val="28"/>
        </w:rPr>
        <w:t>б</w:t>
      </w:r>
      <w:r w:rsidRPr="00831E46">
        <w:rPr>
          <w:rFonts w:ascii="Times New Roman" w:hAnsi="Times New Roman" w:cs="Times New Roman"/>
          <w:sz w:val="28"/>
          <w:szCs w:val="28"/>
        </w:rPr>
        <w:t>щеобразовательной школы № 19 х. Красного</w:t>
      </w:r>
      <w:r w:rsidRPr="00AA6660">
        <w:rPr>
          <w:sz w:val="28"/>
          <w:szCs w:val="28"/>
        </w:rPr>
        <w:t xml:space="preserve"> </w:t>
      </w:r>
      <w:r w:rsidRPr="00AA6660">
        <w:rPr>
          <w:rFonts w:ascii="Times New Roman" w:hAnsi="Times New Roman" w:cs="Times New Roman"/>
          <w:sz w:val="28"/>
          <w:szCs w:val="28"/>
        </w:rPr>
        <w:t>может быть предусмотрено у</w:t>
      </w:r>
      <w:r w:rsidRPr="00AA6660">
        <w:rPr>
          <w:rFonts w:ascii="Times New Roman" w:hAnsi="Times New Roman" w:cs="Times New Roman"/>
          <w:sz w:val="28"/>
          <w:szCs w:val="28"/>
        </w:rPr>
        <w:t>с</w:t>
      </w:r>
      <w:r w:rsidRPr="00AA6660">
        <w:rPr>
          <w:rFonts w:ascii="Times New Roman" w:hAnsi="Times New Roman" w:cs="Times New Roman"/>
          <w:sz w:val="28"/>
          <w:szCs w:val="28"/>
        </w:rPr>
        <w:t>тановление работникам повышающих коэффициентов к окладу (должнос</w:t>
      </w:r>
      <w:r w:rsidRPr="00AA6660">
        <w:rPr>
          <w:rFonts w:ascii="Times New Roman" w:hAnsi="Times New Roman" w:cs="Times New Roman"/>
          <w:sz w:val="28"/>
          <w:szCs w:val="28"/>
        </w:rPr>
        <w:t>т</w:t>
      </w:r>
      <w:r w:rsidRPr="00AA6660">
        <w:rPr>
          <w:rFonts w:ascii="Times New Roman" w:hAnsi="Times New Roman" w:cs="Times New Roman"/>
          <w:sz w:val="28"/>
          <w:szCs w:val="28"/>
        </w:rPr>
        <w:t>ному окладу), ставке заработной платы:</w:t>
      </w:r>
    </w:p>
    <w:p w:rsidR="004F10B8" w:rsidRPr="00AA6660" w:rsidRDefault="004F10B8" w:rsidP="004F10B8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повышающий коэффициент к окладу (должностному окладу), ставке заработной платы за квалификационную категорию;</w:t>
      </w:r>
    </w:p>
    <w:p w:rsidR="004F10B8" w:rsidRPr="00AA6660" w:rsidRDefault="004F10B8" w:rsidP="004F10B8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персональный повышающий коэффициент к окладу (должностному окладу), ставке заработной платы.</w:t>
      </w:r>
    </w:p>
    <w:p w:rsidR="004F10B8" w:rsidRPr="00AA6660" w:rsidRDefault="004F10B8" w:rsidP="004F10B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lastRenderedPageBreak/>
        <w:t>Решение о введении соответствующих норм принимается учрежден</w:t>
      </w:r>
      <w:r w:rsidRPr="00AA6660">
        <w:rPr>
          <w:sz w:val="28"/>
          <w:szCs w:val="28"/>
        </w:rPr>
        <w:t>и</w:t>
      </w:r>
      <w:r w:rsidRPr="00AA6660">
        <w:rPr>
          <w:sz w:val="28"/>
          <w:szCs w:val="28"/>
        </w:rPr>
        <w:t>ем с учетом обеспечения выплат финансовыми средствами. Размер выплат по повышающему коэффициенту к окладу (должностному окладу), ставке зар</w:t>
      </w:r>
      <w:r w:rsidRPr="00AA6660">
        <w:rPr>
          <w:sz w:val="28"/>
          <w:szCs w:val="28"/>
        </w:rPr>
        <w:t>а</w:t>
      </w:r>
      <w:r w:rsidRPr="00AA6660">
        <w:rPr>
          <w:sz w:val="28"/>
          <w:szCs w:val="28"/>
        </w:rPr>
        <w:t>ботной платы определяется путем умножения оклада работника на пов</w:t>
      </w:r>
      <w:r w:rsidRPr="00AA6660">
        <w:rPr>
          <w:sz w:val="28"/>
          <w:szCs w:val="28"/>
        </w:rPr>
        <w:t>ы</w:t>
      </w:r>
      <w:r w:rsidRPr="00AA6660">
        <w:rPr>
          <w:sz w:val="28"/>
          <w:szCs w:val="28"/>
        </w:rPr>
        <w:t xml:space="preserve">шающий коэффициент. </w:t>
      </w:r>
    </w:p>
    <w:p w:rsidR="004F10B8" w:rsidRPr="00AA6660" w:rsidRDefault="004F10B8" w:rsidP="004F10B8">
      <w:pPr>
        <w:autoSpaceDE w:val="0"/>
        <w:autoSpaceDN w:val="0"/>
        <w:adjustRightInd w:val="0"/>
        <w:ind w:firstLine="840"/>
        <w:jc w:val="both"/>
        <w:rPr>
          <w:rFonts w:eastAsia="Batang"/>
          <w:sz w:val="28"/>
          <w:szCs w:val="28"/>
          <w:lang w:eastAsia="ko-KR"/>
        </w:rPr>
      </w:pPr>
      <w:r w:rsidRPr="00AA6660">
        <w:rPr>
          <w:rFonts w:eastAsia="Batang"/>
          <w:sz w:val="28"/>
          <w:szCs w:val="28"/>
          <w:lang w:eastAsia="ko-KR"/>
        </w:rPr>
        <w:t>Применение повышающих коэффициентов не образует новый оклад (должностной оклад), ставку заработной платы и не учитывается при исчи</w:t>
      </w:r>
      <w:r w:rsidRPr="00AA6660">
        <w:rPr>
          <w:rFonts w:eastAsia="Batang"/>
          <w:sz w:val="28"/>
          <w:szCs w:val="28"/>
          <w:lang w:eastAsia="ko-KR"/>
        </w:rPr>
        <w:t>с</w:t>
      </w:r>
      <w:r w:rsidRPr="00AA6660">
        <w:rPr>
          <w:rFonts w:eastAsia="Batang"/>
          <w:sz w:val="28"/>
          <w:szCs w:val="28"/>
          <w:lang w:eastAsia="ko-KR"/>
        </w:rPr>
        <w:t>лении иных стимулирующих и компенсационных выплат, устанавливаемых в процентном отношении к окладу.</w:t>
      </w:r>
    </w:p>
    <w:p w:rsidR="004F10B8" w:rsidRPr="00AA6660" w:rsidRDefault="004F10B8" w:rsidP="004F10B8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Повышающие коэффициенты к окладу (должностному окладу), ставке заработной платы устанавливаются на определенный период времени в теч</w:t>
      </w:r>
      <w:r w:rsidRPr="00AA6660">
        <w:rPr>
          <w:rFonts w:ascii="Times New Roman" w:hAnsi="Times New Roman" w:cs="Times New Roman"/>
          <w:sz w:val="28"/>
          <w:szCs w:val="28"/>
        </w:rPr>
        <w:t>е</w:t>
      </w:r>
      <w:r w:rsidRPr="00AA6660">
        <w:rPr>
          <w:rFonts w:ascii="Times New Roman" w:hAnsi="Times New Roman" w:cs="Times New Roman"/>
          <w:sz w:val="28"/>
          <w:szCs w:val="28"/>
        </w:rPr>
        <w:t>ние соответствующего календарного года.</w:t>
      </w:r>
    </w:p>
    <w:p w:rsidR="004F10B8" w:rsidRPr="00AA6660" w:rsidRDefault="004F10B8" w:rsidP="004F10B8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 xml:space="preserve">3.2. Повышающий коэффициент к окладу (должностному окладу), ставке заработной платы за квалификационную категорию устанавливается с целью стимулирования  педагогических работников к профессиональному росту путем повышения профессиональной квалификации и компетентности. Рекомендуемые размеры повышающего коэффициента: </w:t>
      </w:r>
    </w:p>
    <w:p w:rsidR="004F10B8" w:rsidRPr="00AA6660" w:rsidRDefault="004F10B8" w:rsidP="004F10B8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0,15 – при наличии высшей квалификационной категории;</w:t>
      </w:r>
    </w:p>
    <w:p w:rsidR="004F10B8" w:rsidRPr="00AA6660" w:rsidRDefault="004F10B8" w:rsidP="004F10B8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0,10 – при наличии первой квалификационной категории;</w:t>
      </w:r>
    </w:p>
    <w:p w:rsidR="004F10B8" w:rsidRPr="00AA6660" w:rsidRDefault="004F10B8" w:rsidP="004F10B8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0,05 – при наличии второй квалификационной категории.</w:t>
      </w:r>
    </w:p>
    <w:p w:rsidR="004F10B8" w:rsidRPr="00AA6660" w:rsidRDefault="004F10B8" w:rsidP="004F10B8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3.3. Персональный повышающий коэффициент к окладу (должнос</w:t>
      </w:r>
      <w:r w:rsidRPr="00AA6660">
        <w:rPr>
          <w:rFonts w:ascii="Times New Roman" w:hAnsi="Times New Roman" w:cs="Times New Roman"/>
          <w:sz w:val="28"/>
          <w:szCs w:val="28"/>
        </w:rPr>
        <w:t>т</w:t>
      </w:r>
      <w:r w:rsidRPr="00AA6660">
        <w:rPr>
          <w:rFonts w:ascii="Times New Roman" w:hAnsi="Times New Roman" w:cs="Times New Roman"/>
          <w:sz w:val="28"/>
          <w:szCs w:val="28"/>
        </w:rPr>
        <w:t>ному окладу), ставке заработной платы  может быть установлен работнику с учетом уровня его профессиональной подготовленности, сложности, важн</w:t>
      </w:r>
      <w:r w:rsidRPr="00AA6660">
        <w:rPr>
          <w:rFonts w:ascii="Times New Roman" w:hAnsi="Times New Roman" w:cs="Times New Roman"/>
          <w:sz w:val="28"/>
          <w:szCs w:val="28"/>
        </w:rPr>
        <w:t>о</w:t>
      </w:r>
      <w:r w:rsidRPr="00AA6660">
        <w:rPr>
          <w:rFonts w:ascii="Times New Roman" w:hAnsi="Times New Roman" w:cs="Times New Roman"/>
          <w:sz w:val="28"/>
          <w:szCs w:val="28"/>
        </w:rPr>
        <w:t>сти выполняемой работы, степени самостоятельности и ответственности при выполнении поставленных задач и других факторов. Решение об установл</w:t>
      </w:r>
      <w:r w:rsidRPr="00AA6660">
        <w:rPr>
          <w:rFonts w:ascii="Times New Roman" w:hAnsi="Times New Roman" w:cs="Times New Roman"/>
          <w:sz w:val="28"/>
          <w:szCs w:val="28"/>
        </w:rPr>
        <w:t>е</w:t>
      </w:r>
      <w:r w:rsidRPr="00AA6660">
        <w:rPr>
          <w:rFonts w:ascii="Times New Roman" w:hAnsi="Times New Roman" w:cs="Times New Roman"/>
          <w:sz w:val="28"/>
          <w:szCs w:val="28"/>
        </w:rPr>
        <w:t>нии персонального повышающего коэффициента к окладу (должностному окладу), ставке заработной платы и его размерах принимается руководителем учреждения персонально в отношении конкретного работника. Рекоменду</w:t>
      </w:r>
      <w:r w:rsidRPr="00AA6660">
        <w:rPr>
          <w:rFonts w:ascii="Times New Roman" w:hAnsi="Times New Roman" w:cs="Times New Roman"/>
          <w:sz w:val="28"/>
          <w:szCs w:val="28"/>
        </w:rPr>
        <w:t>е</w:t>
      </w:r>
      <w:r w:rsidRPr="00AA6660">
        <w:rPr>
          <w:rFonts w:ascii="Times New Roman" w:hAnsi="Times New Roman" w:cs="Times New Roman"/>
          <w:sz w:val="28"/>
          <w:szCs w:val="28"/>
        </w:rPr>
        <w:t>мый размер повышающего коэффициента – до  3,0.</w:t>
      </w:r>
    </w:p>
    <w:p w:rsidR="004F10B8" w:rsidRPr="00AA6660" w:rsidRDefault="004F10B8" w:rsidP="004F10B8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Повышающий коэффициент к окладу (должностному окладу), ставке заработной платы за учёную степень, почётное звание устанавливается р</w:t>
      </w:r>
      <w:r w:rsidRPr="00AA6660">
        <w:rPr>
          <w:rFonts w:ascii="Times New Roman" w:hAnsi="Times New Roman" w:cs="Times New Roman"/>
          <w:sz w:val="28"/>
          <w:szCs w:val="28"/>
        </w:rPr>
        <w:t>а</w:t>
      </w:r>
      <w:r w:rsidRPr="00AA6660">
        <w:rPr>
          <w:rFonts w:ascii="Times New Roman" w:hAnsi="Times New Roman" w:cs="Times New Roman"/>
          <w:sz w:val="28"/>
          <w:szCs w:val="28"/>
        </w:rPr>
        <w:t>ботникам, которым присвоена учёная степень, почётное звание, при соотве</w:t>
      </w:r>
      <w:r w:rsidRPr="00AA6660">
        <w:rPr>
          <w:rFonts w:ascii="Times New Roman" w:hAnsi="Times New Roman" w:cs="Times New Roman"/>
          <w:sz w:val="28"/>
          <w:szCs w:val="28"/>
        </w:rPr>
        <w:t>т</w:t>
      </w:r>
      <w:r w:rsidRPr="00AA6660">
        <w:rPr>
          <w:rFonts w:ascii="Times New Roman" w:hAnsi="Times New Roman" w:cs="Times New Roman"/>
          <w:sz w:val="28"/>
          <w:szCs w:val="28"/>
        </w:rPr>
        <w:t>ствии почётного звания, учёной степени профилю педагогической деятельн</w:t>
      </w:r>
      <w:r w:rsidRPr="00AA6660">
        <w:rPr>
          <w:rFonts w:ascii="Times New Roman" w:hAnsi="Times New Roman" w:cs="Times New Roman"/>
          <w:sz w:val="28"/>
          <w:szCs w:val="28"/>
        </w:rPr>
        <w:t>о</w:t>
      </w:r>
      <w:r w:rsidRPr="00AA6660">
        <w:rPr>
          <w:rFonts w:ascii="Times New Roman" w:hAnsi="Times New Roman" w:cs="Times New Roman"/>
          <w:sz w:val="28"/>
          <w:szCs w:val="28"/>
        </w:rPr>
        <w:t>сти или преподаваемых дисциплин.</w:t>
      </w:r>
    </w:p>
    <w:p w:rsidR="004F10B8" w:rsidRPr="00AA6660" w:rsidRDefault="004F10B8" w:rsidP="004F10B8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Рекомендуемые размеры повышающего коэффициента:</w:t>
      </w:r>
    </w:p>
    <w:p w:rsidR="004F10B8" w:rsidRPr="009460EA" w:rsidRDefault="004F10B8" w:rsidP="004F10B8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0,075 – за учёную степень кандидата наук или за почётное звание «З</w:t>
      </w:r>
      <w:r w:rsidRPr="00AA6660">
        <w:rPr>
          <w:rFonts w:ascii="Times New Roman" w:hAnsi="Times New Roman" w:cs="Times New Roman"/>
          <w:sz w:val="28"/>
          <w:szCs w:val="28"/>
        </w:rPr>
        <w:t>а</w:t>
      </w:r>
      <w:r w:rsidRPr="00AA6660">
        <w:rPr>
          <w:rFonts w:ascii="Times New Roman" w:hAnsi="Times New Roman" w:cs="Times New Roman"/>
          <w:sz w:val="28"/>
          <w:szCs w:val="28"/>
        </w:rPr>
        <w:t>служенный», «Народный</w:t>
      </w:r>
      <w:r w:rsidRPr="009460EA">
        <w:rPr>
          <w:rFonts w:ascii="Times New Roman" w:hAnsi="Times New Roman" w:cs="Times New Roman"/>
          <w:sz w:val="28"/>
          <w:szCs w:val="28"/>
        </w:rPr>
        <w:t>»; «Отличник народного образования»;</w:t>
      </w:r>
    </w:p>
    <w:p w:rsidR="004F10B8" w:rsidRPr="00AA6660" w:rsidRDefault="004F10B8" w:rsidP="004F10B8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0,15 – за учёную степень доктора наук.</w:t>
      </w:r>
    </w:p>
    <w:p w:rsidR="004F10B8" w:rsidRPr="00AA6660" w:rsidRDefault="004F10B8" w:rsidP="004F10B8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Повышающий коэффициент за учёную степень, почётное звание р</w:t>
      </w:r>
      <w:r w:rsidRPr="00AA6660">
        <w:rPr>
          <w:rFonts w:ascii="Times New Roman" w:hAnsi="Times New Roman" w:cs="Times New Roman"/>
          <w:sz w:val="28"/>
          <w:szCs w:val="28"/>
        </w:rPr>
        <w:t>е</w:t>
      </w:r>
      <w:r w:rsidRPr="00AA6660">
        <w:rPr>
          <w:rFonts w:ascii="Times New Roman" w:hAnsi="Times New Roman" w:cs="Times New Roman"/>
          <w:sz w:val="28"/>
          <w:szCs w:val="28"/>
        </w:rPr>
        <w:t>комендуется устанавливать по одному из имеющихся оснований, имеющему большое значение.</w:t>
      </w:r>
    </w:p>
    <w:p w:rsidR="004F10B8" w:rsidRPr="00AA6660" w:rsidRDefault="004F10B8" w:rsidP="004F10B8">
      <w:pPr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3.4. Положением об оплате труда и стимулировании труда работн</w:t>
      </w:r>
      <w:r w:rsidRPr="00AA6660">
        <w:rPr>
          <w:sz w:val="28"/>
          <w:szCs w:val="28"/>
        </w:rPr>
        <w:t>и</w:t>
      </w:r>
      <w:r w:rsidRPr="00AA6660">
        <w:rPr>
          <w:sz w:val="28"/>
          <w:szCs w:val="28"/>
        </w:rPr>
        <w:t xml:space="preserve">ков </w:t>
      </w:r>
      <w:r>
        <w:rPr>
          <w:sz w:val="28"/>
          <w:szCs w:val="28"/>
        </w:rPr>
        <w:t>муниципального бюджетного общеобразовательного учреждения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общеобразовательной школы № 19 х. Красного</w:t>
      </w:r>
      <w:r w:rsidRPr="00AA6660">
        <w:rPr>
          <w:sz w:val="28"/>
          <w:szCs w:val="28"/>
        </w:rPr>
        <w:t xml:space="preserve"> может быть предусмо</w:t>
      </w:r>
      <w:r w:rsidRPr="00AA6660">
        <w:rPr>
          <w:sz w:val="28"/>
          <w:szCs w:val="28"/>
        </w:rPr>
        <w:t>т</w:t>
      </w:r>
      <w:r w:rsidRPr="00AA6660">
        <w:rPr>
          <w:sz w:val="28"/>
          <w:szCs w:val="28"/>
        </w:rPr>
        <w:t>рено установление работникам стимулирующих надбавок к окладу (должн</w:t>
      </w:r>
      <w:r w:rsidRPr="00AA6660">
        <w:rPr>
          <w:sz w:val="28"/>
          <w:szCs w:val="28"/>
        </w:rPr>
        <w:t>о</w:t>
      </w:r>
      <w:r w:rsidRPr="00AA6660">
        <w:rPr>
          <w:sz w:val="28"/>
          <w:szCs w:val="28"/>
        </w:rPr>
        <w:t>стному окладу), ставке заработной платы:</w:t>
      </w:r>
    </w:p>
    <w:p w:rsidR="004F10B8" w:rsidRDefault="004F10B8" w:rsidP="004F10B8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lastRenderedPageBreak/>
        <w:t>стимулирующая надбавка за интенсивность и высокие результаты р</w:t>
      </w:r>
      <w:r w:rsidRPr="00AA6660">
        <w:rPr>
          <w:rFonts w:ascii="Times New Roman" w:hAnsi="Times New Roman" w:cs="Times New Roman"/>
          <w:sz w:val="28"/>
          <w:szCs w:val="28"/>
        </w:rPr>
        <w:t>а</w:t>
      </w:r>
      <w:r w:rsidRPr="00AA6660">
        <w:rPr>
          <w:rFonts w:ascii="Times New Roman" w:hAnsi="Times New Roman" w:cs="Times New Roman"/>
          <w:sz w:val="28"/>
          <w:szCs w:val="28"/>
        </w:rPr>
        <w:t>боты;</w:t>
      </w:r>
    </w:p>
    <w:p w:rsidR="004F10B8" w:rsidRDefault="004F10B8" w:rsidP="004F10B8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качество выполняемых работ;</w:t>
      </w:r>
    </w:p>
    <w:p w:rsidR="004F10B8" w:rsidRPr="00AA6660" w:rsidRDefault="004F10B8" w:rsidP="004F10B8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премии по итогам работы за год;</w:t>
      </w:r>
    </w:p>
    <w:p w:rsidR="004F10B8" w:rsidRDefault="004F10B8" w:rsidP="004F10B8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стимулирующая надбавка за выслугу лет;</w:t>
      </w:r>
    </w:p>
    <w:p w:rsidR="004F10B8" w:rsidRPr="00AA6660" w:rsidRDefault="004F10B8" w:rsidP="004F10B8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стимулирующая надбавка молодым специалистам.</w:t>
      </w:r>
    </w:p>
    <w:p w:rsidR="004F10B8" w:rsidRPr="00AA6660" w:rsidRDefault="004F10B8" w:rsidP="004F10B8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 xml:space="preserve">Установление стимулирующих надбавок осуществляется по решению руководителя </w:t>
      </w:r>
      <w:r w:rsidRPr="00831E46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</w:t>
      </w:r>
      <w:r w:rsidRPr="00831E46">
        <w:rPr>
          <w:rFonts w:ascii="Times New Roman" w:hAnsi="Times New Roman" w:cs="Times New Roman"/>
          <w:sz w:val="28"/>
          <w:szCs w:val="28"/>
        </w:rPr>
        <w:t>е</w:t>
      </w:r>
      <w:r w:rsidRPr="00831E46">
        <w:rPr>
          <w:rFonts w:ascii="Times New Roman" w:hAnsi="Times New Roman" w:cs="Times New Roman"/>
          <w:sz w:val="28"/>
          <w:szCs w:val="28"/>
        </w:rPr>
        <w:t>ния основной общеобразовательной школы № 19 х. Красного по</w:t>
      </w:r>
      <w:r w:rsidRPr="00AA6660">
        <w:rPr>
          <w:rFonts w:ascii="Times New Roman" w:hAnsi="Times New Roman" w:cs="Times New Roman"/>
          <w:sz w:val="28"/>
          <w:szCs w:val="28"/>
        </w:rPr>
        <w:t xml:space="preserve"> согласов</w:t>
      </w:r>
      <w:r w:rsidRPr="00AA6660">
        <w:rPr>
          <w:rFonts w:ascii="Times New Roman" w:hAnsi="Times New Roman" w:cs="Times New Roman"/>
          <w:sz w:val="28"/>
          <w:szCs w:val="28"/>
        </w:rPr>
        <w:t>а</w:t>
      </w:r>
      <w:r w:rsidRPr="00AA6660">
        <w:rPr>
          <w:rFonts w:ascii="Times New Roman" w:hAnsi="Times New Roman" w:cs="Times New Roman"/>
          <w:sz w:val="28"/>
          <w:szCs w:val="28"/>
        </w:rPr>
        <w:t>нию с профсоюзным комитетом в пределах бюджетных ассигнований на о</w:t>
      </w:r>
      <w:r w:rsidRPr="00AA6660">
        <w:rPr>
          <w:rFonts w:ascii="Times New Roman" w:hAnsi="Times New Roman" w:cs="Times New Roman"/>
          <w:sz w:val="28"/>
          <w:szCs w:val="28"/>
        </w:rPr>
        <w:t>п</w:t>
      </w:r>
      <w:r w:rsidRPr="00AA6660">
        <w:rPr>
          <w:rFonts w:ascii="Times New Roman" w:hAnsi="Times New Roman" w:cs="Times New Roman"/>
          <w:sz w:val="28"/>
          <w:szCs w:val="28"/>
        </w:rPr>
        <w:t>лату труда работников, а также средств от предпринимательской и иной пр</w:t>
      </w:r>
      <w:r w:rsidRPr="00AA6660">
        <w:rPr>
          <w:rFonts w:ascii="Times New Roman" w:hAnsi="Times New Roman" w:cs="Times New Roman"/>
          <w:sz w:val="28"/>
          <w:szCs w:val="28"/>
        </w:rPr>
        <w:t>и</w:t>
      </w:r>
      <w:r w:rsidRPr="00AA6660">
        <w:rPr>
          <w:rFonts w:ascii="Times New Roman" w:hAnsi="Times New Roman" w:cs="Times New Roman"/>
          <w:sz w:val="28"/>
          <w:szCs w:val="28"/>
        </w:rPr>
        <w:t>носящей доход деятельности, направленных на оплату труда:</w:t>
      </w:r>
    </w:p>
    <w:p w:rsidR="004F10B8" w:rsidRPr="00AA6660" w:rsidRDefault="004F10B8" w:rsidP="004F10B8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 xml:space="preserve"> работников, занятых в структурных подразделениях </w:t>
      </w:r>
      <w:r w:rsidRPr="00831E46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основной общеобразов</w:t>
      </w:r>
      <w:r w:rsidRPr="00831E46">
        <w:rPr>
          <w:rFonts w:ascii="Times New Roman" w:hAnsi="Times New Roman" w:cs="Times New Roman"/>
          <w:sz w:val="28"/>
          <w:szCs w:val="28"/>
        </w:rPr>
        <w:t>а</w:t>
      </w:r>
      <w:r w:rsidRPr="00831E46">
        <w:rPr>
          <w:rFonts w:ascii="Times New Roman" w:hAnsi="Times New Roman" w:cs="Times New Roman"/>
          <w:sz w:val="28"/>
          <w:szCs w:val="28"/>
        </w:rPr>
        <w:t>тельной школы № 19 х. Красного</w:t>
      </w:r>
      <w:r w:rsidRPr="00AA6660">
        <w:rPr>
          <w:sz w:val="28"/>
          <w:szCs w:val="28"/>
        </w:rPr>
        <w:t xml:space="preserve"> </w:t>
      </w:r>
      <w:r w:rsidRPr="00AA6660">
        <w:rPr>
          <w:rFonts w:ascii="Times New Roman" w:hAnsi="Times New Roman" w:cs="Times New Roman"/>
          <w:sz w:val="28"/>
          <w:szCs w:val="28"/>
        </w:rPr>
        <w:t>– на основании представления руковод</w:t>
      </w:r>
      <w:r w:rsidRPr="00AA6660">
        <w:rPr>
          <w:rFonts w:ascii="Times New Roman" w:hAnsi="Times New Roman" w:cs="Times New Roman"/>
          <w:sz w:val="28"/>
          <w:szCs w:val="28"/>
        </w:rPr>
        <w:t>и</w:t>
      </w:r>
      <w:r w:rsidRPr="00AA6660">
        <w:rPr>
          <w:rFonts w:ascii="Times New Roman" w:hAnsi="Times New Roman" w:cs="Times New Roman"/>
          <w:sz w:val="28"/>
          <w:szCs w:val="28"/>
        </w:rPr>
        <w:t>теля соответствующих структурных подразделений учреждения.</w:t>
      </w:r>
    </w:p>
    <w:p w:rsidR="004F10B8" w:rsidRPr="00AA6660" w:rsidRDefault="004F10B8" w:rsidP="004F10B8">
      <w:pPr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3.5. Стимулирующую надбавку за интенсивность и высокие результ</w:t>
      </w:r>
      <w:r w:rsidRPr="00AA6660">
        <w:rPr>
          <w:sz w:val="28"/>
          <w:szCs w:val="28"/>
        </w:rPr>
        <w:t>а</w:t>
      </w:r>
      <w:r w:rsidRPr="00AA6660">
        <w:rPr>
          <w:sz w:val="28"/>
          <w:szCs w:val="28"/>
        </w:rPr>
        <w:t xml:space="preserve">ты работы работникам </w:t>
      </w:r>
      <w:r>
        <w:rPr>
          <w:sz w:val="28"/>
          <w:szCs w:val="28"/>
        </w:rPr>
        <w:t>муниципального бюджетного общеобразовательного учреждения основной общеобразовательной школы № 19 х. Красного</w:t>
      </w:r>
      <w:r w:rsidRPr="00AA6660">
        <w:rPr>
          <w:sz w:val="28"/>
          <w:szCs w:val="28"/>
        </w:rPr>
        <w:t xml:space="preserve"> уст</w:t>
      </w:r>
      <w:r w:rsidRPr="00AA6660">
        <w:rPr>
          <w:sz w:val="28"/>
          <w:szCs w:val="28"/>
        </w:rPr>
        <w:t>а</w:t>
      </w:r>
      <w:r w:rsidRPr="00AA6660">
        <w:rPr>
          <w:sz w:val="28"/>
          <w:szCs w:val="28"/>
        </w:rPr>
        <w:t>навливать:</w:t>
      </w:r>
    </w:p>
    <w:p w:rsidR="004F10B8" w:rsidRPr="00AA6660" w:rsidRDefault="004F10B8" w:rsidP="004F10B8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за стабильно высокие показатели результативности работы, высокие академические и творческие достижения;</w:t>
      </w:r>
    </w:p>
    <w:p w:rsidR="004F10B8" w:rsidRPr="00AA6660" w:rsidRDefault="004F10B8" w:rsidP="004F10B8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 xml:space="preserve">за разработку и внедрение новых эффективных программ, методик, форм (обучения, организации и управления учебным процессом), </w:t>
      </w:r>
      <w:r w:rsidRPr="005E3B3A">
        <w:rPr>
          <w:color w:val="FF0000"/>
          <w:sz w:val="28"/>
          <w:szCs w:val="28"/>
        </w:rPr>
        <w:t xml:space="preserve"> </w:t>
      </w:r>
      <w:r w:rsidRPr="00AA6660">
        <w:rPr>
          <w:sz w:val="28"/>
          <w:szCs w:val="28"/>
        </w:rPr>
        <w:t>примен</w:t>
      </w:r>
      <w:r w:rsidRPr="00AA6660">
        <w:rPr>
          <w:sz w:val="28"/>
          <w:szCs w:val="28"/>
        </w:rPr>
        <w:t>е</w:t>
      </w:r>
      <w:r w:rsidRPr="00AA6660">
        <w:rPr>
          <w:sz w:val="28"/>
          <w:szCs w:val="28"/>
        </w:rPr>
        <w:t>ние в работе достижений науки, передовых методов труда, высокие достиж</w:t>
      </w:r>
      <w:r w:rsidRPr="00AA6660">
        <w:rPr>
          <w:sz w:val="28"/>
          <w:szCs w:val="28"/>
        </w:rPr>
        <w:t>е</w:t>
      </w:r>
      <w:r w:rsidRPr="00AA6660">
        <w:rPr>
          <w:sz w:val="28"/>
          <w:szCs w:val="28"/>
        </w:rPr>
        <w:t>ния в работе;</w:t>
      </w:r>
    </w:p>
    <w:p w:rsidR="004F10B8" w:rsidRPr="00AA6660" w:rsidRDefault="004F10B8" w:rsidP="004F10B8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за выполнение особо важных или срочных работ (на срок их провед</w:t>
      </w:r>
      <w:r w:rsidRPr="00AA6660">
        <w:rPr>
          <w:sz w:val="28"/>
          <w:szCs w:val="28"/>
        </w:rPr>
        <w:t>е</w:t>
      </w:r>
      <w:r w:rsidRPr="00AA6660">
        <w:rPr>
          <w:sz w:val="28"/>
          <w:szCs w:val="28"/>
        </w:rPr>
        <w:t>ния);</w:t>
      </w:r>
    </w:p>
    <w:p w:rsidR="004F10B8" w:rsidRPr="00AA6660" w:rsidRDefault="004F10B8" w:rsidP="004F10B8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за сложность и напряженность выполняемой работы (в том числе в</w:t>
      </w:r>
      <w:r w:rsidRPr="00AA6660">
        <w:rPr>
          <w:sz w:val="28"/>
          <w:szCs w:val="28"/>
        </w:rPr>
        <w:t>о</w:t>
      </w:r>
      <w:r w:rsidRPr="00AA6660">
        <w:rPr>
          <w:sz w:val="28"/>
          <w:szCs w:val="28"/>
        </w:rPr>
        <w:t>дителям);</w:t>
      </w:r>
    </w:p>
    <w:p w:rsidR="004F10B8" w:rsidRPr="00AA6660" w:rsidRDefault="004F10B8" w:rsidP="004F10B8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за выполнение работ, не входящих в круг должностных обязанностей.</w:t>
      </w:r>
    </w:p>
    <w:p w:rsidR="004F10B8" w:rsidRPr="00AA6660" w:rsidRDefault="004F10B8" w:rsidP="004F10B8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Размер  стимулирующей надбавки может быть установлен как в абс</w:t>
      </w:r>
      <w:r w:rsidRPr="00AA6660">
        <w:rPr>
          <w:sz w:val="28"/>
          <w:szCs w:val="28"/>
        </w:rPr>
        <w:t>о</w:t>
      </w:r>
      <w:r w:rsidRPr="00AA6660">
        <w:rPr>
          <w:sz w:val="28"/>
          <w:szCs w:val="28"/>
        </w:rPr>
        <w:t>лютном значении, так и в процентном отношении к окладу (должностному окладу), ставке заработной платы, по одному или неско</w:t>
      </w:r>
      <w:r>
        <w:rPr>
          <w:sz w:val="28"/>
          <w:szCs w:val="28"/>
        </w:rPr>
        <w:t>льким основаниям.   Р</w:t>
      </w:r>
      <w:r w:rsidRPr="00AA6660">
        <w:rPr>
          <w:sz w:val="28"/>
          <w:szCs w:val="28"/>
        </w:rPr>
        <w:t>азмер указанной надбавки – до 200%. Стимулирующая надбавка устанавл</w:t>
      </w:r>
      <w:r w:rsidRPr="00AA6660">
        <w:rPr>
          <w:sz w:val="28"/>
          <w:szCs w:val="28"/>
        </w:rPr>
        <w:t>и</w:t>
      </w:r>
      <w:r w:rsidRPr="00AA6660">
        <w:rPr>
          <w:sz w:val="28"/>
          <w:szCs w:val="28"/>
        </w:rPr>
        <w:t xml:space="preserve">вается сроком не более 1 года, по истечении которого может быть сохранена или отменена. </w:t>
      </w:r>
    </w:p>
    <w:p w:rsidR="004F10B8" w:rsidRPr="00AA6660" w:rsidRDefault="004F10B8" w:rsidP="004F10B8">
      <w:pPr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3.6.Стимулирующая надбавка за выслугу лет устанавливается педаг</w:t>
      </w:r>
      <w:r w:rsidRPr="00AA6660">
        <w:rPr>
          <w:sz w:val="28"/>
          <w:szCs w:val="28"/>
        </w:rPr>
        <w:t>о</w:t>
      </w:r>
      <w:r w:rsidRPr="00AA6660">
        <w:rPr>
          <w:sz w:val="28"/>
          <w:szCs w:val="28"/>
        </w:rPr>
        <w:t>гическим работникам</w:t>
      </w:r>
      <w:r>
        <w:rPr>
          <w:sz w:val="28"/>
          <w:szCs w:val="28"/>
        </w:rPr>
        <w:t xml:space="preserve"> за стаж педагогической работы и </w:t>
      </w:r>
      <w:r w:rsidRPr="00AA6660">
        <w:rPr>
          <w:sz w:val="28"/>
          <w:szCs w:val="28"/>
        </w:rPr>
        <w:t xml:space="preserve">другим работникам – в зависимости от общего количества лет, проработанных в </w:t>
      </w:r>
      <w:r>
        <w:rPr>
          <w:sz w:val="28"/>
          <w:szCs w:val="28"/>
        </w:rPr>
        <w:t>муниципальном бюджетном общеобразовательном учреждении основной общеобразовател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школы № 19 х. Красного</w:t>
      </w:r>
      <w:r w:rsidRPr="00AA6660">
        <w:rPr>
          <w:sz w:val="28"/>
          <w:szCs w:val="28"/>
        </w:rPr>
        <w:t xml:space="preserve">. </w:t>
      </w:r>
    </w:p>
    <w:p w:rsidR="004F10B8" w:rsidRPr="00AA6660" w:rsidRDefault="004F10B8" w:rsidP="004F10B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AA6660">
        <w:rPr>
          <w:sz w:val="28"/>
          <w:szCs w:val="28"/>
        </w:rPr>
        <w:t>азмеры (в процентах от оклада):</w:t>
      </w:r>
    </w:p>
    <w:p w:rsidR="004F10B8" w:rsidRPr="00AA6660" w:rsidRDefault="004F10B8" w:rsidP="004F10B8">
      <w:pPr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при выслуге лет от 1 до 5 лет – 5%;</w:t>
      </w:r>
    </w:p>
    <w:p w:rsidR="004F10B8" w:rsidRPr="00AA6660" w:rsidRDefault="004F10B8" w:rsidP="004F10B8">
      <w:pPr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при выслуге лет от 5 до 10 лет – 10%;</w:t>
      </w:r>
    </w:p>
    <w:p w:rsidR="004F10B8" w:rsidRDefault="004F10B8" w:rsidP="004F10B8">
      <w:pPr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при выслуге лет от 10 лет – 15%.</w:t>
      </w:r>
    </w:p>
    <w:p w:rsidR="004F10B8" w:rsidRPr="00AA6660" w:rsidRDefault="004F10B8" w:rsidP="004F10B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 стимулирующая надбавка устанавливается молодым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стам</w:t>
      </w:r>
      <w:r w:rsidRPr="00360A16">
        <w:rPr>
          <w:sz w:val="28"/>
          <w:szCs w:val="28"/>
        </w:rPr>
        <w:t xml:space="preserve"> </w:t>
      </w:r>
      <w:r w:rsidRPr="00AA6660">
        <w:rPr>
          <w:sz w:val="28"/>
          <w:szCs w:val="28"/>
        </w:rPr>
        <w:t xml:space="preserve">в зависимости от общего количества лет, проработанных в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бюджетном общеобразовательном учреждении основной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школы № 19 х. Красного</w:t>
      </w:r>
      <w:r w:rsidRPr="00AA6660">
        <w:rPr>
          <w:sz w:val="28"/>
          <w:szCs w:val="28"/>
        </w:rPr>
        <w:t xml:space="preserve">. </w:t>
      </w:r>
    </w:p>
    <w:p w:rsidR="004F10B8" w:rsidRPr="00AA6660" w:rsidRDefault="004F10B8" w:rsidP="004F10B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AA6660">
        <w:rPr>
          <w:sz w:val="28"/>
          <w:szCs w:val="28"/>
        </w:rPr>
        <w:t>. Выплаты стимулирующего характера, за исключением выплат, предусмотренных подпунктами 3.3 и 3.5. настоящего Положения,  устана</w:t>
      </w:r>
      <w:r w:rsidRPr="00AA6660">
        <w:rPr>
          <w:sz w:val="28"/>
          <w:szCs w:val="28"/>
        </w:rPr>
        <w:t>в</w:t>
      </w:r>
      <w:r w:rsidRPr="00AA6660">
        <w:rPr>
          <w:sz w:val="28"/>
          <w:szCs w:val="28"/>
        </w:rPr>
        <w:t>ливаются пропорционально объему учебной нагрузки (педагогической раб</w:t>
      </w:r>
      <w:r w:rsidRPr="00AA6660">
        <w:rPr>
          <w:sz w:val="28"/>
          <w:szCs w:val="28"/>
        </w:rPr>
        <w:t>о</w:t>
      </w:r>
      <w:r w:rsidRPr="00AA6660">
        <w:rPr>
          <w:sz w:val="28"/>
          <w:szCs w:val="28"/>
        </w:rPr>
        <w:t>ты).</w:t>
      </w:r>
    </w:p>
    <w:p w:rsidR="004F10B8" w:rsidRPr="00AA6660" w:rsidRDefault="004F10B8" w:rsidP="004F10B8">
      <w:pPr>
        <w:ind w:firstLine="900"/>
        <w:jc w:val="both"/>
        <w:rPr>
          <w:sz w:val="28"/>
          <w:szCs w:val="28"/>
        </w:rPr>
      </w:pPr>
    </w:p>
    <w:p w:rsidR="004F10B8" w:rsidRPr="00AA6660" w:rsidRDefault="004F10B8" w:rsidP="004F10B8">
      <w:pPr>
        <w:ind w:right="-143"/>
        <w:rPr>
          <w:b/>
          <w:sz w:val="28"/>
          <w:szCs w:val="28"/>
        </w:rPr>
      </w:pPr>
      <w:r w:rsidRPr="00AA6660">
        <w:rPr>
          <w:b/>
          <w:sz w:val="28"/>
          <w:szCs w:val="28"/>
        </w:rPr>
        <w:t>4. Порядок и условия установления выплат компенсационного характера</w:t>
      </w:r>
    </w:p>
    <w:p w:rsidR="004F10B8" w:rsidRPr="00AA6660" w:rsidRDefault="004F10B8" w:rsidP="004F10B8">
      <w:pPr>
        <w:jc w:val="center"/>
        <w:rPr>
          <w:b/>
          <w:sz w:val="28"/>
          <w:szCs w:val="28"/>
        </w:rPr>
      </w:pP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4.1. Оплата труда работников</w:t>
      </w:r>
      <w:r>
        <w:rPr>
          <w:sz w:val="28"/>
          <w:szCs w:val="28"/>
        </w:rPr>
        <w:t xml:space="preserve"> муниципального бюджетного общеобр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зовательного учреждения основной общеобразовательной школы № 19 х. Красного</w:t>
      </w:r>
      <w:r w:rsidRPr="00AA6660">
        <w:rPr>
          <w:sz w:val="28"/>
          <w:szCs w:val="28"/>
        </w:rPr>
        <w:t>, занятых на тяжелых работах, работах с вредными, опасными и иными особыми условиями труда, производится в повышенном размере.</w:t>
      </w:r>
    </w:p>
    <w:p w:rsidR="004F10B8" w:rsidRPr="00AA6660" w:rsidRDefault="004F10B8" w:rsidP="004F10B8">
      <w:pPr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В этих целях работникам могут быть осуществлены следующие в</w:t>
      </w:r>
      <w:r w:rsidRPr="00AA6660">
        <w:rPr>
          <w:sz w:val="28"/>
          <w:szCs w:val="28"/>
        </w:rPr>
        <w:t>ы</w:t>
      </w:r>
      <w:r w:rsidRPr="00AA6660">
        <w:rPr>
          <w:sz w:val="28"/>
          <w:szCs w:val="28"/>
        </w:rPr>
        <w:t>платы компенсационного характера:</w:t>
      </w:r>
    </w:p>
    <w:p w:rsidR="004F10B8" w:rsidRPr="00AA6660" w:rsidRDefault="004F10B8" w:rsidP="004F10B8">
      <w:pPr>
        <w:ind w:firstLine="900"/>
        <w:jc w:val="both"/>
        <w:rPr>
          <w:sz w:val="28"/>
          <w:szCs w:val="28"/>
        </w:rPr>
      </w:pPr>
      <w:proofErr w:type="gramStart"/>
      <w:r w:rsidRPr="00AA6660">
        <w:rPr>
          <w:sz w:val="28"/>
          <w:szCs w:val="28"/>
        </w:rPr>
        <w:t>за работу на тяжелых (особо тяжелых) работах, работах с вредными (особо вредными) и (или) опасными (особо опасными) условиями труда;</w:t>
      </w:r>
      <w:proofErr w:type="gramEnd"/>
    </w:p>
    <w:p w:rsidR="004F10B8" w:rsidRPr="00AA6660" w:rsidRDefault="004F10B8" w:rsidP="004F10B8">
      <w:pPr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за совмещение профессий (должностей);</w:t>
      </w:r>
    </w:p>
    <w:p w:rsidR="004F10B8" w:rsidRPr="00AA6660" w:rsidRDefault="004F10B8" w:rsidP="004F10B8">
      <w:pPr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за расширение зон обслуживания;</w:t>
      </w:r>
    </w:p>
    <w:p w:rsidR="004F10B8" w:rsidRPr="00AA6660" w:rsidRDefault="004F10B8" w:rsidP="004F10B8">
      <w:pPr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за увеличение объема работы или исполнение обязанностей временно отсутствующего работника без освобождения от работы, определенной тр</w:t>
      </w:r>
      <w:r w:rsidRPr="00AA6660">
        <w:rPr>
          <w:sz w:val="28"/>
          <w:szCs w:val="28"/>
        </w:rPr>
        <w:t>у</w:t>
      </w:r>
      <w:r w:rsidRPr="00AA6660">
        <w:rPr>
          <w:sz w:val="28"/>
          <w:szCs w:val="28"/>
        </w:rPr>
        <w:t>довым договором;</w:t>
      </w:r>
    </w:p>
    <w:p w:rsidR="004F10B8" w:rsidRPr="00AA6660" w:rsidRDefault="004F10B8" w:rsidP="004F10B8">
      <w:pPr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специалистам за работу в сельской местности;</w:t>
      </w:r>
    </w:p>
    <w:p w:rsidR="004F10B8" w:rsidRPr="00AA6660" w:rsidRDefault="004F10B8" w:rsidP="004F10B8">
      <w:pPr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за работу в ночное время;</w:t>
      </w:r>
    </w:p>
    <w:p w:rsidR="004F10B8" w:rsidRPr="00AA6660" w:rsidRDefault="004F10B8" w:rsidP="004F10B8">
      <w:pPr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за работу в выходные и нерабочие праздничные дни;</w:t>
      </w:r>
    </w:p>
    <w:p w:rsidR="004F10B8" w:rsidRPr="00AA6660" w:rsidRDefault="004F10B8" w:rsidP="004F10B8">
      <w:pPr>
        <w:ind w:firstLine="90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за сверхурочную работу.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4.2. Выплаты работникам, занятым на тяжелых работах, работах с вредными и (или) опасными условиями труда, устанавливаются в соответс</w:t>
      </w:r>
      <w:r w:rsidRPr="00AA6660">
        <w:rPr>
          <w:sz w:val="28"/>
          <w:szCs w:val="28"/>
        </w:rPr>
        <w:t>т</w:t>
      </w:r>
      <w:r w:rsidRPr="00AA6660">
        <w:rPr>
          <w:sz w:val="28"/>
          <w:szCs w:val="28"/>
        </w:rPr>
        <w:t>вии со статьей 147 Трудового кодекса Российской Федерации работникам, занятым на тяжелых работах, работах с вредными и (или) опасными и иными особыми условиями труда,  – до 24%.</w:t>
      </w:r>
    </w:p>
    <w:p w:rsidR="004F10B8" w:rsidRPr="00AA6660" w:rsidRDefault="004F10B8" w:rsidP="004F10B8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AA6660">
        <w:rPr>
          <w:spacing w:val="-6"/>
          <w:sz w:val="28"/>
          <w:szCs w:val="28"/>
        </w:rPr>
        <w:t>Работодатель принимает меры по проведению аттестации рабочих мест с целью разработки и реализации программы действий по обеспечению безопа</w:t>
      </w:r>
      <w:r w:rsidRPr="00AA6660">
        <w:rPr>
          <w:spacing w:val="-6"/>
          <w:sz w:val="28"/>
          <w:szCs w:val="28"/>
        </w:rPr>
        <w:t>с</w:t>
      </w:r>
      <w:r w:rsidRPr="00AA6660">
        <w:rPr>
          <w:spacing w:val="-6"/>
          <w:sz w:val="28"/>
          <w:szCs w:val="28"/>
        </w:rPr>
        <w:t>ных условий и охраны труда. Если по итогам аттестации рабочее место призн</w:t>
      </w:r>
      <w:r w:rsidRPr="00AA6660">
        <w:rPr>
          <w:spacing w:val="-6"/>
          <w:sz w:val="28"/>
          <w:szCs w:val="28"/>
        </w:rPr>
        <w:t>а</w:t>
      </w:r>
      <w:r w:rsidRPr="00AA6660">
        <w:rPr>
          <w:spacing w:val="-6"/>
          <w:sz w:val="28"/>
          <w:szCs w:val="28"/>
        </w:rPr>
        <w:t>ется безопасным, то указанная выплата не устанавливается.</w:t>
      </w:r>
    </w:p>
    <w:p w:rsidR="004F10B8" w:rsidRPr="00AA6660" w:rsidRDefault="004F10B8" w:rsidP="004F10B8">
      <w:pPr>
        <w:ind w:firstLine="840"/>
        <w:jc w:val="both"/>
        <w:rPr>
          <w:bCs/>
          <w:spacing w:val="-6"/>
          <w:sz w:val="28"/>
          <w:szCs w:val="28"/>
        </w:rPr>
      </w:pPr>
      <w:r w:rsidRPr="00AA6660">
        <w:rPr>
          <w:sz w:val="28"/>
          <w:szCs w:val="28"/>
        </w:rPr>
        <w:t xml:space="preserve">4.3. </w:t>
      </w:r>
      <w:r w:rsidRPr="00AA6660">
        <w:rPr>
          <w:spacing w:val="-6"/>
          <w:sz w:val="28"/>
          <w:szCs w:val="28"/>
        </w:rPr>
        <w:t xml:space="preserve">Доплата за </w:t>
      </w:r>
      <w:r w:rsidRPr="00AA6660">
        <w:rPr>
          <w:bCs/>
          <w:spacing w:val="-6"/>
          <w:sz w:val="28"/>
          <w:szCs w:val="28"/>
        </w:rPr>
        <w:t>совмещение профессий (должностей) устанавливается р</w:t>
      </w:r>
      <w:r w:rsidRPr="00AA6660">
        <w:rPr>
          <w:bCs/>
          <w:spacing w:val="-6"/>
          <w:sz w:val="28"/>
          <w:szCs w:val="28"/>
        </w:rPr>
        <w:t>а</w:t>
      </w:r>
      <w:r w:rsidRPr="00AA6660">
        <w:rPr>
          <w:bCs/>
          <w:spacing w:val="-6"/>
          <w:sz w:val="28"/>
          <w:szCs w:val="28"/>
        </w:rPr>
        <w:t>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4F10B8" w:rsidRPr="00AA6660" w:rsidRDefault="004F10B8" w:rsidP="004F10B8">
      <w:pPr>
        <w:ind w:firstLine="840"/>
        <w:jc w:val="both"/>
        <w:rPr>
          <w:bCs/>
          <w:sz w:val="28"/>
          <w:szCs w:val="28"/>
        </w:rPr>
      </w:pPr>
      <w:r w:rsidRPr="00AA6660">
        <w:rPr>
          <w:sz w:val="28"/>
          <w:szCs w:val="28"/>
        </w:rPr>
        <w:t>4.4. Доплата</w:t>
      </w:r>
      <w:r w:rsidRPr="00AA6660">
        <w:rPr>
          <w:bCs/>
          <w:sz w:val="28"/>
          <w:szCs w:val="28"/>
        </w:rPr>
        <w:t xml:space="preserve"> за расширение зон обслуживания устанавливается рабо</w:t>
      </w:r>
      <w:r w:rsidRPr="00AA6660">
        <w:rPr>
          <w:bCs/>
          <w:sz w:val="28"/>
          <w:szCs w:val="28"/>
        </w:rPr>
        <w:t>т</w:t>
      </w:r>
      <w:r w:rsidRPr="00AA6660">
        <w:rPr>
          <w:bCs/>
          <w:sz w:val="28"/>
          <w:szCs w:val="28"/>
        </w:rPr>
        <w:t>нику при расширении зон обслуживания. Размер доплаты и срок, на который она устанавливается, определяется по соглашению сторон трудового догов</w:t>
      </w:r>
      <w:r w:rsidRPr="00AA6660">
        <w:rPr>
          <w:bCs/>
          <w:sz w:val="28"/>
          <w:szCs w:val="28"/>
        </w:rPr>
        <w:t>о</w:t>
      </w:r>
      <w:r w:rsidRPr="00AA6660">
        <w:rPr>
          <w:bCs/>
          <w:sz w:val="28"/>
          <w:szCs w:val="28"/>
        </w:rPr>
        <w:t>ра с учетом содержания и (или) объема дополнительной работы.</w:t>
      </w:r>
    </w:p>
    <w:p w:rsidR="004F10B8" w:rsidRPr="00AA6660" w:rsidRDefault="004F10B8" w:rsidP="004F10B8">
      <w:pPr>
        <w:autoSpaceDE w:val="0"/>
        <w:autoSpaceDN w:val="0"/>
        <w:adjustRightInd w:val="0"/>
        <w:ind w:firstLine="840"/>
        <w:jc w:val="both"/>
        <w:rPr>
          <w:bCs/>
          <w:sz w:val="28"/>
          <w:szCs w:val="28"/>
        </w:rPr>
      </w:pPr>
      <w:r w:rsidRPr="00AA6660">
        <w:rPr>
          <w:bCs/>
          <w:sz w:val="28"/>
          <w:szCs w:val="28"/>
        </w:rPr>
        <w:lastRenderedPageBreak/>
        <w:t xml:space="preserve"> 4.5. </w:t>
      </w:r>
      <w:r w:rsidRPr="00AA6660">
        <w:rPr>
          <w:sz w:val="28"/>
          <w:szCs w:val="28"/>
        </w:rPr>
        <w:t>Доплата</w:t>
      </w:r>
      <w:r w:rsidRPr="00AA6660">
        <w:rPr>
          <w:bCs/>
          <w:sz w:val="28"/>
          <w:szCs w:val="28"/>
        </w:rPr>
        <w:t xml:space="preserve"> за увеличение объема работы или исполнение обязанн</w:t>
      </w:r>
      <w:r w:rsidRPr="00AA6660">
        <w:rPr>
          <w:bCs/>
          <w:sz w:val="28"/>
          <w:szCs w:val="28"/>
        </w:rPr>
        <w:t>о</w:t>
      </w:r>
      <w:r w:rsidRPr="00AA6660">
        <w:rPr>
          <w:bCs/>
          <w:sz w:val="28"/>
          <w:szCs w:val="28"/>
        </w:rPr>
        <w:t>стей временно отсутствующего работника без освобождения от работы, о</w:t>
      </w:r>
      <w:r w:rsidRPr="00AA6660">
        <w:rPr>
          <w:bCs/>
          <w:sz w:val="28"/>
          <w:szCs w:val="28"/>
        </w:rPr>
        <w:t>п</w:t>
      </w:r>
      <w:r w:rsidRPr="00AA6660">
        <w:rPr>
          <w:bCs/>
          <w:sz w:val="28"/>
          <w:szCs w:val="28"/>
        </w:rPr>
        <w:t>ределенной трудовым договором, устанавливается работнику в случае увел</w:t>
      </w:r>
      <w:r w:rsidRPr="00AA6660">
        <w:rPr>
          <w:bCs/>
          <w:sz w:val="28"/>
          <w:szCs w:val="28"/>
        </w:rPr>
        <w:t>и</w:t>
      </w:r>
      <w:r w:rsidRPr="00AA6660">
        <w:rPr>
          <w:bCs/>
          <w:sz w:val="28"/>
          <w:szCs w:val="28"/>
        </w:rPr>
        <w:t>чения установленного ему объема работы или возложения на него обязанн</w:t>
      </w:r>
      <w:r w:rsidRPr="00AA6660">
        <w:rPr>
          <w:bCs/>
          <w:sz w:val="28"/>
          <w:szCs w:val="28"/>
        </w:rPr>
        <w:t>о</w:t>
      </w:r>
      <w:r w:rsidRPr="00AA6660">
        <w:rPr>
          <w:bCs/>
          <w:sz w:val="28"/>
          <w:szCs w:val="28"/>
        </w:rPr>
        <w:t>стей временно отсутствующего работника без освобождения от работы, о</w:t>
      </w:r>
      <w:r w:rsidRPr="00AA6660">
        <w:rPr>
          <w:bCs/>
          <w:sz w:val="28"/>
          <w:szCs w:val="28"/>
        </w:rPr>
        <w:t>п</w:t>
      </w:r>
      <w:r w:rsidRPr="00AA6660">
        <w:rPr>
          <w:bCs/>
          <w:sz w:val="28"/>
          <w:szCs w:val="28"/>
        </w:rPr>
        <w:t>ределенной трудовым договором. Размер доплаты и срок, на который она у</w:t>
      </w:r>
      <w:r w:rsidRPr="00AA6660">
        <w:rPr>
          <w:bCs/>
          <w:sz w:val="28"/>
          <w:szCs w:val="28"/>
        </w:rPr>
        <w:t>с</w:t>
      </w:r>
      <w:r w:rsidRPr="00AA6660">
        <w:rPr>
          <w:bCs/>
          <w:sz w:val="28"/>
          <w:szCs w:val="28"/>
        </w:rPr>
        <w:t>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4F10B8" w:rsidRPr="00AA6660" w:rsidRDefault="004F10B8" w:rsidP="004F10B8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4.6. Специалистам, работающим в сельской местности, к окладу (должностному окладу), ставке заработной платы устанавливается выплата в размере 25%.</w:t>
      </w:r>
    </w:p>
    <w:p w:rsidR="004F10B8" w:rsidRPr="00AA6660" w:rsidRDefault="004F10B8" w:rsidP="004F10B8">
      <w:pPr>
        <w:pStyle w:val="HTM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Применение указанной выплаты не образует новый оклад и не учит</w:t>
      </w:r>
      <w:r w:rsidRPr="00AA6660">
        <w:rPr>
          <w:rFonts w:ascii="Times New Roman" w:hAnsi="Times New Roman" w:cs="Times New Roman"/>
          <w:sz w:val="28"/>
          <w:szCs w:val="28"/>
        </w:rPr>
        <w:t>ы</w:t>
      </w:r>
      <w:r w:rsidRPr="00AA6660">
        <w:rPr>
          <w:rFonts w:ascii="Times New Roman" w:hAnsi="Times New Roman" w:cs="Times New Roman"/>
          <w:sz w:val="28"/>
          <w:szCs w:val="28"/>
        </w:rPr>
        <w:t>вается при исчислении иных компенсационных и стимулирующих выплат.</w:t>
      </w:r>
    </w:p>
    <w:p w:rsidR="004F10B8" w:rsidRPr="00AA6660" w:rsidRDefault="004F10B8" w:rsidP="004F10B8">
      <w:pPr>
        <w:autoSpaceDE w:val="0"/>
        <w:autoSpaceDN w:val="0"/>
        <w:adjustRightInd w:val="0"/>
        <w:ind w:firstLine="84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4.7</w:t>
      </w:r>
      <w:r w:rsidRPr="00AA6660">
        <w:rPr>
          <w:spacing w:val="-8"/>
          <w:sz w:val="28"/>
          <w:szCs w:val="28"/>
        </w:rPr>
        <w:t>. Доплата за работу в ночное время производится работникам за каждый час работы в ночное время. Ночным считается время с 10 часов вечера до 6 часов утра. Минимальные размеры повышения оплаты труда за работу в ночное время устанавливаются в соответствии с Трудовым кодексом Российской Федерации.</w:t>
      </w:r>
    </w:p>
    <w:p w:rsidR="004F10B8" w:rsidRPr="00AA6660" w:rsidRDefault="004F10B8" w:rsidP="004F10B8">
      <w:pPr>
        <w:autoSpaceDE w:val="0"/>
        <w:autoSpaceDN w:val="0"/>
        <w:adjustRightInd w:val="0"/>
        <w:ind w:firstLine="840"/>
        <w:jc w:val="both"/>
        <w:rPr>
          <w:spacing w:val="-8"/>
          <w:sz w:val="28"/>
          <w:szCs w:val="28"/>
        </w:rPr>
      </w:pPr>
      <w:r w:rsidRPr="00AA6660">
        <w:rPr>
          <w:spacing w:val="-8"/>
          <w:sz w:val="28"/>
          <w:szCs w:val="28"/>
        </w:rPr>
        <w:t xml:space="preserve"> Конкретные размеры повышения оплаты труда за работу в ночное время устанавливаются коллективным договором, локальным нормативным актом, пр</w:t>
      </w:r>
      <w:r w:rsidRPr="00AA6660">
        <w:rPr>
          <w:spacing w:val="-8"/>
          <w:sz w:val="28"/>
          <w:szCs w:val="28"/>
        </w:rPr>
        <w:t>и</w:t>
      </w:r>
      <w:r w:rsidRPr="00AA6660">
        <w:rPr>
          <w:spacing w:val="-8"/>
          <w:sz w:val="28"/>
          <w:szCs w:val="28"/>
        </w:rPr>
        <w:t>нимаемым с учетом мнения представительного органа работников, трудовым д</w:t>
      </w:r>
      <w:r w:rsidRPr="00AA6660">
        <w:rPr>
          <w:spacing w:val="-8"/>
          <w:sz w:val="28"/>
          <w:szCs w:val="28"/>
        </w:rPr>
        <w:t>о</w:t>
      </w:r>
      <w:r w:rsidRPr="00AA6660">
        <w:rPr>
          <w:spacing w:val="-8"/>
          <w:sz w:val="28"/>
          <w:szCs w:val="28"/>
        </w:rPr>
        <w:t>говором.</w:t>
      </w:r>
    </w:p>
    <w:p w:rsidR="004F10B8" w:rsidRPr="00AA6660" w:rsidRDefault="004F10B8" w:rsidP="004F10B8">
      <w:pPr>
        <w:autoSpaceDE w:val="0"/>
        <w:autoSpaceDN w:val="0"/>
        <w:adjustRightInd w:val="0"/>
        <w:ind w:firstLine="84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4.8</w:t>
      </w:r>
      <w:r w:rsidRPr="00AA6660">
        <w:rPr>
          <w:spacing w:val="-8"/>
          <w:sz w:val="28"/>
          <w:szCs w:val="28"/>
        </w:rPr>
        <w:t xml:space="preserve">. Повышенная оплата  за работу в выходные и нерабочие праздничные дни производится работникам, привлекающимся к работе в выходные и нерабочие праздничные дни. </w:t>
      </w:r>
    </w:p>
    <w:p w:rsidR="004F10B8" w:rsidRPr="00AA6660" w:rsidRDefault="004F10B8" w:rsidP="004F10B8">
      <w:pPr>
        <w:autoSpaceDE w:val="0"/>
        <w:autoSpaceDN w:val="0"/>
        <w:adjustRightInd w:val="0"/>
        <w:ind w:firstLine="840"/>
        <w:jc w:val="both"/>
        <w:rPr>
          <w:spacing w:val="-8"/>
          <w:sz w:val="28"/>
          <w:szCs w:val="28"/>
        </w:rPr>
      </w:pPr>
      <w:r w:rsidRPr="00AA6660">
        <w:rPr>
          <w:spacing w:val="-8"/>
          <w:sz w:val="28"/>
          <w:szCs w:val="28"/>
        </w:rPr>
        <w:t>Размер доплаты составляет: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 w:rsidRPr="00AA6660">
        <w:rPr>
          <w:spacing w:val="-8"/>
          <w:sz w:val="28"/>
          <w:szCs w:val="28"/>
        </w:rPr>
        <w:t xml:space="preserve">не менее одинарной дневной ставки </w:t>
      </w:r>
      <w:r w:rsidRPr="00AA6660">
        <w:rPr>
          <w:sz w:val="28"/>
          <w:szCs w:val="28"/>
        </w:rPr>
        <w:t xml:space="preserve">сверх оклада (должностного оклада) при </w:t>
      </w:r>
      <w:proofErr w:type="gramStart"/>
      <w:r w:rsidRPr="00AA6660">
        <w:rPr>
          <w:sz w:val="28"/>
          <w:szCs w:val="28"/>
        </w:rPr>
        <w:t>работе полный день</w:t>
      </w:r>
      <w:proofErr w:type="gramEnd"/>
      <w:r w:rsidRPr="00AA6660">
        <w:rPr>
          <w:sz w:val="28"/>
          <w:szCs w:val="28"/>
        </w:rPr>
        <w:t>, если работа в выходной или нерабочий праздни</w:t>
      </w:r>
      <w:r w:rsidRPr="00AA6660">
        <w:rPr>
          <w:sz w:val="28"/>
          <w:szCs w:val="28"/>
        </w:rPr>
        <w:t>ч</w:t>
      </w:r>
      <w:r w:rsidRPr="00AA6660">
        <w:rPr>
          <w:sz w:val="28"/>
          <w:szCs w:val="28"/>
        </w:rPr>
        <w:t>ный день производилась в пределах месячной нормы рабочего времени и в размере не менее двойной  дневной ставки сверх оклада (должностного окл</w:t>
      </w:r>
      <w:r w:rsidRPr="00AA6660">
        <w:rPr>
          <w:sz w:val="28"/>
          <w:szCs w:val="28"/>
        </w:rPr>
        <w:t>а</w:t>
      </w:r>
      <w:r w:rsidRPr="00AA6660">
        <w:rPr>
          <w:sz w:val="28"/>
          <w:szCs w:val="28"/>
        </w:rPr>
        <w:t>да), если работа производилась сверх месячной нормы рабочего времени;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proofErr w:type="gramStart"/>
      <w:r w:rsidRPr="00AA6660">
        <w:rPr>
          <w:sz w:val="28"/>
          <w:szCs w:val="28"/>
        </w:rPr>
        <w:t>не менее одинарной часовой части оклада (должностного оклада) сверх оклада (должностного оклада) за каждый час работы, если работа в в</w:t>
      </w:r>
      <w:r w:rsidRPr="00AA6660">
        <w:rPr>
          <w:sz w:val="28"/>
          <w:szCs w:val="28"/>
        </w:rPr>
        <w:t>ы</w:t>
      </w:r>
      <w:r w:rsidRPr="00AA6660">
        <w:rPr>
          <w:sz w:val="28"/>
          <w:szCs w:val="28"/>
        </w:rPr>
        <w:t>ходной или нерабочий праздничный день производилась в пределах меся</w:t>
      </w:r>
      <w:r w:rsidRPr="00AA6660">
        <w:rPr>
          <w:sz w:val="28"/>
          <w:szCs w:val="28"/>
        </w:rPr>
        <w:t>ч</w:t>
      </w:r>
      <w:r w:rsidRPr="00AA6660">
        <w:rPr>
          <w:sz w:val="28"/>
          <w:szCs w:val="28"/>
        </w:rPr>
        <w:t>ной нормы рабочего времени, и в размере не менее двойной  часовой части оклада (должностного оклада) сверх оклада (должностного оклада) за ка</w:t>
      </w:r>
      <w:r w:rsidRPr="00AA6660">
        <w:rPr>
          <w:sz w:val="28"/>
          <w:szCs w:val="28"/>
        </w:rPr>
        <w:t>ж</w:t>
      </w:r>
      <w:r w:rsidRPr="00AA6660">
        <w:rPr>
          <w:sz w:val="28"/>
          <w:szCs w:val="28"/>
        </w:rPr>
        <w:t>дый час работы, если работа производилась сверх месячной нормы рабочего времени.</w:t>
      </w:r>
      <w:proofErr w:type="gramEnd"/>
    </w:p>
    <w:p w:rsidR="004F10B8" w:rsidRPr="00AA6660" w:rsidRDefault="004F10B8" w:rsidP="004F10B8">
      <w:pPr>
        <w:autoSpaceDE w:val="0"/>
        <w:autoSpaceDN w:val="0"/>
        <w:adjustRightInd w:val="0"/>
        <w:ind w:firstLine="840"/>
        <w:jc w:val="both"/>
        <w:rPr>
          <w:spacing w:val="-6"/>
          <w:sz w:val="28"/>
          <w:szCs w:val="28"/>
        </w:rPr>
      </w:pPr>
      <w:r>
        <w:rPr>
          <w:spacing w:val="-8"/>
          <w:sz w:val="28"/>
          <w:szCs w:val="28"/>
        </w:rPr>
        <w:t>4.9</w:t>
      </w:r>
      <w:r w:rsidRPr="00AA6660">
        <w:rPr>
          <w:spacing w:val="-8"/>
          <w:sz w:val="28"/>
          <w:szCs w:val="28"/>
        </w:rPr>
        <w:t xml:space="preserve">. Повышенная оплата сверхурочной работы составляет за первые два часа работы не </w:t>
      </w:r>
      <w:proofErr w:type="gramStart"/>
      <w:r w:rsidRPr="00AA6660">
        <w:rPr>
          <w:spacing w:val="-8"/>
          <w:sz w:val="28"/>
          <w:szCs w:val="28"/>
        </w:rPr>
        <w:t>менее полуторного</w:t>
      </w:r>
      <w:proofErr w:type="gramEnd"/>
      <w:r w:rsidRPr="00AA6660">
        <w:rPr>
          <w:spacing w:val="-8"/>
          <w:sz w:val="28"/>
          <w:szCs w:val="28"/>
        </w:rPr>
        <w:t xml:space="preserve"> размера, за последующие часы </w:t>
      </w:r>
      <w:r w:rsidRPr="00AA6660">
        <w:rPr>
          <w:sz w:val="28"/>
          <w:szCs w:val="28"/>
        </w:rPr>
        <w:t>–</w:t>
      </w:r>
      <w:r w:rsidRPr="00AA6660">
        <w:rPr>
          <w:spacing w:val="-8"/>
          <w:sz w:val="28"/>
          <w:szCs w:val="28"/>
        </w:rPr>
        <w:t xml:space="preserve"> двойного ра</w:t>
      </w:r>
      <w:r w:rsidRPr="00AA6660">
        <w:rPr>
          <w:spacing w:val="-8"/>
          <w:sz w:val="28"/>
          <w:szCs w:val="28"/>
        </w:rPr>
        <w:t>з</w:t>
      </w:r>
      <w:r w:rsidRPr="00AA6660">
        <w:rPr>
          <w:spacing w:val="-8"/>
          <w:sz w:val="28"/>
          <w:szCs w:val="28"/>
        </w:rPr>
        <w:t xml:space="preserve">мера </w:t>
      </w:r>
      <w:r w:rsidRPr="00AA6660">
        <w:rPr>
          <w:spacing w:val="-6"/>
          <w:sz w:val="28"/>
          <w:szCs w:val="28"/>
        </w:rPr>
        <w:t>в соответствии со статьей 152 Трудового кодекса Российской Федерации.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AA6660">
        <w:rPr>
          <w:sz w:val="28"/>
          <w:szCs w:val="28"/>
        </w:rPr>
        <w:t>. Выплаты компенсационного характера, размеры и условия их выплаты устанавливаются коллективными договорами, соглашениями, л</w:t>
      </w:r>
      <w:r w:rsidRPr="00AA6660">
        <w:rPr>
          <w:sz w:val="28"/>
          <w:szCs w:val="28"/>
        </w:rPr>
        <w:t>о</w:t>
      </w:r>
      <w:r w:rsidRPr="00AA6660">
        <w:rPr>
          <w:sz w:val="28"/>
          <w:szCs w:val="28"/>
        </w:rPr>
        <w:t>кальными нормативными актами в соответствии с трудовым законодательс</w:t>
      </w:r>
      <w:r w:rsidRPr="00AA6660">
        <w:rPr>
          <w:sz w:val="28"/>
          <w:szCs w:val="28"/>
        </w:rPr>
        <w:t>т</w:t>
      </w:r>
      <w:r w:rsidRPr="00AA6660">
        <w:rPr>
          <w:sz w:val="28"/>
          <w:szCs w:val="28"/>
        </w:rPr>
        <w:t xml:space="preserve">вом и иными нормативными правовыми актами, содержащими нормы права. 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Pr="00AA6660">
        <w:rPr>
          <w:sz w:val="28"/>
          <w:szCs w:val="28"/>
        </w:rPr>
        <w:t xml:space="preserve">. Размеры и условия осуществления  выплат компенсационного характера конкретизируются в трудовых договорах работников. 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4.12</w:t>
      </w:r>
      <w:r w:rsidRPr="00AA6660">
        <w:rPr>
          <w:sz w:val="28"/>
          <w:szCs w:val="28"/>
        </w:rPr>
        <w:t>. Выплаты компенсационного характера устанавливаются к окл</w:t>
      </w:r>
      <w:r w:rsidRPr="00AA6660">
        <w:rPr>
          <w:sz w:val="28"/>
          <w:szCs w:val="28"/>
        </w:rPr>
        <w:t>а</w:t>
      </w:r>
      <w:r w:rsidRPr="00AA6660">
        <w:rPr>
          <w:sz w:val="28"/>
          <w:szCs w:val="28"/>
        </w:rPr>
        <w:t>ду (должностному окладу), ставке заработной платы работников без учета применения повышающих коэффициентов к окладу (за исключением коэ</w:t>
      </w:r>
      <w:r w:rsidRPr="00AA6660">
        <w:rPr>
          <w:sz w:val="28"/>
          <w:szCs w:val="28"/>
        </w:rPr>
        <w:t>ф</w:t>
      </w:r>
      <w:r w:rsidRPr="00AA6660">
        <w:rPr>
          <w:sz w:val="28"/>
          <w:szCs w:val="28"/>
        </w:rPr>
        <w:t>фициентов  по профессиональным квалификационным уровням) и стимул</w:t>
      </w:r>
      <w:r w:rsidRPr="00AA6660">
        <w:rPr>
          <w:sz w:val="28"/>
          <w:szCs w:val="28"/>
        </w:rPr>
        <w:t>и</w:t>
      </w:r>
      <w:r w:rsidRPr="00AA6660">
        <w:rPr>
          <w:sz w:val="28"/>
          <w:szCs w:val="28"/>
        </w:rPr>
        <w:t xml:space="preserve">рующих выплат пропорционально установленной нагрузке (педагогической работе). 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</w:p>
    <w:p w:rsidR="004F10B8" w:rsidRPr="00AA6660" w:rsidRDefault="004F10B8" w:rsidP="004F10B8">
      <w:pPr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eastAsia="ko-KR"/>
        </w:rPr>
      </w:pPr>
      <w:r w:rsidRPr="00AA6660">
        <w:rPr>
          <w:rFonts w:eastAsia="Batang"/>
          <w:b/>
          <w:sz w:val="28"/>
          <w:szCs w:val="28"/>
          <w:lang w:eastAsia="ko-KR"/>
        </w:rPr>
        <w:t>5. Порядок и условия премирования работников учреждения</w:t>
      </w:r>
    </w:p>
    <w:p w:rsidR="004F10B8" w:rsidRPr="00AA6660" w:rsidRDefault="004F10B8" w:rsidP="004F10B8">
      <w:pPr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eastAsia="ko-KR"/>
        </w:rPr>
      </w:pP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5.1. В целях поощрения работников за выполненную работу в  соо</w:t>
      </w:r>
      <w:r w:rsidRPr="00AA6660">
        <w:rPr>
          <w:sz w:val="28"/>
          <w:szCs w:val="28"/>
        </w:rPr>
        <w:t>т</w:t>
      </w:r>
      <w:r w:rsidRPr="00AA6660">
        <w:rPr>
          <w:sz w:val="28"/>
          <w:szCs w:val="28"/>
        </w:rPr>
        <w:t xml:space="preserve">ветствии с Перечнем </w:t>
      </w:r>
      <w:proofErr w:type="gramStart"/>
      <w:r w:rsidRPr="00AA6660">
        <w:rPr>
          <w:sz w:val="28"/>
          <w:szCs w:val="28"/>
        </w:rPr>
        <w:t>видов в</w:t>
      </w:r>
      <w:r>
        <w:rPr>
          <w:sz w:val="28"/>
          <w:szCs w:val="28"/>
        </w:rPr>
        <w:t xml:space="preserve">ыплат стимулирующего характера </w:t>
      </w:r>
      <w:r w:rsidRPr="0007493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бюджетного общеобразовательного учреждения основной общеобраз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вательной школы</w:t>
      </w:r>
      <w:proofErr w:type="gramEnd"/>
      <w:r>
        <w:rPr>
          <w:sz w:val="28"/>
          <w:szCs w:val="28"/>
        </w:rPr>
        <w:t xml:space="preserve"> № 19 х. Красного</w:t>
      </w:r>
      <w:r w:rsidRPr="00AA6660">
        <w:rPr>
          <w:sz w:val="28"/>
          <w:szCs w:val="28"/>
        </w:rPr>
        <w:t>, утвержденным постановлением админ</w:t>
      </w:r>
      <w:r w:rsidRPr="00AA6660">
        <w:rPr>
          <w:sz w:val="28"/>
          <w:szCs w:val="28"/>
        </w:rPr>
        <w:t>и</w:t>
      </w:r>
      <w:r w:rsidRPr="00AA6660">
        <w:rPr>
          <w:sz w:val="28"/>
          <w:szCs w:val="28"/>
        </w:rPr>
        <w:t>страции муниципального образования Павловский район, могут быть уст</w:t>
      </w:r>
      <w:r w:rsidRPr="00AA6660">
        <w:rPr>
          <w:sz w:val="28"/>
          <w:szCs w:val="28"/>
        </w:rPr>
        <w:t>а</w:t>
      </w:r>
      <w:r w:rsidRPr="00AA6660">
        <w:rPr>
          <w:sz w:val="28"/>
          <w:szCs w:val="28"/>
        </w:rPr>
        <w:t>новлены премии: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по итогам работы (за месяц, квартал, полугодие, 9 месяцев, год);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за качество выполняемых работ;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за интенсивность и высокие результаты работы.</w:t>
      </w:r>
    </w:p>
    <w:p w:rsidR="004F10B8" w:rsidRPr="00AA6660" w:rsidRDefault="004F10B8" w:rsidP="004F10B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Премирование осуществляется по решению руководителя учреждения в пределах бюджетных ассигнований на оплату труда работников учрежд</w:t>
      </w:r>
      <w:r w:rsidRPr="00AA6660">
        <w:rPr>
          <w:sz w:val="28"/>
          <w:szCs w:val="28"/>
        </w:rPr>
        <w:t>е</w:t>
      </w:r>
      <w:r w:rsidRPr="00AA6660">
        <w:rPr>
          <w:sz w:val="28"/>
          <w:szCs w:val="28"/>
        </w:rPr>
        <w:t>ния, а также средств от предпринимательской и иной приносящей доход де</w:t>
      </w:r>
      <w:r w:rsidRPr="00AA6660">
        <w:rPr>
          <w:sz w:val="28"/>
          <w:szCs w:val="28"/>
        </w:rPr>
        <w:t>я</w:t>
      </w:r>
      <w:r w:rsidRPr="00AA6660">
        <w:rPr>
          <w:sz w:val="28"/>
          <w:szCs w:val="28"/>
        </w:rPr>
        <w:t>тельности, направленных учреждением на оплату труда: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заместителей руководителя, главного бухгалтера, главных специал</w:t>
      </w:r>
      <w:r w:rsidRPr="00AA6660">
        <w:rPr>
          <w:sz w:val="28"/>
          <w:szCs w:val="28"/>
        </w:rPr>
        <w:t>и</w:t>
      </w:r>
      <w:r w:rsidRPr="00AA6660">
        <w:rPr>
          <w:sz w:val="28"/>
          <w:szCs w:val="28"/>
        </w:rPr>
        <w:t xml:space="preserve">стов и иных работников, подчиненных руководителю непосредственно;  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руководителей структурных подразделений учреждения и иных р</w:t>
      </w:r>
      <w:r w:rsidRPr="00AA6660">
        <w:rPr>
          <w:sz w:val="28"/>
          <w:szCs w:val="28"/>
        </w:rPr>
        <w:t>а</w:t>
      </w:r>
      <w:r w:rsidRPr="00AA6660">
        <w:rPr>
          <w:sz w:val="28"/>
          <w:szCs w:val="28"/>
        </w:rPr>
        <w:t>ботников, подчиненных заместителям руководителей – по представлению заместителей руководителя учреждения;</w:t>
      </w:r>
    </w:p>
    <w:p w:rsidR="004F10B8" w:rsidRPr="00AA6660" w:rsidRDefault="004F10B8" w:rsidP="004F10B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других работников, занятых в структурных подразделениях учрежд</w:t>
      </w:r>
      <w:r w:rsidRPr="00AA6660">
        <w:rPr>
          <w:sz w:val="28"/>
          <w:szCs w:val="28"/>
        </w:rPr>
        <w:t>е</w:t>
      </w:r>
      <w:r w:rsidRPr="00AA6660">
        <w:rPr>
          <w:sz w:val="28"/>
          <w:szCs w:val="28"/>
        </w:rPr>
        <w:t>ния – на основании представления руководителя соответствующих структу</w:t>
      </w:r>
      <w:r w:rsidRPr="00AA6660">
        <w:rPr>
          <w:sz w:val="28"/>
          <w:szCs w:val="28"/>
        </w:rPr>
        <w:t>р</w:t>
      </w:r>
      <w:r w:rsidRPr="00AA6660">
        <w:rPr>
          <w:sz w:val="28"/>
          <w:szCs w:val="28"/>
        </w:rPr>
        <w:t>ных подразделений учреждения.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 xml:space="preserve">5.2. </w:t>
      </w:r>
      <w:r w:rsidRPr="00AA6660">
        <w:rPr>
          <w:bCs/>
          <w:sz w:val="28"/>
          <w:szCs w:val="28"/>
        </w:rPr>
        <w:t>Премия по итогам работы (за месяц, квартал, полугодие, 9 мес</w:t>
      </w:r>
      <w:r w:rsidRPr="00AA6660">
        <w:rPr>
          <w:bCs/>
          <w:sz w:val="28"/>
          <w:szCs w:val="28"/>
        </w:rPr>
        <w:t>я</w:t>
      </w:r>
      <w:r w:rsidRPr="00AA6660">
        <w:rPr>
          <w:bCs/>
          <w:sz w:val="28"/>
          <w:szCs w:val="28"/>
        </w:rPr>
        <w:t>цев, год)</w:t>
      </w:r>
      <w:r w:rsidRPr="00AA6660">
        <w:rPr>
          <w:sz w:val="28"/>
          <w:szCs w:val="28"/>
        </w:rPr>
        <w:t xml:space="preserve"> выплачивается с целью поощрения работников за общие результаты труда по итогам работы. 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При премировании учитывается: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успешное и добросовестное исполнение работником своих должнос</w:t>
      </w:r>
      <w:r w:rsidRPr="00AA6660">
        <w:rPr>
          <w:sz w:val="28"/>
          <w:szCs w:val="28"/>
        </w:rPr>
        <w:t>т</w:t>
      </w:r>
      <w:r w:rsidRPr="00AA6660">
        <w:rPr>
          <w:sz w:val="28"/>
          <w:szCs w:val="28"/>
        </w:rPr>
        <w:t>ных обязанностей в соответствующем периоде;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4F10B8" w:rsidRPr="00AA6660" w:rsidRDefault="004F10B8" w:rsidP="004F10B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проведение качественной подготовки и проведения мероприятий, св</w:t>
      </w:r>
      <w:r w:rsidRPr="00AA6660">
        <w:rPr>
          <w:sz w:val="28"/>
          <w:szCs w:val="28"/>
        </w:rPr>
        <w:t>я</w:t>
      </w:r>
      <w:r w:rsidRPr="00AA6660">
        <w:rPr>
          <w:sz w:val="28"/>
          <w:szCs w:val="28"/>
        </w:rPr>
        <w:t>занных с уставной деятельностью учреждения;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качественная подготовка и своевременная сдача отчетности;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участие в течение месяца в выполнении важных работ, мероприятий.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 xml:space="preserve">Премия по итогам работы (за месяц, квартал, полугодие, </w:t>
      </w:r>
      <w:r w:rsidRPr="00AA6660">
        <w:rPr>
          <w:bCs/>
          <w:sz w:val="28"/>
          <w:szCs w:val="28"/>
        </w:rPr>
        <w:t>9 месяцев,</w:t>
      </w:r>
      <w:r w:rsidRPr="00AA6660">
        <w:rPr>
          <w:sz w:val="28"/>
          <w:szCs w:val="28"/>
        </w:rPr>
        <w:t xml:space="preserve"> год) выплачивается в пределах имеющихся средств. Конкретный размер пр</w:t>
      </w:r>
      <w:r w:rsidRPr="00AA6660">
        <w:rPr>
          <w:sz w:val="28"/>
          <w:szCs w:val="28"/>
        </w:rPr>
        <w:t>е</w:t>
      </w:r>
      <w:r w:rsidRPr="00AA6660">
        <w:rPr>
          <w:sz w:val="28"/>
          <w:szCs w:val="28"/>
        </w:rPr>
        <w:lastRenderedPageBreak/>
        <w:t>мии может определяться как в процентах к окладу (должностному окладу), ставке заработной платы работника, так и в абсолютном размере. Макс</w:t>
      </w:r>
      <w:r w:rsidRPr="00AA6660">
        <w:rPr>
          <w:sz w:val="28"/>
          <w:szCs w:val="28"/>
        </w:rPr>
        <w:t>и</w:t>
      </w:r>
      <w:r w:rsidRPr="00AA6660">
        <w:rPr>
          <w:sz w:val="28"/>
          <w:szCs w:val="28"/>
        </w:rPr>
        <w:t>мальным размером премия по итогам работы   не ограничена.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При увольнении работника по собственному желанию до истечения календарного месяца работник лишается права на получение премии по ит</w:t>
      </w:r>
      <w:r w:rsidRPr="00AA6660">
        <w:rPr>
          <w:sz w:val="28"/>
          <w:szCs w:val="28"/>
        </w:rPr>
        <w:t>о</w:t>
      </w:r>
      <w:r w:rsidRPr="00AA6660">
        <w:rPr>
          <w:sz w:val="28"/>
          <w:szCs w:val="28"/>
        </w:rPr>
        <w:t>гам работы за месяц.</w:t>
      </w:r>
    </w:p>
    <w:p w:rsidR="004F10B8" w:rsidRPr="00AA6660" w:rsidRDefault="004F10B8" w:rsidP="004F10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660">
        <w:rPr>
          <w:sz w:val="28"/>
          <w:szCs w:val="28"/>
        </w:rPr>
        <w:t xml:space="preserve">5.3. </w:t>
      </w:r>
      <w:r w:rsidRPr="00AA6660">
        <w:rPr>
          <w:bCs/>
          <w:sz w:val="28"/>
          <w:szCs w:val="28"/>
        </w:rPr>
        <w:t xml:space="preserve">Премия за качество выполняемых работ </w:t>
      </w:r>
      <w:r w:rsidRPr="00AA6660">
        <w:rPr>
          <w:sz w:val="28"/>
          <w:szCs w:val="28"/>
        </w:rPr>
        <w:t xml:space="preserve">выплачивается работникам единовременно в размере до 5 окладов  </w:t>
      </w:r>
      <w:proofErr w:type="gramStart"/>
      <w:r w:rsidRPr="00AA6660">
        <w:rPr>
          <w:sz w:val="28"/>
          <w:szCs w:val="28"/>
        </w:rPr>
        <w:t>при</w:t>
      </w:r>
      <w:proofErr w:type="gramEnd"/>
      <w:r w:rsidRPr="00AA6660">
        <w:rPr>
          <w:sz w:val="28"/>
          <w:szCs w:val="28"/>
        </w:rPr>
        <w:t>:</w:t>
      </w:r>
    </w:p>
    <w:p w:rsidR="004F10B8" w:rsidRPr="00AA6660" w:rsidRDefault="004F10B8" w:rsidP="004F10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660">
        <w:rPr>
          <w:sz w:val="28"/>
          <w:szCs w:val="28"/>
        </w:rPr>
        <w:t xml:space="preserve">  </w:t>
      </w:r>
      <w:proofErr w:type="gramStart"/>
      <w:r w:rsidRPr="00AA6660">
        <w:rPr>
          <w:sz w:val="28"/>
          <w:szCs w:val="28"/>
        </w:rPr>
        <w:t>поощрении</w:t>
      </w:r>
      <w:proofErr w:type="gramEnd"/>
      <w:r w:rsidRPr="00AA6660">
        <w:rPr>
          <w:sz w:val="28"/>
          <w:szCs w:val="28"/>
        </w:rPr>
        <w:t xml:space="preserve"> Президентом Российской Федерации, Правительством Российской Федерации, главой администрации (губернатором) Краснода</w:t>
      </w:r>
      <w:r w:rsidRPr="00AA6660">
        <w:rPr>
          <w:sz w:val="28"/>
          <w:szCs w:val="28"/>
        </w:rPr>
        <w:t>р</w:t>
      </w:r>
      <w:r w:rsidRPr="00AA6660">
        <w:rPr>
          <w:sz w:val="28"/>
          <w:szCs w:val="28"/>
        </w:rPr>
        <w:t>ского края, главой муниципального образования Павловский район;</w:t>
      </w:r>
    </w:p>
    <w:p w:rsidR="004F10B8" w:rsidRPr="00AA6660" w:rsidRDefault="004F10B8" w:rsidP="004F10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660">
        <w:rPr>
          <w:sz w:val="28"/>
          <w:szCs w:val="28"/>
        </w:rPr>
        <w:t xml:space="preserve">  </w:t>
      </w:r>
      <w:proofErr w:type="gramStart"/>
      <w:r w:rsidRPr="00AA6660">
        <w:rPr>
          <w:sz w:val="28"/>
          <w:szCs w:val="28"/>
        </w:rPr>
        <w:t>присвоении</w:t>
      </w:r>
      <w:proofErr w:type="gramEnd"/>
      <w:r w:rsidRPr="00AA6660">
        <w:rPr>
          <w:sz w:val="28"/>
          <w:szCs w:val="28"/>
        </w:rPr>
        <w:t xml:space="preserve"> почетных званий Российской Федерации и Краснодарск</w:t>
      </w:r>
      <w:r w:rsidRPr="00AA6660">
        <w:rPr>
          <w:sz w:val="28"/>
          <w:szCs w:val="28"/>
        </w:rPr>
        <w:t>о</w:t>
      </w:r>
      <w:r w:rsidRPr="00AA6660">
        <w:rPr>
          <w:sz w:val="28"/>
          <w:szCs w:val="28"/>
        </w:rPr>
        <w:t>го края, награждении знаками отличия Российской Федерации;</w:t>
      </w:r>
    </w:p>
    <w:p w:rsidR="004F10B8" w:rsidRPr="00AA6660" w:rsidRDefault="004F10B8" w:rsidP="004F10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660">
        <w:rPr>
          <w:sz w:val="28"/>
          <w:szCs w:val="28"/>
        </w:rPr>
        <w:t xml:space="preserve">  </w:t>
      </w:r>
      <w:proofErr w:type="gramStart"/>
      <w:r w:rsidRPr="00AA6660">
        <w:rPr>
          <w:sz w:val="28"/>
          <w:szCs w:val="28"/>
        </w:rPr>
        <w:t>награждении</w:t>
      </w:r>
      <w:proofErr w:type="gramEnd"/>
      <w:r w:rsidRPr="00AA6660">
        <w:rPr>
          <w:sz w:val="28"/>
          <w:szCs w:val="28"/>
        </w:rPr>
        <w:t xml:space="preserve"> орденами и медалями Российской Федерации                                   и Краснодарского края;</w:t>
      </w:r>
    </w:p>
    <w:p w:rsidR="004F10B8" w:rsidRPr="00AA6660" w:rsidRDefault="004F10B8" w:rsidP="004F10B8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proofErr w:type="gramStart"/>
      <w:r w:rsidRPr="00AA6660">
        <w:rPr>
          <w:sz w:val="28"/>
          <w:szCs w:val="28"/>
        </w:rPr>
        <w:t>награждении</w:t>
      </w:r>
      <w:proofErr w:type="gramEnd"/>
      <w:r w:rsidRPr="00AA6660">
        <w:rPr>
          <w:sz w:val="28"/>
          <w:szCs w:val="28"/>
        </w:rPr>
        <w:t xml:space="preserve"> Почетной грамотой Министерства образования Росси</w:t>
      </w:r>
      <w:r w:rsidRPr="00AA6660">
        <w:rPr>
          <w:sz w:val="28"/>
          <w:szCs w:val="28"/>
        </w:rPr>
        <w:t>й</w:t>
      </w:r>
      <w:r w:rsidRPr="00AA6660">
        <w:rPr>
          <w:sz w:val="28"/>
          <w:szCs w:val="28"/>
        </w:rPr>
        <w:t>ской Федерации, Министерства здравоохранения и социального развития Российской Федерации.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 xml:space="preserve">5.4. </w:t>
      </w:r>
      <w:r w:rsidRPr="00AA6660">
        <w:rPr>
          <w:bCs/>
          <w:sz w:val="28"/>
          <w:szCs w:val="28"/>
        </w:rPr>
        <w:t>Премия за интенсивность и высокие результаты работы</w:t>
      </w:r>
      <w:r w:rsidRPr="00AA6660">
        <w:rPr>
          <w:sz w:val="28"/>
          <w:szCs w:val="28"/>
        </w:rPr>
        <w:t xml:space="preserve">  выплач</w:t>
      </w:r>
      <w:r w:rsidRPr="00AA6660">
        <w:rPr>
          <w:sz w:val="28"/>
          <w:szCs w:val="28"/>
        </w:rPr>
        <w:t>и</w:t>
      </w:r>
      <w:r w:rsidRPr="00AA6660">
        <w:rPr>
          <w:sz w:val="28"/>
          <w:szCs w:val="28"/>
        </w:rPr>
        <w:t>вается работникам единовременно за интенсивность и высокие результаты работы. При премировании учитываются:</w:t>
      </w:r>
    </w:p>
    <w:p w:rsidR="004F10B8" w:rsidRPr="00AA6660" w:rsidRDefault="004F10B8" w:rsidP="004F10B8">
      <w:pPr>
        <w:ind w:firstLine="839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выплата за высокие показатели результативности;</w:t>
      </w:r>
    </w:p>
    <w:p w:rsidR="004F10B8" w:rsidRPr="00AA6660" w:rsidRDefault="004F10B8" w:rsidP="004F10B8">
      <w:pPr>
        <w:ind w:firstLine="839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выплаты за разработку, внедрение и применение в работе передовых       методов труда, достижений науки;</w:t>
      </w:r>
    </w:p>
    <w:p w:rsidR="004F10B8" w:rsidRPr="00AA6660" w:rsidRDefault="004F10B8" w:rsidP="004F10B8">
      <w:pPr>
        <w:ind w:firstLine="839"/>
        <w:jc w:val="both"/>
        <w:rPr>
          <w:sz w:val="28"/>
          <w:szCs w:val="28"/>
        </w:rPr>
      </w:pPr>
      <w:proofErr w:type="gramStart"/>
      <w:r w:rsidRPr="00AA6660">
        <w:rPr>
          <w:sz w:val="28"/>
          <w:szCs w:val="28"/>
        </w:rPr>
        <w:t xml:space="preserve">выплаты за выполнение особо важных или срочных работ (на срок их </w:t>
      </w:r>
      <w:proofErr w:type="gramEnd"/>
    </w:p>
    <w:p w:rsidR="004F10B8" w:rsidRPr="00AA6660" w:rsidRDefault="004F10B8" w:rsidP="004F10B8">
      <w:pPr>
        <w:jc w:val="both"/>
        <w:rPr>
          <w:sz w:val="28"/>
          <w:szCs w:val="28"/>
        </w:rPr>
      </w:pPr>
      <w:r w:rsidRPr="00AA6660">
        <w:rPr>
          <w:sz w:val="28"/>
          <w:szCs w:val="28"/>
        </w:rPr>
        <w:t>проведения);</w:t>
      </w:r>
    </w:p>
    <w:p w:rsidR="004F10B8" w:rsidRDefault="004F10B8" w:rsidP="004F10B8">
      <w:pPr>
        <w:ind w:firstLine="839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выплаты за сложность, напряженность и специфику выполняемой р</w:t>
      </w:r>
      <w:r w:rsidRPr="00AA6660">
        <w:rPr>
          <w:sz w:val="28"/>
          <w:szCs w:val="28"/>
        </w:rPr>
        <w:t>а</w:t>
      </w:r>
      <w:r w:rsidRPr="00AA6660">
        <w:rPr>
          <w:sz w:val="28"/>
          <w:szCs w:val="28"/>
        </w:rPr>
        <w:t>боты;</w:t>
      </w:r>
    </w:p>
    <w:p w:rsidR="004F10B8" w:rsidRDefault="004F10B8" w:rsidP="004F10B8">
      <w:pPr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дополнительных проектов (экскурсионные программы, групповые и индивидуальные учебные проекты обучающихся, социальные проекты);</w:t>
      </w:r>
    </w:p>
    <w:p w:rsidR="004F10B8" w:rsidRDefault="004F10B8" w:rsidP="004F10B8">
      <w:pPr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(участие) системных исследований, мониторинга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видуальных достижений обучающихся;</w:t>
      </w:r>
    </w:p>
    <w:p w:rsidR="004F10B8" w:rsidRDefault="004F10B8" w:rsidP="004F10B8">
      <w:pPr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мероприятий, обеспечивающих взаимодействие с родит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лями обучающихся;</w:t>
      </w:r>
    </w:p>
    <w:p w:rsidR="004F10B8" w:rsidRDefault="004F10B8" w:rsidP="004F10B8">
      <w:pPr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>участие педагога в разработке и реализации основной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программы;</w:t>
      </w:r>
    </w:p>
    <w:p w:rsidR="004F10B8" w:rsidRDefault="004F10B8" w:rsidP="004F10B8">
      <w:pPr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физкультурно-оздоровительной и спортивной работы;</w:t>
      </w:r>
    </w:p>
    <w:p w:rsidR="004F10B8" w:rsidRDefault="004F10B8" w:rsidP="004F10B8">
      <w:pPr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детьми из социально неблагополучных семей; </w:t>
      </w:r>
    </w:p>
    <w:p w:rsidR="004F10B8" w:rsidRPr="00AA6660" w:rsidRDefault="004F10B8" w:rsidP="004F10B8">
      <w:pPr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элементов образовательной </w:t>
      </w:r>
      <w:r w:rsidR="00775A42">
        <w:rPr>
          <w:sz w:val="28"/>
          <w:szCs w:val="28"/>
        </w:rPr>
        <w:t>инфраструктуры</w:t>
      </w:r>
      <w:r>
        <w:rPr>
          <w:sz w:val="28"/>
          <w:szCs w:val="28"/>
        </w:rPr>
        <w:t>;</w:t>
      </w:r>
    </w:p>
    <w:p w:rsidR="004F10B8" w:rsidRPr="00AA6660" w:rsidRDefault="004F10B8" w:rsidP="004F10B8">
      <w:pPr>
        <w:ind w:firstLine="839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другие выплаты.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Размер премии может устанавливаться как в абсолютном значении,  так и в процентном отношении к окладу (должностному окладу). Макс</w:t>
      </w:r>
      <w:r w:rsidRPr="00AA6660">
        <w:rPr>
          <w:sz w:val="28"/>
          <w:szCs w:val="28"/>
        </w:rPr>
        <w:t>и</w:t>
      </w:r>
      <w:r w:rsidRPr="00AA6660">
        <w:rPr>
          <w:sz w:val="28"/>
          <w:szCs w:val="28"/>
        </w:rPr>
        <w:t>мальным размером премия не ограничена.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lastRenderedPageBreak/>
        <w:t>Премирование за интенсивность и высокие результаты работы не применяется к работникам, которым установлена стимулирующая надбавка за интенсивность и высокие результаты работы.</w:t>
      </w:r>
    </w:p>
    <w:p w:rsidR="004F10B8" w:rsidRPr="00AA6660" w:rsidRDefault="004F10B8" w:rsidP="004F10B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5.5. Премии, предусмотренные настоящим Положением, учитываются в составе средней заработной платы для исчисления отпусков, пособий по временной нетрудоспособности и другого.</w:t>
      </w:r>
    </w:p>
    <w:p w:rsidR="004F10B8" w:rsidRPr="00AA6660" w:rsidRDefault="004F10B8" w:rsidP="004F10B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4F10B8" w:rsidRDefault="004F10B8" w:rsidP="004F10B8">
      <w:pPr>
        <w:jc w:val="center"/>
        <w:rPr>
          <w:b/>
          <w:sz w:val="28"/>
          <w:szCs w:val="28"/>
        </w:rPr>
      </w:pPr>
      <w:r w:rsidRPr="00AA6660">
        <w:rPr>
          <w:b/>
          <w:sz w:val="28"/>
          <w:szCs w:val="28"/>
        </w:rPr>
        <w:t>6. Материальная помощь</w:t>
      </w:r>
    </w:p>
    <w:p w:rsidR="004F10B8" w:rsidRDefault="004F10B8" w:rsidP="004F10B8">
      <w:pPr>
        <w:jc w:val="center"/>
        <w:rPr>
          <w:b/>
          <w:sz w:val="28"/>
          <w:szCs w:val="28"/>
        </w:rPr>
      </w:pPr>
    </w:p>
    <w:p w:rsidR="004F10B8" w:rsidRPr="00AA6660" w:rsidRDefault="004F10B8" w:rsidP="004F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A6660">
        <w:rPr>
          <w:rFonts w:ascii="Times New Roman" w:hAnsi="Times New Roman" w:cs="Times New Roman"/>
          <w:sz w:val="28"/>
          <w:szCs w:val="28"/>
        </w:rPr>
        <w:t>6.1. Из фонда оплаты труда учреждения работникам может быть в</w:t>
      </w:r>
      <w:r w:rsidRPr="00AA6660">
        <w:rPr>
          <w:rFonts w:ascii="Times New Roman" w:hAnsi="Times New Roman" w:cs="Times New Roman"/>
          <w:sz w:val="28"/>
          <w:szCs w:val="28"/>
        </w:rPr>
        <w:t>ы</w:t>
      </w:r>
      <w:r w:rsidRPr="00AA6660">
        <w:rPr>
          <w:rFonts w:ascii="Times New Roman" w:hAnsi="Times New Roman" w:cs="Times New Roman"/>
          <w:sz w:val="28"/>
          <w:szCs w:val="28"/>
        </w:rPr>
        <w:t>плачена материальная помощь. Размеры и условия выплаты материальной помощи устанавливаются коллективными договорами, соглашениями, л</w:t>
      </w:r>
      <w:r w:rsidRPr="00AA6660">
        <w:rPr>
          <w:rFonts w:ascii="Times New Roman" w:hAnsi="Times New Roman" w:cs="Times New Roman"/>
          <w:sz w:val="28"/>
          <w:szCs w:val="28"/>
        </w:rPr>
        <w:t>о</w:t>
      </w:r>
      <w:r w:rsidRPr="00AA6660">
        <w:rPr>
          <w:rFonts w:ascii="Times New Roman" w:hAnsi="Times New Roman" w:cs="Times New Roman"/>
          <w:sz w:val="28"/>
          <w:szCs w:val="28"/>
        </w:rPr>
        <w:t>кальными нормативными актами учреждения.</w:t>
      </w:r>
    </w:p>
    <w:p w:rsidR="004F10B8" w:rsidRPr="00AA6660" w:rsidRDefault="004F10B8" w:rsidP="004F10B8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6.2. Решение о выплате материальной помощи и ее конкретных разм</w:t>
      </w:r>
      <w:r w:rsidRPr="00AA6660">
        <w:rPr>
          <w:rFonts w:ascii="Times New Roman" w:hAnsi="Times New Roman" w:cs="Times New Roman"/>
          <w:sz w:val="28"/>
          <w:szCs w:val="28"/>
        </w:rPr>
        <w:t>е</w:t>
      </w:r>
      <w:r w:rsidRPr="00AA6660">
        <w:rPr>
          <w:rFonts w:ascii="Times New Roman" w:hAnsi="Times New Roman" w:cs="Times New Roman"/>
          <w:sz w:val="28"/>
          <w:szCs w:val="28"/>
        </w:rPr>
        <w:t>рах принимает руководитель учреждения на основании письменного заявл</w:t>
      </w:r>
      <w:r w:rsidRPr="00AA6660">
        <w:rPr>
          <w:rFonts w:ascii="Times New Roman" w:hAnsi="Times New Roman" w:cs="Times New Roman"/>
          <w:sz w:val="28"/>
          <w:szCs w:val="28"/>
        </w:rPr>
        <w:t>е</w:t>
      </w:r>
      <w:r w:rsidRPr="00AA6660">
        <w:rPr>
          <w:rFonts w:ascii="Times New Roman" w:hAnsi="Times New Roman" w:cs="Times New Roman"/>
          <w:sz w:val="28"/>
          <w:szCs w:val="28"/>
        </w:rPr>
        <w:t xml:space="preserve">ния работника.  </w:t>
      </w:r>
    </w:p>
    <w:p w:rsidR="004F10B8" w:rsidRPr="00AA6660" w:rsidRDefault="004F10B8" w:rsidP="004F10B8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4F10B8" w:rsidRPr="00AA6660" w:rsidRDefault="004F10B8" w:rsidP="004F10B8">
      <w:pPr>
        <w:ind w:firstLine="840"/>
        <w:jc w:val="center"/>
        <w:rPr>
          <w:b/>
          <w:sz w:val="28"/>
          <w:szCs w:val="28"/>
        </w:rPr>
      </w:pPr>
      <w:r w:rsidRPr="00AA6660">
        <w:rPr>
          <w:b/>
          <w:sz w:val="28"/>
          <w:szCs w:val="28"/>
        </w:rPr>
        <w:t>7. Оплата труда руководителя учреждения, заместителей руков</w:t>
      </w:r>
      <w:r w:rsidRPr="00AA6660">
        <w:rPr>
          <w:b/>
          <w:sz w:val="28"/>
          <w:szCs w:val="28"/>
        </w:rPr>
        <w:t>о</w:t>
      </w:r>
      <w:r w:rsidRPr="00AA6660">
        <w:rPr>
          <w:b/>
          <w:sz w:val="28"/>
          <w:szCs w:val="28"/>
        </w:rPr>
        <w:t>дителя и главного бухгалтера</w:t>
      </w:r>
    </w:p>
    <w:p w:rsidR="004F10B8" w:rsidRPr="00AA6660" w:rsidRDefault="004F10B8" w:rsidP="004F10B8">
      <w:pPr>
        <w:ind w:firstLine="840"/>
        <w:jc w:val="center"/>
        <w:rPr>
          <w:b/>
          <w:sz w:val="28"/>
          <w:szCs w:val="28"/>
        </w:rPr>
      </w:pPr>
    </w:p>
    <w:p w:rsidR="004F10B8" w:rsidRPr="00AA6660" w:rsidRDefault="004F10B8" w:rsidP="004F10B8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 xml:space="preserve">7.1. Заработная плата руководителей  </w:t>
      </w:r>
      <w:r>
        <w:rPr>
          <w:sz w:val="28"/>
          <w:szCs w:val="28"/>
        </w:rPr>
        <w:t>муниципального бюджетного общеобразовательного учреждения основной общеобразовательной школы № 19 х. Красного</w:t>
      </w:r>
      <w:r w:rsidRPr="00AA6660">
        <w:rPr>
          <w:sz w:val="28"/>
          <w:szCs w:val="28"/>
        </w:rPr>
        <w:t>, их заместителей и главных бухгалтеров состоит из дол</w:t>
      </w:r>
      <w:r w:rsidRPr="00AA6660">
        <w:rPr>
          <w:sz w:val="28"/>
          <w:szCs w:val="28"/>
        </w:rPr>
        <w:t>ж</w:t>
      </w:r>
      <w:r w:rsidRPr="00AA6660">
        <w:rPr>
          <w:sz w:val="28"/>
          <w:szCs w:val="28"/>
        </w:rPr>
        <w:t xml:space="preserve">ностного оклада, выплат компенсационного и стимулирующего характера. 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7.2. Должностной оклад руководителя учреждения определяется тр</w:t>
      </w:r>
      <w:r w:rsidRPr="00AA6660">
        <w:rPr>
          <w:sz w:val="28"/>
          <w:szCs w:val="28"/>
        </w:rPr>
        <w:t>у</w:t>
      </w:r>
      <w:r w:rsidRPr="00AA6660">
        <w:rPr>
          <w:sz w:val="28"/>
          <w:szCs w:val="28"/>
        </w:rPr>
        <w:t>довым договором исходя из  средней заработной платы работников, относ</w:t>
      </w:r>
      <w:r w:rsidRPr="00AA6660">
        <w:rPr>
          <w:sz w:val="28"/>
          <w:szCs w:val="28"/>
        </w:rPr>
        <w:t>и</w:t>
      </w:r>
      <w:r w:rsidRPr="00AA6660">
        <w:rPr>
          <w:sz w:val="28"/>
          <w:szCs w:val="28"/>
        </w:rPr>
        <w:t>мых к  основному персоналу возглавляемого им учреждения, и составляет до  5 размеров ука</w:t>
      </w:r>
      <w:r>
        <w:rPr>
          <w:sz w:val="28"/>
          <w:szCs w:val="28"/>
        </w:rPr>
        <w:t>занной средней заработной платы.</w:t>
      </w:r>
    </w:p>
    <w:p w:rsidR="004F10B8" w:rsidRPr="00AA6660" w:rsidRDefault="004F10B8" w:rsidP="004F1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A6660">
        <w:rPr>
          <w:sz w:val="28"/>
          <w:szCs w:val="28"/>
        </w:rPr>
        <w:t>Критерии для установления кратности при определении должностных окладов руководителей учреждений устанавливаются главным распорядит</w:t>
      </w:r>
      <w:r w:rsidRPr="00AA6660">
        <w:rPr>
          <w:sz w:val="28"/>
          <w:szCs w:val="28"/>
        </w:rPr>
        <w:t>е</w:t>
      </w:r>
      <w:r w:rsidRPr="00AA6660">
        <w:rPr>
          <w:sz w:val="28"/>
          <w:szCs w:val="28"/>
        </w:rPr>
        <w:t>лем бюджетных средств соответствующего ведомства.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К основному персоналу учреждения относятся работники, непосре</w:t>
      </w:r>
      <w:r w:rsidRPr="00AA6660">
        <w:rPr>
          <w:sz w:val="28"/>
          <w:szCs w:val="28"/>
        </w:rPr>
        <w:t>д</w:t>
      </w:r>
      <w:r w:rsidRPr="00AA6660">
        <w:rPr>
          <w:sz w:val="28"/>
          <w:szCs w:val="28"/>
        </w:rPr>
        <w:t>ственно обеспечивающие выполнение основных функций, в целях, реализ</w:t>
      </w:r>
      <w:r w:rsidRPr="00AA6660">
        <w:rPr>
          <w:sz w:val="28"/>
          <w:szCs w:val="28"/>
        </w:rPr>
        <w:t>а</w:t>
      </w:r>
      <w:r w:rsidRPr="00AA6660">
        <w:rPr>
          <w:sz w:val="28"/>
          <w:szCs w:val="28"/>
        </w:rPr>
        <w:t>ции которых создано учреждение.</w:t>
      </w:r>
    </w:p>
    <w:p w:rsidR="004F10B8" w:rsidRPr="009460EA" w:rsidRDefault="004F10B8" w:rsidP="004F10B8">
      <w:pPr>
        <w:ind w:firstLine="840"/>
        <w:jc w:val="both"/>
        <w:rPr>
          <w:sz w:val="28"/>
          <w:szCs w:val="28"/>
        </w:rPr>
      </w:pPr>
      <w:r w:rsidRPr="009460EA">
        <w:rPr>
          <w:sz w:val="28"/>
          <w:szCs w:val="28"/>
        </w:rPr>
        <w:t>Порядок исчисления размера средней заработной платы работников основного персонала для определения размера должностного оклада руков</w:t>
      </w:r>
      <w:r w:rsidRPr="009460EA">
        <w:rPr>
          <w:sz w:val="28"/>
          <w:szCs w:val="28"/>
        </w:rPr>
        <w:t>о</w:t>
      </w:r>
      <w:r w:rsidRPr="009460EA">
        <w:rPr>
          <w:sz w:val="28"/>
          <w:szCs w:val="28"/>
        </w:rPr>
        <w:t>дителя определяется постановлением главы муниципального образования Павловский район.</w:t>
      </w:r>
    </w:p>
    <w:p w:rsidR="004F10B8" w:rsidRPr="00AA6660" w:rsidRDefault="004F10B8" w:rsidP="004F10B8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A6660">
        <w:rPr>
          <w:rFonts w:ascii="Times New Roman" w:hAnsi="Times New Roman" w:cs="Times New Roman"/>
          <w:sz w:val="28"/>
          <w:szCs w:val="28"/>
        </w:rPr>
        <w:t>7.3. Органы местного самоуправления муниципального образования Павловский район  – главные распорядители средств муниципального бю</w:t>
      </w:r>
      <w:r w:rsidRPr="00AA6660">
        <w:rPr>
          <w:rFonts w:ascii="Times New Roman" w:hAnsi="Times New Roman" w:cs="Times New Roman"/>
          <w:sz w:val="28"/>
          <w:szCs w:val="28"/>
        </w:rPr>
        <w:t>д</w:t>
      </w:r>
      <w:r w:rsidRPr="00AA6660">
        <w:rPr>
          <w:rFonts w:ascii="Times New Roman" w:hAnsi="Times New Roman" w:cs="Times New Roman"/>
          <w:sz w:val="28"/>
          <w:szCs w:val="28"/>
        </w:rPr>
        <w:t>жета, в ведении которых находятся учреждения, в утверждаемом ими поря</w:t>
      </w:r>
      <w:r w:rsidRPr="00AA6660">
        <w:rPr>
          <w:rFonts w:ascii="Times New Roman" w:hAnsi="Times New Roman" w:cs="Times New Roman"/>
          <w:sz w:val="28"/>
          <w:szCs w:val="28"/>
        </w:rPr>
        <w:t>д</w:t>
      </w:r>
      <w:r w:rsidRPr="00AA6660">
        <w:rPr>
          <w:rFonts w:ascii="Times New Roman" w:hAnsi="Times New Roman" w:cs="Times New Roman"/>
          <w:sz w:val="28"/>
          <w:szCs w:val="28"/>
        </w:rPr>
        <w:t>ке могут устанавливать руководителям этих учреждений выплаты стимул</w:t>
      </w:r>
      <w:r w:rsidRPr="00AA6660">
        <w:rPr>
          <w:rFonts w:ascii="Times New Roman" w:hAnsi="Times New Roman" w:cs="Times New Roman"/>
          <w:sz w:val="28"/>
          <w:szCs w:val="28"/>
        </w:rPr>
        <w:t>и</w:t>
      </w:r>
      <w:r w:rsidRPr="00AA6660">
        <w:rPr>
          <w:rFonts w:ascii="Times New Roman" w:hAnsi="Times New Roman" w:cs="Times New Roman"/>
          <w:sz w:val="28"/>
          <w:szCs w:val="28"/>
        </w:rPr>
        <w:t>рующего характера.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7.4. Должностные оклады заместителей руководителей и главных бу</w:t>
      </w:r>
      <w:r w:rsidRPr="00AA6660">
        <w:rPr>
          <w:sz w:val="28"/>
          <w:szCs w:val="28"/>
        </w:rPr>
        <w:t>х</w:t>
      </w:r>
      <w:r w:rsidRPr="00AA6660">
        <w:rPr>
          <w:sz w:val="28"/>
          <w:szCs w:val="28"/>
        </w:rPr>
        <w:t>галтеров   учреждений   устанавливаются  на 10 – 30 процентов ниже дол</w:t>
      </w:r>
      <w:r w:rsidRPr="00AA6660">
        <w:rPr>
          <w:sz w:val="28"/>
          <w:szCs w:val="28"/>
        </w:rPr>
        <w:t>ж</w:t>
      </w:r>
      <w:r w:rsidRPr="00AA6660">
        <w:rPr>
          <w:sz w:val="28"/>
          <w:szCs w:val="28"/>
        </w:rPr>
        <w:t>ностных окладов руководителей этих учреждений.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lastRenderedPageBreak/>
        <w:t>7.5. С учетом условий труда руководителю учреждения, его замест</w:t>
      </w:r>
      <w:r w:rsidRPr="00AA6660">
        <w:rPr>
          <w:sz w:val="28"/>
          <w:szCs w:val="28"/>
        </w:rPr>
        <w:t>и</w:t>
      </w:r>
      <w:r w:rsidRPr="00AA6660">
        <w:rPr>
          <w:sz w:val="28"/>
          <w:szCs w:val="28"/>
        </w:rPr>
        <w:t>телям и главному бухгалтеру устанавливаются выплаты компенсационного характера, предусмотренные разделом 4 настоящего Положения.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7.6. Премирование руководителя осуществляется с учетом результатов деятельности учреждения в соответствии с критериями оценки и показател</w:t>
      </w:r>
      <w:r w:rsidRPr="00AA6660">
        <w:rPr>
          <w:sz w:val="28"/>
          <w:szCs w:val="28"/>
        </w:rPr>
        <w:t>я</w:t>
      </w:r>
      <w:r w:rsidRPr="00AA6660">
        <w:rPr>
          <w:sz w:val="28"/>
          <w:szCs w:val="28"/>
        </w:rPr>
        <w:t>ми эффективности работы учреждения, установленными главными распор</w:t>
      </w:r>
      <w:r w:rsidRPr="00AA6660">
        <w:rPr>
          <w:sz w:val="28"/>
          <w:szCs w:val="28"/>
        </w:rPr>
        <w:t>я</w:t>
      </w:r>
      <w:r w:rsidRPr="00AA6660">
        <w:rPr>
          <w:sz w:val="28"/>
          <w:szCs w:val="28"/>
        </w:rPr>
        <w:t>дителями средств муниципального  бюджета, в ведении которого находятся учреждения.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Премирование руководителей может осуществляться за счет лимитов бюджетных обязательств, централизуемых главными распорядителями бю</w:t>
      </w:r>
      <w:r w:rsidRPr="00AA6660">
        <w:rPr>
          <w:sz w:val="28"/>
          <w:szCs w:val="28"/>
        </w:rPr>
        <w:t>д</w:t>
      </w:r>
      <w:r w:rsidRPr="00AA6660">
        <w:rPr>
          <w:sz w:val="28"/>
          <w:szCs w:val="28"/>
        </w:rPr>
        <w:t>жетных сре</w:t>
      </w:r>
      <w:proofErr w:type="gramStart"/>
      <w:r w:rsidRPr="00AA6660">
        <w:rPr>
          <w:sz w:val="28"/>
          <w:szCs w:val="28"/>
        </w:rPr>
        <w:t>дств в р</w:t>
      </w:r>
      <w:proofErr w:type="gramEnd"/>
      <w:r w:rsidRPr="00AA6660">
        <w:rPr>
          <w:sz w:val="28"/>
          <w:szCs w:val="28"/>
        </w:rPr>
        <w:t>азмере до 5 процентов.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Размеры премирования руководителя, порядок и критерии премиал</w:t>
      </w:r>
      <w:r w:rsidRPr="00AA6660">
        <w:rPr>
          <w:sz w:val="28"/>
          <w:szCs w:val="28"/>
        </w:rPr>
        <w:t>ь</w:t>
      </w:r>
      <w:r w:rsidRPr="00AA6660">
        <w:rPr>
          <w:sz w:val="28"/>
          <w:szCs w:val="28"/>
        </w:rPr>
        <w:t>ных выплат ежегодно устанавливаются главным распорядителем средств м</w:t>
      </w:r>
      <w:r w:rsidRPr="00AA6660">
        <w:rPr>
          <w:sz w:val="28"/>
          <w:szCs w:val="28"/>
        </w:rPr>
        <w:t>у</w:t>
      </w:r>
      <w:r w:rsidRPr="00AA6660">
        <w:rPr>
          <w:sz w:val="28"/>
          <w:szCs w:val="28"/>
        </w:rPr>
        <w:t>ниципального  бюджета в дополнительном соглашении к трудовому догов</w:t>
      </w:r>
      <w:r w:rsidRPr="00AA6660">
        <w:rPr>
          <w:sz w:val="28"/>
          <w:szCs w:val="28"/>
        </w:rPr>
        <w:t>о</w:t>
      </w:r>
      <w:r w:rsidRPr="00AA6660">
        <w:rPr>
          <w:sz w:val="28"/>
          <w:szCs w:val="28"/>
        </w:rPr>
        <w:t>ру руководителя учреждения.</w:t>
      </w:r>
    </w:p>
    <w:p w:rsidR="004F10B8" w:rsidRDefault="004F10B8" w:rsidP="004F10B8">
      <w:pPr>
        <w:rPr>
          <w:b/>
          <w:sz w:val="28"/>
          <w:szCs w:val="28"/>
        </w:rPr>
      </w:pPr>
    </w:p>
    <w:p w:rsidR="004F10B8" w:rsidRDefault="004F10B8" w:rsidP="004F10B8">
      <w:pPr>
        <w:jc w:val="center"/>
        <w:rPr>
          <w:b/>
          <w:sz w:val="28"/>
          <w:szCs w:val="28"/>
        </w:rPr>
      </w:pPr>
      <w:r w:rsidRPr="00AA6660">
        <w:rPr>
          <w:b/>
          <w:sz w:val="28"/>
          <w:szCs w:val="28"/>
        </w:rPr>
        <w:t xml:space="preserve">8. Штатное расписание </w:t>
      </w:r>
    </w:p>
    <w:p w:rsidR="004F10B8" w:rsidRPr="00AA6660" w:rsidRDefault="004F10B8" w:rsidP="004F10B8">
      <w:pPr>
        <w:jc w:val="center"/>
        <w:rPr>
          <w:b/>
          <w:sz w:val="28"/>
          <w:szCs w:val="28"/>
        </w:rPr>
      </w:pPr>
    </w:p>
    <w:p w:rsidR="004F10B8" w:rsidRPr="00AA6660" w:rsidRDefault="004F10B8" w:rsidP="004F10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AA6660">
        <w:rPr>
          <w:sz w:val="28"/>
          <w:szCs w:val="28"/>
        </w:rPr>
        <w:t>8.1. Штатное расписание</w:t>
      </w:r>
      <w:r w:rsidRPr="00765B7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учреждения основной общеобразовательной школы № 19 х.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ного</w:t>
      </w:r>
      <w:r w:rsidRPr="00AA6660">
        <w:rPr>
          <w:sz w:val="28"/>
          <w:szCs w:val="28"/>
        </w:rPr>
        <w:t xml:space="preserve">  формируется и утверждается руководителем учреждения в пределах выделенного фонда оплаты труда.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8.2. Внесение  изменений в штатное расписание производится на о</w:t>
      </w:r>
      <w:r w:rsidRPr="00AA6660">
        <w:rPr>
          <w:sz w:val="28"/>
          <w:szCs w:val="28"/>
        </w:rPr>
        <w:t>с</w:t>
      </w:r>
      <w:r w:rsidRPr="00AA6660">
        <w:rPr>
          <w:sz w:val="28"/>
          <w:szCs w:val="28"/>
        </w:rPr>
        <w:t>новании приказа руководителя учреждения.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 xml:space="preserve">8.3. Штатное расписание по видам персонала составляется </w:t>
      </w:r>
      <w:r w:rsidRPr="00AF1C0F">
        <w:rPr>
          <w:color w:val="FF0000"/>
          <w:sz w:val="28"/>
          <w:szCs w:val="28"/>
        </w:rPr>
        <w:t xml:space="preserve"> </w:t>
      </w:r>
      <w:r w:rsidRPr="00AA6660">
        <w:rPr>
          <w:sz w:val="28"/>
          <w:szCs w:val="28"/>
        </w:rPr>
        <w:t>в соотве</w:t>
      </w:r>
      <w:r w:rsidRPr="00AA6660">
        <w:rPr>
          <w:sz w:val="28"/>
          <w:szCs w:val="28"/>
        </w:rPr>
        <w:t>т</w:t>
      </w:r>
      <w:r w:rsidRPr="00AA6660">
        <w:rPr>
          <w:sz w:val="28"/>
          <w:szCs w:val="28"/>
        </w:rPr>
        <w:t>ствии с уставом учреждения.</w:t>
      </w:r>
    </w:p>
    <w:p w:rsidR="004F10B8" w:rsidRPr="00AA6660" w:rsidRDefault="004F10B8" w:rsidP="004F10B8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8.4. В штатном расписании указываются должности работников, чи</w:t>
      </w:r>
      <w:r w:rsidRPr="00AA6660">
        <w:rPr>
          <w:sz w:val="28"/>
          <w:szCs w:val="28"/>
        </w:rPr>
        <w:t>с</w:t>
      </w:r>
      <w:r w:rsidRPr="00AA6660">
        <w:rPr>
          <w:sz w:val="28"/>
          <w:szCs w:val="28"/>
        </w:rPr>
        <w:t>ленность, оклады (должностные оклады), ставки заработной платы, все виды выплат компенсационного характера и другие обязательные выплаты, уст</w:t>
      </w:r>
      <w:r w:rsidRPr="00AA6660">
        <w:rPr>
          <w:sz w:val="28"/>
          <w:szCs w:val="28"/>
        </w:rPr>
        <w:t>а</w:t>
      </w:r>
      <w:r w:rsidRPr="00AA6660">
        <w:rPr>
          <w:sz w:val="28"/>
          <w:szCs w:val="28"/>
        </w:rPr>
        <w:t>новленные законодательством и нормативными правовыми актами в сфере оплаты труда, производимые работникам, зачисленным на штатные должн</w:t>
      </w:r>
      <w:r w:rsidRPr="00AA6660">
        <w:rPr>
          <w:sz w:val="28"/>
          <w:szCs w:val="28"/>
        </w:rPr>
        <w:t>о</w:t>
      </w:r>
      <w:r w:rsidRPr="00AA6660">
        <w:rPr>
          <w:sz w:val="28"/>
          <w:szCs w:val="28"/>
        </w:rPr>
        <w:t>сти.</w:t>
      </w:r>
    </w:p>
    <w:p w:rsidR="00775A42" w:rsidRPr="00B10015" w:rsidRDefault="004F10B8" w:rsidP="00B10015">
      <w:pPr>
        <w:ind w:firstLine="840"/>
        <w:jc w:val="both"/>
        <w:rPr>
          <w:sz w:val="28"/>
          <w:szCs w:val="28"/>
        </w:rPr>
      </w:pPr>
      <w:r w:rsidRPr="00AA6660">
        <w:rPr>
          <w:sz w:val="28"/>
          <w:szCs w:val="28"/>
        </w:rPr>
        <w:t>8.5. Численный состав работников учреждения должен быть дост</w:t>
      </w:r>
      <w:r w:rsidRPr="00AA6660">
        <w:rPr>
          <w:sz w:val="28"/>
          <w:szCs w:val="28"/>
        </w:rPr>
        <w:t>а</w:t>
      </w:r>
      <w:r w:rsidRPr="00AA6660">
        <w:rPr>
          <w:sz w:val="28"/>
          <w:szCs w:val="28"/>
        </w:rPr>
        <w:t>точным для гарантированного выполнения его функций, задач и объемов р</w:t>
      </w:r>
      <w:r w:rsidRPr="00AA6660">
        <w:rPr>
          <w:sz w:val="28"/>
          <w:szCs w:val="28"/>
        </w:rPr>
        <w:t>а</w:t>
      </w:r>
      <w:r w:rsidRPr="00AA6660">
        <w:rPr>
          <w:sz w:val="28"/>
          <w:szCs w:val="28"/>
        </w:rPr>
        <w:t>бот, установленных учредителем.</w:t>
      </w:r>
    </w:p>
    <w:p w:rsidR="004F10B8" w:rsidRDefault="004F10B8" w:rsidP="004F10B8">
      <w:pPr>
        <w:autoSpaceDE w:val="0"/>
        <w:autoSpaceDN w:val="0"/>
        <w:adjustRightInd w:val="0"/>
        <w:ind w:left="5400"/>
        <w:outlineLvl w:val="1"/>
        <w:rPr>
          <w:rFonts w:eastAsia="Batang"/>
          <w:b/>
          <w:sz w:val="28"/>
          <w:szCs w:val="28"/>
          <w:lang w:eastAsia="ko-KR"/>
        </w:rPr>
      </w:pPr>
    </w:p>
    <w:p w:rsidR="006B4191" w:rsidRDefault="004F10B8" w:rsidP="004F10B8">
      <w:pPr>
        <w:autoSpaceDE w:val="0"/>
        <w:autoSpaceDN w:val="0"/>
        <w:adjustRightInd w:val="0"/>
        <w:ind w:left="5400"/>
        <w:outlineLvl w:val="1"/>
        <w:rPr>
          <w:rFonts w:eastAsia="Batang"/>
          <w:b/>
          <w:sz w:val="28"/>
          <w:szCs w:val="28"/>
          <w:lang w:eastAsia="ko-KR"/>
        </w:rPr>
      </w:pPr>
      <w:r w:rsidRPr="00FC6191">
        <w:rPr>
          <w:rFonts w:eastAsia="Batang"/>
          <w:b/>
          <w:sz w:val="28"/>
          <w:szCs w:val="28"/>
          <w:lang w:eastAsia="ko-KR"/>
        </w:rPr>
        <w:t xml:space="preserve"> </w:t>
      </w:r>
    </w:p>
    <w:p w:rsidR="006B4191" w:rsidRDefault="006B4191" w:rsidP="004F10B8">
      <w:pPr>
        <w:autoSpaceDE w:val="0"/>
        <w:autoSpaceDN w:val="0"/>
        <w:adjustRightInd w:val="0"/>
        <w:ind w:left="5400"/>
        <w:outlineLvl w:val="1"/>
        <w:rPr>
          <w:rFonts w:eastAsia="Batang"/>
          <w:b/>
          <w:sz w:val="28"/>
          <w:szCs w:val="28"/>
          <w:lang w:eastAsia="ko-KR"/>
        </w:rPr>
      </w:pPr>
    </w:p>
    <w:p w:rsidR="006B4191" w:rsidRDefault="006B4191" w:rsidP="004F10B8">
      <w:pPr>
        <w:autoSpaceDE w:val="0"/>
        <w:autoSpaceDN w:val="0"/>
        <w:adjustRightInd w:val="0"/>
        <w:ind w:left="5400"/>
        <w:outlineLvl w:val="1"/>
        <w:rPr>
          <w:rFonts w:eastAsia="Batang"/>
          <w:b/>
          <w:sz w:val="28"/>
          <w:szCs w:val="28"/>
          <w:lang w:eastAsia="ko-KR"/>
        </w:rPr>
      </w:pPr>
    </w:p>
    <w:p w:rsidR="006B4191" w:rsidRDefault="006B4191" w:rsidP="004F10B8">
      <w:pPr>
        <w:autoSpaceDE w:val="0"/>
        <w:autoSpaceDN w:val="0"/>
        <w:adjustRightInd w:val="0"/>
        <w:ind w:left="5400"/>
        <w:outlineLvl w:val="1"/>
        <w:rPr>
          <w:rFonts w:eastAsia="Batang"/>
          <w:b/>
          <w:sz w:val="28"/>
          <w:szCs w:val="28"/>
          <w:lang w:eastAsia="ko-KR"/>
        </w:rPr>
      </w:pPr>
    </w:p>
    <w:p w:rsidR="006B4191" w:rsidRDefault="006B4191" w:rsidP="004F10B8">
      <w:pPr>
        <w:autoSpaceDE w:val="0"/>
        <w:autoSpaceDN w:val="0"/>
        <w:adjustRightInd w:val="0"/>
        <w:ind w:left="5400"/>
        <w:outlineLvl w:val="1"/>
        <w:rPr>
          <w:rFonts w:eastAsia="Batang"/>
          <w:b/>
          <w:sz w:val="28"/>
          <w:szCs w:val="28"/>
          <w:lang w:eastAsia="ko-KR"/>
        </w:rPr>
      </w:pPr>
    </w:p>
    <w:p w:rsidR="006B4191" w:rsidRDefault="006B4191" w:rsidP="004F10B8">
      <w:pPr>
        <w:autoSpaceDE w:val="0"/>
        <w:autoSpaceDN w:val="0"/>
        <w:adjustRightInd w:val="0"/>
        <w:ind w:left="5400"/>
        <w:outlineLvl w:val="1"/>
        <w:rPr>
          <w:rFonts w:eastAsia="Batang"/>
          <w:b/>
          <w:sz w:val="28"/>
          <w:szCs w:val="28"/>
          <w:lang w:eastAsia="ko-KR"/>
        </w:rPr>
      </w:pPr>
    </w:p>
    <w:p w:rsidR="006B4191" w:rsidRDefault="006B4191" w:rsidP="004F10B8">
      <w:pPr>
        <w:autoSpaceDE w:val="0"/>
        <w:autoSpaceDN w:val="0"/>
        <w:adjustRightInd w:val="0"/>
        <w:ind w:left="5400"/>
        <w:outlineLvl w:val="1"/>
        <w:rPr>
          <w:rFonts w:eastAsia="Batang"/>
          <w:b/>
          <w:sz w:val="28"/>
          <w:szCs w:val="28"/>
          <w:lang w:eastAsia="ko-KR"/>
        </w:rPr>
      </w:pPr>
    </w:p>
    <w:p w:rsidR="006B4191" w:rsidRDefault="006B4191" w:rsidP="004F10B8">
      <w:pPr>
        <w:autoSpaceDE w:val="0"/>
        <w:autoSpaceDN w:val="0"/>
        <w:adjustRightInd w:val="0"/>
        <w:ind w:left="5400"/>
        <w:outlineLvl w:val="1"/>
        <w:rPr>
          <w:rFonts w:eastAsia="Batang"/>
          <w:b/>
          <w:sz w:val="28"/>
          <w:szCs w:val="28"/>
          <w:lang w:eastAsia="ko-KR"/>
        </w:rPr>
      </w:pPr>
    </w:p>
    <w:p w:rsidR="006B4191" w:rsidRDefault="006B4191" w:rsidP="004F10B8">
      <w:pPr>
        <w:autoSpaceDE w:val="0"/>
        <w:autoSpaceDN w:val="0"/>
        <w:adjustRightInd w:val="0"/>
        <w:ind w:left="5400"/>
        <w:outlineLvl w:val="1"/>
        <w:rPr>
          <w:rFonts w:eastAsia="Batang"/>
          <w:b/>
          <w:sz w:val="28"/>
          <w:szCs w:val="28"/>
          <w:lang w:eastAsia="ko-KR"/>
        </w:rPr>
      </w:pPr>
    </w:p>
    <w:p w:rsidR="006B4191" w:rsidRDefault="006B4191" w:rsidP="004F10B8">
      <w:pPr>
        <w:autoSpaceDE w:val="0"/>
        <w:autoSpaceDN w:val="0"/>
        <w:adjustRightInd w:val="0"/>
        <w:ind w:left="5400"/>
        <w:outlineLvl w:val="1"/>
        <w:rPr>
          <w:rFonts w:eastAsia="Batang"/>
          <w:b/>
          <w:sz w:val="28"/>
          <w:szCs w:val="28"/>
          <w:lang w:eastAsia="ko-KR"/>
        </w:rPr>
      </w:pPr>
    </w:p>
    <w:p w:rsidR="004F10B8" w:rsidRDefault="004F10B8" w:rsidP="004F10B8">
      <w:pPr>
        <w:autoSpaceDE w:val="0"/>
        <w:autoSpaceDN w:val="0"/>
        <w:adjustRightInd w:val="0"/>
        <w:ind w:left="5400"/>
        <w:outlineLvl w:val="1"/>
        <w:rPr>
          <w:rFonts w:eastAsia="Batang"/>
          <w:b/>
          <w:sz w:val="28"/>
          <w:szCs w:val="28"/>
          <w:lang w:eastAsia="ko-KR"/>
        </w:rPr>
      </w:pPr>
      <w:r w:rsidRPr="00FC6191">
        <w:rPr>
          <w:rFonts w:eastAsia="Batang"/>
          <w:b/>
          <w:sz w:val="28"/>
          <w:szCs w:val="28"/>
          <w:lang w:eastAsia="ko-KR"/>
        </w:rPr>
        <w:lastRenderedPageBreak/>
        <w:t>ПРИЛОЖЕНИЕ № 1</w:t>
      </w:r>
    </w:p>
    <w:p w:rsidR="004F10B8" w:rsidRPr="00FC6191" w:rsidRDefault="004F10B8" w:rsidP="004F10B8">
      <w:pPr>
        <w:autoSpaceDE w:val="0"/>
        <w:autoSpaceDN w:val="0"/>
        <w:adjustRightInd w:val="0"/>
        <w:ind w:left="5400"/>
        <w:outlineLvl w:val="1"/>
        <w:rPr>
          <w:rFonts w:eastAsia="Batang"/>
          <w:b/>
          <w:sz w:val="28"/>
          <w:szCs w:val="28"/>
          <w:lang w:eastAsia="ko-KR"/>
        </w:rPr>
      </w:pPr>
    </w:p>
    <w:p w:rsidR="004F10B8" w:rsidRDefault="004F10B8" w:rsidP="004F10B8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12383B">
        <w:rPr>
          <w:rFonts w:eastAsia="Batang"/>
          <w:sz w:val="28"/>
          <w:szCs w:val="28"/>
          <w:lang w:eastAsia="ko-KR"/>
        </w:rPr>
        <w:t xml:space="preserve">к </w:t>
      </w:r>
      <w:r>
        <w:rPr>
          <w:rFonts w:eastAsia="Batang"/>
          <w:sz w:val="28"/>
          <w:szCs w:val="28"/>
          <w:lang w:eastAsia="ko-KR"/>
        </w:rPr>
        <w:t>п</w:t>
      </w:r>
      <w:r w:rsidRPr="0012383B">
        <w:rPr>
          <w:rFonts w:eastAsia="Batang"/>
          <w:sz w:val="28"/>
          <w:szCs w:val="28"/>
          <w:lang w:eastAsia="ko-KR"/>
        </w:rPr>
        <w:t>оложению об оплате труда</w:t>
      </w:r>
      <w:r>
        <w:rPr>
          <w:rFonts w:eastAsia="Batang"/>
          <w:sz w:val="28"/>
          <w:szCs w:val="28"/>
          <w:lang w:eastAsia="ko-KR"/>
        </w:rPr>
        <w:t xml:space="preserve"> </w:t>
      </w:r>
      <w:r w:rsidRPr="0012383B">
        <w:rPr>
          <w:rFonts w:eastAsia="Batang"/>
          <w:sz w:val="28"/>
          <w:szCs w:val="28"/>
          <w:lang w:eastAsia="ko-KR"/>
        </w:rPr>
        <w:t xml:space="preserve">работников </w:t>
      </w:r>
      <w:r>
        <w:rPr>
          <w:sz w:val="28"/>
          <w:szCs w:val="28"/>
        </w:rPr>
        <w:t>муниципального бюджетного общеобраз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вательного учреждения основной общеобр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зовательной школы № 19 х. Красного</w:t>
      </w:r>
    </w:p>
    <w:p w:rsidR="004F10B8" w:rsidRDefault="004F10B8" w:rsidP="004F10B8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4F10B8" w:rsidRDefault="004F10B8" w:rsidP="004F10B8">
      <w:pPr>
        <w:autoSpaceDE w:val="0"/>
        <w:autoSpaceDN w:val="0"/>
        <w:adjustRightInd w:val="0"/>
        <w:ind w:left="3969"/>
        <w:jc w:val="center"/>
        <w:rPr>
          <w:rFonts w:eastAsia="Batang"/>
          <w:sz w:val="28"/>
          <w:szCs w:val="28"/>
          <w:lang w:eastAsia="ko-KR"/>
        </w:rPr>
      </w:pPr>
    </w:p>
    <w:p w:rsidR="004F10B8" w:rsidRPr="0012383B" w:rsidRDefault="004F10B8" w:rsidP="004F10B8">
      <w:pPr>
        <w:autoSpaceDE w:val="0"/>
        <w:autoSpaceDN w:val="0"/>
        <w:adjustRightInd w:val="0"/>
        <w:ind w:left="5400"/>
        <w:jc w:val="center"/>
        <w:rPr>
          <w:rFonts w:eastAsia="Batang"/>
          <w:sz w:val="28"/>
          <w:szCs w:val="28"/>
          <w:lang w:eastAsia="ko-KR"/>
        </w:rPr>
      </w:pPr>
    </w:p>
    <w:p w:rsidR="004F10B8" w:rsidRPr="00C842C0" w:rsidRDefault="004F10B8" w:rsidP="004F10B8">
      <w:pPr>
        <w:jc w:val="center"/>
        <w:rPr>
          <w:b/>
          <w:sz w:val="28"/>
          <w:szCs w:val="28"/>
        </w:rPr>
      </w:pPr>
      <w:r w:rsidRPr="00C842C0">
        <w:rPr>
          <w:b/>
          <w:sz w:val="28"/>
          <w:szCs w:val="28"/>
        </w:rPr>
        <w:t xml:space="preserve"> МИНИМАЛЬНЫЕ РАЗМЕРЫ </w:t>
      </w:r>
    </w:p>
    <w:p w:rsidR="004F10B8" w:rsidRPr="00C842C0" w:rsidRDefault="004F10B8" w:rsidP="004F10B8">
      <w:pPr>
        <w:jc w:val="center"/>
        <w:rPr>
          <w:b/>
          <w:sz w:val="28"/>
          <w:szCs w:val="28"/>
        </w:rPr>
      </w:pPr>
      <w:r w:rsidRPr="00C842C0">
        <w:rPr>
          <w:b/>
          <w:sz w:val="28"/>
          <w:szCs w:val="28"/>
        </w:rPr>
        <w:t>окладов (должностных окладов), ставок заработной платы по профе</w:t>
      </w:r>
      <w:r w:rsidRPr="00C842C0">
        <w:rPr>
          <w:b/>
          <w:sz w:val="28"/>
          <w:szCs w:val="28"/>
        </w:rPr>
        <w:t>с</w:t>
      </w:r>
      <w:r w:rsidRPr="00C842C0">
        <w:rPr>
          <w:b/>
          <w:sz w:val="28"/>
          <w:szCs w:val="28"/>
        </w:rPr>
        <w:t>сиональным квалификационным группам (ПКГ) и рекомендуемые ра</w:t>
      </w:r>
      <w:r w:rsidRPr="00C842C0">
        <w:rPr>
          <w:b/>
          <w:sz w:val="28"/>
          <w:szCs w:val="28"/>
        </w:rPr>
        <w:t>з</w:t>
      </w:r>
      <w:r w:rsidRPr="00C842C0">
        <w:rPr>
          <w:b/>
          <w:sz w:val="28"/>
          <w:szCs w:val="28"/>
        </w:rPr>
        <w:t xml:space="preserve">меры повышающих коэффициентов к минимальным размерам окладов (должностных окладов), ставок заработной платы </w:t>
      </w:r>
    </w:p>
    <w:p w:rsidR="004F10B8" w:rsidRPr="00C842C0" w:rsidRDefault="004F10B8" w:rsidP="004F10B8">
      <w:pPr>
        <w:jc w:val="center"/>
        <w:rPr>
          <w:b/>
          <w:sz w:val="28"/>
          <w:szCs w:val="28"/>
        </w:rPr>
      </w:pPr>
    </w:p>
    <w:p w:rsidR="004F10B8" w:rsidRPr="00FC6191" w:rsidRDefault="004F10B8" w:rsidP="004F10B8">
      <w:pPr>
        <w:jc w:val="center"/>
        <w:rPr>
          <w:b/>
          <w:sz w:val="28"/>
          <w:szCs w:val="28"/>
        </w:rPr>
      </w:pPr>
      <w:r w:rsidRPr="00C842C0">
        <w:rPr>
          <w:b/>
          <w:sz w:val="28"/>
          <w:szCs w:val="28"/>
        </w:rPr>
        <w:t xml:space="preserve">1. По занимаемым должностям работников </w:t>
      </w:r>
      <w:r w:rsidRPr="00FC6191">
        <w:rPr>
          <w:b/>
          <w:sz w:val="28"/>
          <w:szCs w:val="28"/>
        </w:rPr>
        <w:t>муниципального бюджетного общеобразовательного учреждения основной общеобразовательной школы № 19 х. Красного</w:t>
      </w:r>
    </w:p>
    <w:p w:rsidR="004F10B8" w:rsidRPr="00551D9C" w:rsidRDefault="004F10B8" w:rsidP="004F10B8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020"/>
        <w:gridCol w:w="1980"/>
      </w:tblGrid>
      <w:tr w:rsidR="004F10B8" w:rsidRPr="001B532C" w:rsidTr="00775A42">
        <w:tc>
          <w:tcPr>
            <w:tcW w:w="648" w:type="dxa"/>
            <w:vAlign w:val="center"/>
          </w:tcPr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B532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B532C">
              <w:rPr>
                <w:sz w:val="28"/>
                <w:szCs w:val="28"/>
              </w:rPr>
              <w:t>/</w:t>
            </w:r>
            <w:proofErr w:type="spellStart"/>
            <w:r w:rsidRPr="001B532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0" w:type="dxa"/>
            <w:vAlign w:val="center"/>
          </w:tcPr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Профессиональная группа/ квалификационный уровень</w:t>
            </w:r>
          </w:p>
        </w:tc>
        <w:tc>
          <w:tcPr>
            <w:tcW w:w="1980" w:type="dxa"/>
            <w:tcMar>
              <w:left w:w="0" w:type="dxa"/>
              <w:right w:w="0" w:type="dxa"/>
            </w:tcMar>
            <w:vAlign w:val="center"/>
          </w:tcPr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Рекомендуемый повышающий коэффициент</w:t>
            </w:r>
          </w:p>
        </w:tc>
      </w:tr>
      <w:tr w:rsidR="004F10B8" w:rsidRPr="001B532C" w:rsidTr="00775A42">
        <w:tc>
          <w:tcPr>
            <w:tcW w:w="648" w:type="dxa"/>
            <w:vAlign w:val="center"/>
          </w:tcPr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1</w:t>
            </w:r>
          </w:p>
        </w:tc>
        <w:tc>
          <w:tcPr>
            <w:tcW w:w="7020" w:type="dxa"/>
            <w:vAlign w:val="center"/>
          </w:tcPr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3</w:t>
            </w:r>
          </w:p>
        </w:tc>
      </w:tr>
      <w:tr w:rsidR="004F10B8" w:rsidRPr="001B532C" w:rsidTr="00775A42">
        <w:tc>
          <w:tcPr>
            <w:tcW w:w="648" w:type="dxa"/>
            <w:vMerge w:val="restart"/>
          </w:tcPr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1.</w:t>
            </w:r>
          </w:p>
        </w:tc>
        <w:tc>
          <w:tcPr>
            <w:tcW w:w="9000" w:type="dxa"/>
            <w:gridSpan w:val="2"/>
            <w:vAlign w:val="center"/>
          </w:tcPr>
          <w:p w:rsidR="004F10B8" w:rsidRPr="00C842C0" w:rsidRDefault="004F10B8" w:rsidP="00775A42">
            <w:pPr>
              <w:jc w:val="center"/>
              <w:rPr>
                <w:b/>
                <w:sz w:val="28"/>
                <w:szCs w:val="28"/>
              </w:rPr>
            </w:pPr>
            <w:r w:rsidRPr="00C842C0">
              <w:rPr>
                <w:b/>
                <w:sz w:val="28"/>
                <w:szCs w:val="28"/>
              </w:rPr>
              <w:t>Должности работников учебно-вспомогательного персонала</w:t>
            </w:r>
          </w:p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  <w:r w:rsidRPr="00C842C0">
              <w:rPr>
                <w:b/>
                <w:sz w:val="28"/>
                <w:szCs w:val="28"/>
              </w:rPr>
              <w:t>первого уровня</w:t>
            </w:r>
          </w:p>
        </w:tc>
      </w:tr>
      <w:tr w:rsidR="004F10B8" w:rsidRPr="001B532C" w:rsidTr="00775A42">
        <w:tc>
          <w:tcPr>
            <w:tcW w:w="648" w:type="dxa"/>
            <w:vMerge/>
            <w:vAlign w:val="center"/>
          </w:tcPr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0" w:type="dxa"/>
            <w:gridSpan w:val="2"/>
            <w:vAlign w:val="center"/>
          </w:tcPr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Минимальный размер оклада (должностного оклада),</w:t>
            </w:r>
          </w:p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 xml:space="preserve">ставки заработной платы </w:t>
            </w:r>
            <w:r w:rsidRPr="00C842C0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>3807</w:t>
            </w:r>
            <w:r w:rsidRPr="00C842C0">
              <w:rPr>
                <w:b/>
                <w:sz w:val="28"/>
                <w:szCs w:val="28"/>
              </w:rPr>
              <w:t>рублей</w:t>
            </w:r>
          </w:p>
        </w:tc>
      </w:tr>
      <w:tr w:rsidR="004F10B8" w:rsidRPr="001B532C" w:rsidTr="00775A42">
        <w:tc>
          <w:tcPr>
            <w:tcW w:w="648" w:type="dxa"/>
          </w:tcPr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1.1</w:t>
            </w:r>
          </w:p>
        </w:tc>
        <w:tc>
          <w:tcPr>
            <w:tcW w:w="7020" w:type="dxa"/>
          </w:tcPr>
          <w:p w:rsidR="004F10B8" w:rsidRPr="00FC6191" w:rsidRDefault="004F10B8" w:rsidP="00775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C6191">
              <w:rPr>
                <w:sz w:val="28"/>
                <w:szCs w:val="28"/>
              </w:rPr>
              <w:t>ожатый; секретарь учебной части</w:t>
            </w:r>
          </w:p>
        </w:tc>
        <w:tc>
          <w:tcPr>
            <w:tcW w:w="1980" w:type="dxa"/>
            <w:vAlign w:val="center"/>
          </w:tcPr>
          <w:p w:rsidR="004F10B8" w:rsidRPr="001B532C" w:rsidRDefault="00775A42" w:rsidP="00775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10B8" w:rsidRPr="001B532C">
              <w:rPr>
                <w:sz w:val="28"/>
                <w:szCs w:val="28"/>
              </w:rPr>
              <w:t xml:space="preserve">,00 </w:t>
            </w:r>
          </w:p>
        </w:tc>
      </w:tr>
      <w:tr w:rsidR="004F10B8" w:rsidRPr="001B532C" w:rsidTr="00775A42">
        <w:tc>
          <w:tcPr>
            <w:tcW w:w="648" w:type="dxa"/>
            <w:vMerge w:val="restart"/>
          </w:tcPr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2.</w:t>
            </w:r>
          </w:p>
        </w:tc>
        <w:tc>
          <w:tcPr>
            <w:tcW w:w="9000" w:type="dxa"/>
            <w:gridSpan w:val="2"/>
            <w:vAlign w:val="center"/>
          </w:tcPr>
          <w:p w:rsidR="004F10B8" w:rsidRPr="00C842C0" w:rsidRDefault="004F10B8" w:rsidP="00775A42">
            <w:pPr>
              <w:jc w:val="center"/>
              <w:rPr>
                <w:b/>
                <w:sz w:val="28"/>
                <w:szCs w:val="28"/>
              </w:rPr>
            </w:pPr>
            <w:r w:rsidRPr="00C842C0">
              <w:rPr>
                <w:b/>
                <w:sz w:val="28"/>
                <w:szCs w:val="28"/>
              </w:rPr>
              <w:t>Должности  работников учебно-вспомогательного персонала</w:t>
            </w:r>
          </w:p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  <w:r w:rsidRPr="00C842C0">
              <w:rPr>
                <w:b/>
                <w:sz w:val="28"/>
                <w:szCs w:val="28"/>
              </w:rPr>
              <w:t>второго уровня</w:t>
            </w:r>
          </w:p>
        </w:tc>
      </w:tr>
      <w:tr w:rsidR="004F10B8" w:rsidRPr="001B532C" w:rsidTr="00775A42">
        <w:tc>
          <w:tcPr>
            <w:tcW w:w="648" w:type="dxa"/>
            <w:vMerge/>
            <w:vAlign w:val="center"/>
          </w:tcPr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0" w:type="dxa"/>
            <w:gridSpan w:val="2"/>
            <w:vAlign w:val="center"/>
          </w:tcPr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Минимальный размер оклада (должностного оклада),</w:t>
            </w:r>
          </w:p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 xml:space="preserve">ставки заработной платы </w:t>
            </w:r>
            <w:r>
              <w:rPr>
                <w:b/>
                <w:sz w:val="28"/>
                <w:szCs w:val="28"/>
              </w:rPr>
              <w:t>–4187</w:t>
            </w:r>
            <w:r w:rsidRPr="00C842C0">
              <w:rPr>
                <w:b/>
                <w:sz w:val="28"/>
                <w:szCs w:val="28"/>
              </w:rPr>
              <w:t>рублей</w:t>
            </w:r>
          </w:p>
        </w:tc>
      </w:tr>
      <w:tr w:rsidR="004F10B8" w:rsidRPr="001B532C" w:rsidTr="00775A42">
        <w:tc>
          <w:tcPr>
            <w:tcW w:w="648" w:type="dxa"/>
          </w:tcPr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2.1</w:t>
            </w:r>
          </w:p>
        </w:tc>
        <w:tc>
          <w:tcPr>
            <w:tcW w:w="7020" w:type="dxa"/>
          </w:tcPr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1 квалификационный уровень:</w:t>
            </w:r>
          </w:p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1980" w:type="dxa"/>
            <w:vAlign w:val="center"/>
          </w:tcPr>
          <w:p w:rsidR="004F10B8" w:rsidRPr="001B532C" w:rsidRDefault="00775A42" w:rsidP="00775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10B8">
              <w:rPr>
                <w:sz w:val="28"/>
                <w:szCs w:val="28"/>
              </w:rPr>
              <w:t>,00</w:t>
            </w:r>
          </w:p>
        </w:tc>
      </w:tr>
      <w:tr w:rsidR="004F10B8" w:rsidRPr="001B532C" w:rsidTr="00775A42">
        <w:tc>
          <w:tcPr>
            <w:tcW w:w="648" w:type="dxa"/>
            <w:vMerge w:val="restart"/>
          </w:tcPr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3.</w:t>
            </w:r>
          </w:p>
        </w:tc>
        <w:tc>
          <w:tcPr>
            <w:tcW w:w="9000" w:type="dxa"/>
            <w:gridSpan w:val="2"/>
            <w:vAlign w:val="center"/>
          </w:tcPr>
          <w:p w:rsidR="004F10B8" w:rsidRPr="00C842C0" w:rsidRDefault="004F10B8" w:rsidP="00775A42">
            <w:pPr>
              <w:jc w:val="center"/>
              <w:rPr>
                <w:b/>
                <w:sz w:val="28"/>
                <w:szCs w:val="28"/>
              </w:rPr>
            </w:pPr>
            <w:r w:rsidRPr="00C842C0">
              <w:rPr>
                <w:b/>
                <w:sz w:val="28"/>
                <w:szCs w:val="28"/>
              </w:rPr>
              <w:t>Должности педагогических работников</w:t>
            </w:r>
          </w:p>
        </w:tc>
      </w:tr>
      <w:tr w:rsidR="004F10B8" w:rsidRPr="001B532C" w:rsidTr="00775A42">
        <w:tc>
          <w:tcPr>
            <w:tcW w:w="648" w:type="dxa"/>
            <w:vMerge/>
            <w:vAlign w:val="center"/>
          </w:tcPr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0" w:type="dxa"/>
            <w:gridSpan w:val="2"/>
            <w:vAlign w:val="center"/>
          </w:tcPr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Минимальный размер оклада (должностного оклада),</w:t>
            </w:r>
          </w:p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 xml:space="preserve">ставки заработной платы </w:t>
            </w:r>
            <w:r w:rsidRPr="00C842C0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>5555</w:t>
            </w:r>
            <w:r w:rsidRPr="00C842C0">
              <w:rPr>
                <w:b/>
                <w:sz w:val="28"/>
                <w:szCs w:val="28"/>
              </w:rPr>
              <w:t>рублей</w:t>
            </w:r>
          </w:p>
        </w:tc>
      </w:tr>
      <w:tr w:rsidR="004F10B8" w:rsidRPr="001B532C" w:rsidTr="00775A42">
        <w:tc>
          <w:tcPr>
            <w:tcW w:w="648" w:type="dxa"/>
          </w:tcPr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3.1</w:t>
            </w:r>
          </w:p>
        </w:tc>
        <w:tc>
          <w:tcPr>
            <w:tcW w:w="7020" w:type="dxa"/>
          </w:tcPr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1 квалификационный уровень:</w:t>
            </w:r>
          </w:p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 xml:space="preserve"> старший вожатый</w:t>
            </w:r>
          </w:p>
        </w:tc>
        <w:tc>
          <w:tcPr>
            <w:tcW w:w="1980" w:type="dxa"/>
            <w:vAlign w:val="center"/>
          </w:tcPr>
          <w:p w:rsidR="004F10B8" w:rsidRPr="001B532C" w:rsidRDefault="00775A42" w:rsidP="00775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10B8" w:rsidRPr="001B532C">
              <w:rPr>
                <w:sz w:val="28"/>
                <w:szCs w:val="28"/>
              </w:rPr>
              <w:t>,00</w:t>
            </w:r>
          </w:p>
        </w:tc>
      </w:tr>
      <w:tr w:rsidR="004F10B8" w:rsidRPr="001B532C" w:rsidTr="00775A42">
        <w:tc>
          <w:tcPr>
            <w:tcW w:w="648" w:type="dxa"/>
          </w:tcPr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3.2</w:t>
            </w:r>
          </w:p>
        </w:tc>
        <w:tc>
          <w:tcPr>
            <w:tcW w:w="7020" w:type="dxa"/>
          </w:tcPr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>2 квалификационный уровень:</w:t>
            </w:r>
          </w:p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  <w:r w:rsidRPr="001B532C">
              <w:rPr>
                <w:sz w:val="28"/>
                <w:szCs w:val="28"/>
              </w:rPr>
              <w:t xml:space="preserve"> педагог дополнительного образования; педагог-организатор; </w:t>
            </w:r>
            <w:r w:rsidRPr="00FC6191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980" w:type="dxa"/>
            <w:vAlign w:val="center"/>
          </w:tcPr>
          <w:p w:rsidR="004F10B8" w:rsidRPr="001B532C" w:rsidRDefault="00775A42" w:rsidP="00775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10B8" w:rsidRPr="001B532C">
              <w:rPr>
                <w:sz w:val="28"/>
                <w:szCs w:val="28"/>
              </w:rPr>
              <w:t>,08</w:t>
            </w:r>
          </w:p>
        </w:tc>
      </w:tr>
      <w:tr w:rsidR="004F10B8" w:rsidRPr="001B532C" w:rsidTr="00775A42">
        <w:tc>
          <w:tcPr>
            <w:tcW w:w="648" w:type="dxa"/>
          </w:tcPr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7020" w:type="dxa"/>
          </w:tcPr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B532C">
              <w:rPr>
                <w:sz w:val="28"/>
                <w:szCs w:val="28"/>
              </w:rPr>
              <w:t xml:space="preserve"> квалификационный уровень:</w:t>
            </w:r>
          </w:p>
          <w:p w:rsidR="004F10B8" w:rsidRPr="001B532C" w:rsidRDefault="004F10B8" w:rsidP="00775A42">
            <w:pPr>
              <w:jc w:val="center"/>
              <w:rPr>
                <w:sz w:val="28"/>
                <w:szCs w:val="28"/>
              </w:rPr>
            </w:pPr>
            <w:r w:rsidRPr="00FC6191">
              <w:rPr>
                <w:sz w:val="28"/>
                <w:szCs w:val="28"/>
              </w:rPr>
              <w:t xml:space="preserve">преподаватель; </w:t>
            </w:r>
            <w:r>
              <w:rPr>
                <w:sz w:val="28"/>
                <w:szCs w:val="28"/>
              </w:rPr>
              <w:t xml:space="preserve"> </w:t>
            </w:r>
            <w:r w:rsidRPr="00FC6191">
              <w:rPr>
                <w:sz w:val="28"/>
                <w:szCs w:val="28"/>
              </w:rPr>
              <w:t>преподаватель-организатор основ без</w:t>
            </w:r>
            <w:r w:rsidRPr="00FC6191">
              <w:rPr>
                <w:sz w:val="28"/>
                <w:szCs w:val="28"/>
              </w:rPr>
              <w:t>о</w:t>
            </w:r>
            <w:r w:rsidRPr="00FC6191">
              <w:rPr>
                <w:sz w:val="28"/>
                <w:szCs w:val="28"/>
              </w:rPr>
              <w:t>пасности жизнедеятельности</w:t>
            </w:r>
            <w:r w:rsidRPr="001B532C">
              <w:rPr>
                <w:sz w:val="28"/>
                <w:szCs w:val="28"/>
              </w:rPr>
              <w:t xml:space="preserve">; </w:t>
            </w:r>
            <w:r w:rsidRPr="00FC6191">
              <w:rPr>
                <w:sz w:val="28"/>
                <w:szCs w:val="28"/>
              </w:rPr>
              <w:t>учитель;</w:t>
            </w:r>
            <w:r w:rsidRPr="001B53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4F10B8" w:rsidRPr="001B532C" w:rsidRDefault="00775A42" w:rsidP="00775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  <w:r w:rsidR="004F10B8" w:rsidRPr="001B532C">
              <w:rPr>
                <w:sz w:val="28"/>
                <w:szCs w:val="28"/>
              </w:rPr>
              <w:t>0</w:t>
            </w:r>
          </w:p>
        </w:tc>
      </w:tr>
    </w:tbl>
    <w:p w:rsidR="004F10B8" w:rsidRDefault="006B4191" w:rsidP="004F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419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8263556"/>
            <wp:effectExtent l="19050" t="0" r="3175" b="0"/>
            <wp:docPr id="8" name="Рисунок 8" descr="C:\Users\Наталья\AppData\Local\Microsoft\Windows\Temporary Internet Files\Content.Word\Отсканировано 24.01.2014 14-24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лья\AppData\Local\Microsoft\Windows\Temporary Internet Files\Content.Word\Отсканировано 24.01.2014 14-24_00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3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0B8" w:rsidRDefault="004F10B8" w:rsidP="004F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10B8" w:rsidRDefault="004F10B8" w:rsidP="004F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10B8" w:rsidRDefault="004F10B8" w:rsidP="004F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10B8" w:rsidRDefault="004F10B8" w:rsidP="004F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191" w:rsidRDefault="006B4191" w:rsidP="004F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10B8" w:rsidRPr="005F7A00" w:rsidRDefault="004F10B8" w:rsidP="004F10B8">
      <w:pPr>
        <w:autoSpaceDE w:val="0"/>
        <w:autoSpaceDN w:val="0"/>
        <w:adjustRightInd w:val="0"/>
        <w:ind w:left="3969"/>
        <w:jc w:val="center"/>
        <w:outlineLvl w:val="1"/>
        <w:rPr>
          <w:rFonts w:eastAsia="Batang"/>
          <w:b/>
          <w:sz w:val="28"/>
          <w:szCs w:val="28"/>
          <w:lang w:eastAsia="ko-KR"/>
        </w:rPr>
      </w:pPr>
      <w:r w:rsidRPr="005F7A00">
        <w:rPr>
          <w:rFonts w:eastAsia="Batang"/>
          <w:b/>
          <w:sz w:val="28"/>
          <w:szCs w:val="28"/>
          <w:lang w:eastAsia="ko-KR"/>
        </w:rPr>
        <w:lastRenderedPageBreak/>
        <w:t>ПРИЛОЖЕНИЕ № 2</w:t>
      </w:r>
    </w:p>
    <w:p w:rsidR="004F10B8" w:rsidRDefault="004F10B8" w:rsidP="004F10B8">
      <w:pPr>
        <w:autoSpaceDE w:val="0"/>
        <w:autoSpaceDN w:val="0"/>
        <w:adjustRightInd w:val="0"/>
        <w:ind w:left="3969"/>
        <w:jc w:val="center"/>
        <w:outlineLvl w:val="1"/>
        <w:rPr>
          <w:rFonts w:eastAsia="Batang"/>
          <w:sz w:val="28"/>
          <w:szCs w:val="28"/>
          <w:lang w:eastAsia="ko-KR"/>
        </w:rPr>
      </w:pPr>
    </w:p>
    <w:p w:rsidR="004F10B8" w:rsidRPr="0012383B" w:rsidRDefault="004F10B8" w:rsidP="004F10B8">
      <w:pPr>
        <w:autoSpaceDE w:val="0"/>
        <w:autoSpaceDN w:val="0"/>
        <w:adjustRightInd w:val="0"/>
        <w:ind w:left="3969"/>
        <w:jc w:val="center"/>
        <w:outlineLvl w:val="1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    </w:t>
      </w:r>
      <w:r w:rsidRPr="0012383B">
        <w:rPr>
          <w:rFonts w:eastAsia="Batang"/>
          <w:sz w:val="28"/>
          <w:szCs w:val="28"/>
          <w:lang w:eastAsia="ko-KR"/>
        </w:rPr>
        <w:t xml:space="preserve">к </w:t>
      </w:r>
      <w:r>
        <w:rPr>
          <w:rFonts w:eastAsia="Batang"/>
          <w:sz w:val="28"/>
          <w:szCs w:val="28"/>
          <w:lang w:eastAsia="ko-KR"/>
        </w:rPr>
        <w:t>п</w:t>
      </w:r>
      <w:r w:rsidRPr="0012383B">
        <w:rPr>
          <w:rFonts w:eastAsia="Batang"/>
          <w:sz w:val="28"/>
          <w:szCs w:val="28"/>
          <w:lang w:eastAsia="ko-KR"/>
        </w:rPr>
        <w:t>оложению об оплате труда</w:t>
      </w:r>
      <w:r w:rsidRPr="00447911">
        <w:rPr>
          <w:rFonts w:eastAsia="Batang"/>
          <w:sz w:val="28"/>
          <w:szCs w:val="28"/>
          <w:lang w:eastAsia="ko-KR"/>
        </w:rPr>
        <w:t xml:space="preserve"> </w:t>
      </w:r>
      <w:r w:rsidRPr="0012383B">
        <w:rPr>
          <w:rFonts w:eastAsia="Batang"/>
          <w:sz w:val="28"/>
          <w:szCs w:val="28"/>
          <w:lang w:eastAsia="ko-KR"/>
        </w:rPr>
        <w:t>работников</w:t>
      </w:r>
    </w:p>
    <w:p w:rsidR="004F10B8" w:rsidRDefault="004F10B8" w:rsidP="004F10B8">
      <w:pPr>
        <w:pStyle w:val="ConsPlusNormal"/>
        <w:widowControl/>
        <w:ind w:left="425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A00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proofErr w:type="spellStart"/>
      <w:r w:rsidRPr="005F7A00">
        <w:rPr>
          <w:rFonts w:ascii="Times New Roman" w:hAnsi="Times New Roman" w:cs="Times New Roman"/>
          <w:sz w:val="28"/>
          <w:szCs w:val="28"/>
        </w:rPr>
        <w:t>общеобр</w:t>
      </w:r>
      <w:proofErr w:type="gramStart"/>
      <w:r w:rsidRPr="005F7A00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A00">
        <w:rPr>
          <w:rFonts w:ascii="Times New Roman" w:hAnsi="Times New Roman" w:cs="Times New Roman"/>
          <w:sz w:val="28"/>
          <w:szCs w:val="28"/>
        </w:rPr>
        <w:t>зовательного</w:t>
      </w:r>
      <w:proofErr w:type="spellEnd"/>
      <w:r w:rsidRPr="005F7A00">
        <w:rPr>
          <w:rFonts w:ascii="Times New Roman" w:hAnsi="Times New Roman" w:cs="Times New Roman"/>
          <w:sz w:val="28"/>
          <w:szCs w:val="28"/>
        </w:rPr>
        <w:t xml:space="preserve"> учреждения основной общ</w:t>
      </w:r>
      <w:r w:rsidRPr="005F7A00">
        <w:rPr>
          <w:rFonts w:ascii="Times New Roman" w:hAnsi="Times New Roman" w:cs="Times New Roman"/>
          <w:sz w:val="28"/>
          <w:szCs w:val="28"/>
        </w:rPr>
        <w:t>е</w:t>
      </w:r>
      <w:r w:rsidRPr="005F7A00">
        <w:rPr>
          <w:rFonts w:ascii="Times New Roman" w:hAnsi="Times New Roman" w:cs="Times New Roman"/>
          <w:sz w:val="28"/>
          <w:szCs w:val="28"/>
        </w:rPr>
        <w:t>образовательной школы № 19 х. Красного</w:t>
      </w:r>
    </w:p>
    <w:p w:rsidR="004F10B8" w:rsidRDefault="004F10B8" w:rsidP="004F10B8">
      <w:pPr>
        <w:pStyle w:val="ConsPlusNormal"/>
        <w:widowControl/>
        <w:ind w:left="425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10B8" w:rsidRPr="005F7A00" w:rsidRDefault="004F10B8" w:rsidP="004F10B8">
      <w:pPr>
        <w:pStyle w:val="ConsPlusNormal"/>
        <w:widowControl/>
        <w:ind w:left="425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10B8" w:rsidRPr="001278A5" w:rsidRDefault="004F10B8" w:rsidP="004F1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A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F10B8" w:rsidRPr="001278A5" w:rsidRDefault="004F10B8" w:rsidP="004F1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A5">
        <w:rPr>
          <w:rFonts w:ascii="Times New Roman" w:hAnsi="Times New Roman" w:cs="Times New Roman"/>
          <w:b/>
          <w:sz w:val="28"/>
          <w:szCs w:val="28"/>
        </w:rPr>
        <w:t xml:space="preserve"> исчисления заработной платы педагогическим работникам</w:t>
      </w:r>
    </w:p>
    <w:p w:rsidR="004F10B8" w:rsidRDefault="004F10B8" w:rsidP="004F10B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10B8" w:rsidRPr="001278A5" w:rsidRDefault="004F10B8" w:rsidP="004F1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A5">
        <w:rPr>
          <w:rFonts w:ascii="Times New Roman" w:hAnsi="Times New Roman" w:cs="Times New Roman"/>
          <w:b/>
          <w:sz w:val="28"/>
          <w:szCs w:val="28"/>
        </w:rPr>
        <w:t xml:space="preserve">1. Порядок исчисления заработной платы учителей, преподавателей </w:t>
      </w:r>
    </w:p>
    <w:p w:rsidR="004F10B8" w:rsidRDefault="004F10B8" w:rsidP="004F10B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10B8" w:rsidRPr="00EB1268" w:rsidRDefault="004F10B8" w:rsidP="004F10B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26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B1268">
        <w:rPr>
          <w:rFonts w:ascii="Times New Roman" w:hAnsi="Times New Roman" w:cs="Times New Roman"/>
          <w:sz w:val="28"/>
          <w:szCs w:val="28"/>
        </w:rPr>
        <w:t xml:space="preserve"> Месячная заработная плата </w:t>
      </w:r>
      <w:r w:rsidRPr="00735053">
        <w:rPr>
          <w:rFonts w:ascii="Times New Roman" w:hAnsi="Times New Roman" w:cs="Times New Roman"/>
          <w:sz w:val="28"/>
          <w:szCs w:val="28"/>
        </w:rPr>
        <w:t>учителей и преподавателей</w:t>
      </w:r>
      <w:r w:rsidRPr="00EB1268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Pr="00EB1268">
        <w:rPr>
          <w:rFonts w:ascii="Times New Roman" w:hAnsi="Times New Roman" w:cs="Times New Roman"/>
          <w:sz w:val="28"/>
          <w:szCs w:val="28"/>
        </w:rPr>
        <w:t>я</w:t>
      </w:r>
      <w:r w:rsidRPr="00EB1268">
        <w:rPr>
          <w:rFonts w:ascii="Times New Roman" w:hAnsi="Times New Roman" w:cs="Times New Roman"/>
          <w:sz w:val="28"/>
          <w:szCs w:val="28"/>
        </w:rPr>
        <w:t xml:space="preserve">ется путем умножения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7FA">
        <w:rPr>
          <w:rFonts w:ascii="Times New Roman" w:hAnsi="Times New Roman" w:cs="Times New Roman"/>
          <w:sz w:val="28"/>
          <w:szCs w:val="28"/>
        </w:rPr>
        <w:t>ставок заработной платы, установленных в соотве</w:t>
      </w:r>
      <w:r w:rsidRPr="00AD77FA">
        <w:rPr>
          <w:rFonts w:ascii="Times New Roman" w:hAnsi="Times New Roman" w:cs="Times New Roman"/>
          <w:sz w:val="28"/>
          <w:szCs w:val="28"/>
        </w:rPr>
        <w:t>т</w:t>
      </w:r>
      <w:r w:rsidRPr="00AD77FA">
        <w:rPr>
          <w:rFonts w:ascii="Times New Roman" w:hAnsi="Times New Roman" w:cs="Times New Roman"/>
          <w:sz w:val="28"/>
          <w:szCs w:val="28"/>
        </w:rPr>
        <w:t>ствии с  настоящим Положением</w:t>
      </w:r>
      <w:r w:rsidRPr="004D3BD6">
        <w:rPr>
          <w:rFonts w:ascii="Times New Roman" w:hAnsi="Times New Roman" w:cs="Times New Roman"/>
          <w:sz w:val="28"/>
          <w:szCs w:val="28"/>
        </w:rPr>
        <w:t>, на фактическую нагрузку в недел</w:t>
      </w:r>
      <w:r w:rsidRPr="00EB1268">
        <w:rPr>
          <w:rFonts w:ascii="Times New Roman" w:hAnsi="Times New Roman" w:cs="Times New Roman"/>
          <w:sz w:val="28"/>
          <w:szCs w:val="28"/>
        </w:rPr>
        <w:t>ю и дел</w:t>
      </w:r>
      <w:r w:rsidRPr="00EB1268">
        <w:rPr>
          <w:rFonts w:ascii="Times New Roman" w:hAnsi="Times New Roman" w:cs="Times New Roman"/>
          <w:sz w:val="28"/>
          <w:szCs w:val="28"/>
        </w:rPr>
        <w:t>е</w:t>
      </w:r>
      <w:r w:rsidRPr="00EB1268">
        <w:rPr>
          <w:rFonts w:ascii="Times New Roman" w:hAnsi="Times New Roman" w:cs="Times New Roman"/>
          <w:sz w:val="28"/>
          <w:szCs w:val="28"/>
        </w:rPr>
        <w:t>ния полученного произведения на установленную за ставку норму часов п</w:t>
      </w:r>
      <w:r w:rsidRPr="00EB1268">
        <w:rPr>
          <w:rFonts w:ascii="Times New Roman" w:hAnsi="Times New Roman" w:cs="Times New Roman"/>
          <w:sz w:val="28"/>
          <w:szCs w:val="28"/>
        </w:rPr>
        <w:t>е</w:t>
      </w:r>
      <w:r w:rsidRPr="00EB1268">
        <w:rPr>
          <w:rFonts w:ascii="Times New Roman" w:hAnsi="Times New Roman" w:cs="Times New Roman"/>
          <w:sz w:val="28"/>
          <w:szCs w:val="28"/>
        </w:rPr>
        <w:t>дагогической работы в неделю.</w:t>
      </w:r>
    </w:p>
    <w:p w:rsidR="004F10B8" w:rsidRPr="00EB1268" w:rsidRDefault="004F10B8" w:rsidP="004F10B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268">
        <w:rPr>
          <w:rFonts w:ascii="Times New Roman" w:hAnsi="Times New Roman" w:cs="Times New Roman"/>
          <w:sz w:val="28"/>
          <w:szCs w:val="28"/>
        </w:rPr>
        <w:t>В таком же порядке исчисляется месячная заработная плата:</w:t>
      </w:r>
    </w:p>
    <w:p w:rsidR="004F10B8" w:rsidRPr="00EB1268" w:rsidRDefault="004F10B8" w:rsidP="004F10B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268">
        <w:rPr>
          <w:rFonts w:ascii="Times New Roman" w:hAnsi="Times New Roman" w:cs="Times New Roman"/>
          <w:sz w:val="28"/>
          <w:szCs w:val="28"/>
        </w:rPr>
        <w:t>учителей и преподавателей за работу в другом образовательном учр</w:t>
      </w:r>
      <w:r w:rsidRPr="00EB1268">
        <w:rPr>
          <w:rFonts w:ascii="Times New Roman" w:hAnsi="Times New Roman" w:cs="Times New Roman"/>
          <w:sz w:val="28"/>
          <w:szCs w:val="28"/>
        </w:rPr>
        <w:t>е</w:t>
      </w:r>
      <w:r w:rsidRPr="00EB1268">
        <w:rPr>
          <w:rFonts w:ascii="Times New Roman" w:hAnsi="Times New Roman" w:cs="Times New Roman"/>
          <w:sz w:val="28"/>
          <w:szCs w:val="28"/>
        </w:rPr>
        <w:t>ждении (одном или нескольких), осуществляемую на условиях совмест</w:t>
      </w:r>
      <w:r w:rsidRPr="00EB1268">
        <w:rPr>
          <w:rFonts w:ascii="Times New Roman" w:hAnsi="Times New Roman" w:cs="Times New Roman"/>
          <w:sz w:val="28"/>
          <w:szCs w:val="28"/>
        </w:rPr>
        <w:t>и</w:t>
      </w:r>
      <w:r w:rsidRPr="00EB1268">
        <w:rPr>
          <w:rFonts w:ascii="Times New Roman" w:hAnsi="Times New Roman" w:cs="Times New Roman"/>
          <w:sz w:val="28"/>
          <w:szCs w:val="28"/>
        </w:rPr>
        <w:t>тельства;</w:t>
      </w:r>
    </w:p>
    <w:p w:rsidR="004F10B8" w:rsidRPr="00EB1268" w:rsidRDefault="004F10B8" w:rsidP="004F10B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268">
        <w:rPr>
          <w:rFonts w:ascii="Times New Roman" w:hAnsi="Times New Roman" w:cs="Times New Roman"/>
          <w:sz w:val="28"/>
          <w:szCs w:val="28"/>
        </w:rPr>
        <w:t xml:space="preserve">учителей, для которых данное учреждение является местом основной работы, при возложении на них обязанностей </w:t>
      </w:r>
      <w:r w:rsidRPr="008E06C8">
        <w:rPr>
          <w:rFonts w:ascii="Times New Roman" w:hAnsi="Times New Roman" w:cs="Times New Roman"/>
          <w:sz w:val="28"/>
          <w:szCs w:val="28"/>
        </w:rPr>
        <w:t>по обучению детей на дому</w:t>
      </w:r>
      <w:r w:rsidRPr="00EB1268">
        <w:rPr>
          <w:rFonts w:ascii="Times New Roman" w:hAnsi="Times New Roman" w:cs="Times New Roman"/>
          <w:sz w:val="28"/>
          <w:szCs w:val="28"/>
        </w:rPr>
        <w:t xml:space="preserve"> в соответствии с медицинским заключением, а также по проведению занятий по физкультуре с обучающимися, отнесенными по состоянию здоровья к специальной медицинской группе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10B8" w:rsidRPr="00EB1268" w:rsidRDefault="004F10B8" w:rsidP="004F10B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B1268">
        <w:rPr>
          <w:rFonts w:ascii="Times New Roman" w:hAnsi="Times New Roman" w:cs="Times New Roman"/>
          <w:sz w:val="28"/>
          <w:szCs w:val="28"/>
        </w:rPr>
        <w:t>2. Установленная учителям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268">
        <w:rPr>
          <w:rFonts w:ascii="Times New Roman" w:hAnsi="Times New Roman" w:cs="Times New Roman"/>
          <w:sz w:val="28"/>
          <w:szCs w:val="28"/>
        </w:rPr>
        <w:t xml:space="preserve">при тарификации </w:t>
      </w:r>
      <w:r w:rsidRPr="005F7A00">
        <w:rPr>
          <w:rFonts w:ascii="Times New Roman" w:hAnsi="Times New Roman" w:cs="Times New Roman"/>
          <w:sz w:val="28"/>
          <w:szCs w:val="28"/>
        </w:rPr>
        <w:t>заработная плата в</w:t>
      </w:r>
      <w:r w:rsidRPr="005F7A00">
        <w:rPr>
          <w:rFonts w:ascii="Times New Roman" w:hAnsi="Times New Roman" w:cs="Times New Roman"/>
          <w:sz w:val="28"/>
          <w:szCs w:val="28"/>
        </w:rPr>
        <w:t>ы</w:t>
      </w:r>
      <w:r w:rsidRPr="005F7A00">
        <w:rPr>
          <w:rFonts w:ascii="Times New Roman" w:hAnsi="Times New Roman" w:cs="Times New Roman"/>
          <w:sz w:val="28"/>
          <w:szCs w:val="28"/>
        </w:rPr>
        <w:t>плачивается ежемесячно</w:t>
      </w:r>
      <w:r w:rsidRPr="00127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268">
        <w:rPr>
          <w:rFonts w:ascii="Times New Roman" w:hAnsi="Times New Roman" w:cs="Times New Roman"/>
          <w:sz w:val="28"/>
          <w:szCs w:val="28"/>
        </w:rPr>
        <w:t>независимо от числа недель и рабочих дней в ра</w:t>
      </w:r>
      <w:r w:rsidRPr="00EB1268">
        <w:rPr>
          <w:rFonts w:ascii="Times New Roman" w:hAnsi="Times New Roman" w:cs="Times New Roman"/>
          <w:sz w:val="28"/>
          <w:szCs w:val="28"/>
        </w:rPr>
        <w:t>з</w:t>
      </w:r>
      <w:r w:rsidRPr="00EB1268">
        <w:rPr>
          <w:rFonts w:ascii="Times New Roman" w:hAnsi="Times New Roman" w:cs="Times New Roman"/>
          <w:sz w:val="28"/>
          <w:szCs w:val="28"/>
        </w:rPr>
        <w:t>ные месяцы года.</w:t>
      </w:r>
    </w:p>
    <w:p w:rsidR="004F10B8" w:rsidRPr="00EB1268" w:rsidRDefault="004F10B8" w:rsidP="004F10B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B1268">
        <w:rPr>
          <w:rFonts w:ascii="Times New Roman" w:hAnsi="Times New Roman" w:cs="Times New Roman"/>
          <w:sz w:val="28"/>
          <w:szCs w:val="28"/>
        </w:rPr>
        <w:t xml:space="preserve">3. </w:t>
      </w:r>
      <w:r w:rsidRPr="005F7A00">
        <w:rPr>
          <w:rFonts w:ascii="Times New Roman" w:hAnsi="Times New Roman" w:cs="Times New Roman"/>
          <w:sz w:val="28"/>
          <w:szCs w:val="28"/>
        </w:rPr>
        <w:t>Тарификация учителей и преподавателей производится один раз в год, но раздельно по полугодиям</w:t>
      </w:r>
      <w:r w:rsidRPr="00EB1268">
        <w:rPr>
          <w:rFonts w:ascii="Times New Roman" w:hAnsi="Times New Roman" w:cs="Times New Roman"/>
          <w:sz w:val="28"/>
          <w:szCs w:val="28"/>
        </w:rPr>
        <w:t>, если учебными планами на каждое полуг</w:t>
      </w:r>
      <w:r w:rsidRPr="00EB1268">
        <w:rPr>
          <w:rFonts w:ascii="Times New Roman" w:hAnsi="Times New Roman" w:cs="Times New Roman"/>
          <w:sz w:val="28"/>
          <w:szCs w:val="28"/>
        </w:rPr>
        <w:t>о</w:t>
      </w:r>
      <w:r w:rsidRPr="00EB1268">
        <w:rPr>
          <w:rFonts w:ascii="Times New Roman" w:hAnsi="Times New Roman" w:cs="Times New Roman"/>
          <w:sz w:val="28"/>
          <w:szCs w:val="28"/>
        </w:rPr>
        <w:t>дие предусматривается разное количество часов на предмет.</w:t>
      </w:r>
    </w:p>
    <w:p w:rsidR="004F10B8" w:rsidRPr="00EB1268" w:rsidRDefault="004F10B8" w:rsidP="004F10B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1.4.</w:t>
      </w:r>
      <w:r w:rsidRPr="00EB1268">
        <w:rPr>
          <w:rFonts w:ascii="Times New Roman" w:hAnsi="Times New Roman" w:cs="Times New Roman"/>
          <w:sz w:val="28"/>
          <w:szCs w:val="28"/>
        </w:rPr>
        <w:t>Тарификация учителей, осуществляющих обучение обучающихся, находящихся на длительном лечении в больницах, если постоянная сменя</w:t>
      </w:r>
      <w:r w:rsidRPr="00EB1268">
        <w:rPr>
          <w:rFonts w:ascii="Times New Roman" w:hAnsi="Times New Roman" w:cs="Times New Roman"/>
          <w:sz w:val="28"/>
          <w:szCs w:val="28"/>
        </w:rPr>
        <w:t>е</w:t>
      </w:r>
      <w:r w:rsidRPr="00EB1268">
        <w:rPr>
          <w:rFonts w:ascii="Times New Roman" w:hAnsi="Times New Roman" w:cs="Times New Roman"/>
          <w:sz w:val="28"/>
          <w:szCs w:val="28"/>
        </w:rPr>
        <w:t>мость обучающихся влияет на учебную нагрузку учителей, производится следующим образом: в учебную нагрузку учителя включаются при тариф</w:t>
      </w:r>
      <w:r w:rsidRPr="00EB1268">
        <w:rPr>
          <w:rFonts w:ascii="Times New Roman" w:hAnsi="Times New Roman" w:cs="Times New Roman"/>
          <w:sz w:val="28"/>
          <w:szCs w:val="28"/>
        </w:rPr>
        <w:t>и</w:t>
      </w:r>
      <w:r w:rsidRPr="00EB1268">
        <w:rPr>
          <w:rFonts w:ascii="Times New Roman" w:hAnsi="Times New Roman" w:cs="Times New Roman"/>
          <w:sz w:val="28"/>
          <w:szCs w:val="28"/>
        </w:rPr>
        <w:t>кации на начало каждого полугодия не все 100 процентов часов, отведенных учебным планом на групповые и индивидуальные занятия, а 80 процентов от этого объема часов.</w:t>
      </w:r>
      <w:proofErr w:type="gramEnd"/>
      <w:r w:rsidRPr="00EB1268">
        <w:rPr>
          <w:rFonts w:ascii="Times New Roman" w:hAnsi="Times New Roman" w:cs="Times New Roman"/>
          <w:sz w:val="28"/>
          <w:szCs w:val="28"/>
        </w:rPr>
        <w:t xml:space="preserve"> Месячная заработная плата за часы преподавательской работы будет определяться в этом случае путем умножения ставки зарабо</w:t>
      </w:r>
      <w:r w:rsidRPr="00EB1268">
        <w:rPr>
          <w:rFonts w:ascii="Times New Roman" w:hAnsi="Times New Roman" w:cs="Times New Roman"/>
          <w:sz w:val="28"/>
          <w:szCs w:val="28"/>
        </w:rPr>
        <w:t>т</w:t>
      </w:r>
      <w:r w:rsidRPr="00EB1268">
        <w:rPr>
          <w:rFonts w:ascii="Times New Roman" w:hAnsi="Times New Roman" w:cs="Times New Roman"/>
          <w:sz w:val="28"/>
          <w:szCs w:val="28"/>
        </w:rPr>
        <w:t>ной платы на объем нагрузки, взятой в размере 80 процентов от фактической нагрузки на начало каждого полугодия и деленной на установленную норму часов в неделю.</w:t>
      </w:r>
    </w:p>
    <w:p w:rsidR="004F10B8" w:rsidRDefault="004F10B8" w:rsidP="006B419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268">
        <w:rPr>
          <w:rFonts w:ascii="Times New Roman" w:hAnsi="Times New Roman" w:cs="Times New Roman"/>
          <w:sz w:val="28"/>
          <w:szCs w:val="28"/>
        </w:rPr>
        <w:t>Установленн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1268">
        <w:rPr>
          <w:rFonts w:ascii="Times New Roman" w:hAnsi="Times New Roman" w:cs="Times New Roman"/>
          <w:sz w:val="28"/>
          <w:szCs w:val="28"/>
        </w:rPr>
        <w:t xml:space="preserve"> таким образом месячн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1268">
        <w:rPr>
          <w:rFonts w:ascii="Times New Roman" w:hAnsi="Times New Roman" w:cs="Times New Roman"/>
          <w:sz w:val="28"/>
          <w:szCs w:val="28"/>
        </w:rPr>
        <w:t xml:space="preserve"> заработн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1268">
        <w:rPr>
          <w:rFonts w:ascii="Times New Roman" w:hAnsi="Times New Roman" w:cs="Times New Roman"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1268">
        <w:rPr>
          <w:rFonts w:ascii="Times New Roman" w:hAnsi="Times New Roman" w:cs="Times New Roman"/>
          <w:sz w:val="28"/>
          <w:szCs w:val="28"/>
        </w:rPr>
        <w:t xml:space="preserve"> учителю выплачива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26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B1268">
        <w:rPr>
          <w:rFonts w:ascii="Times New Roman" w:hAnsi="Times New Roman" w:cs="Times New Roman"/>
          <w:sz w:val="28"/>
          <w:szCs w:val="28"/>
        </w:rPr>
        <w:t xml:space="preserve"> до начала следующего полугодия независимо </w:t>
      </w:r>
      <w:proofErr w:type="gramStart"/>
      <w:r w:rsidRPr="00EB126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B1268">
        <w:rPr>
          <w:rFonts w:ascii="Times New Roman" w:hAnsi="Times New Roman" w:cs="Times New Roman"/>
          <w:sz w:val="28"/>
          <w:szCs w:val="28"/>
        </w:rPr>
        <w:t xml:space="preserve"> фактической </w:t>
      </w:r>
    </w:p>
    <w:p w:rsidR="004F10B8" w:rsidRDefault="006B4191" w:rsidP="004F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419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8361805"/>
            <wp:effectExtent l="19050" t="0" r="3175" b="0"/>
            <wp:docPr id="3" name="Рисунок 2" descr="C:\Users\Наталья\AppData\Local\Microsoft\Windows\Temporary Internet Files\Content.Word\Отсканировано 24.01.2014 14-26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AppData\Local\Microsoft\Windows\Temporary Internet Files\Content.Word\Отсканировано 24.01.2014 14-26_00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0B8" w:rsidRDefault="004F10B8" w:rsidP="004F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10B8" w:rsidRDefault="004F10B8" w:rsidP="004F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10B8" w:rsidRDefault="004F10B8" w:rsidP="004F10B8">
      <w:pPr>
        <w:pStyle w:val="ConsPlusNormal"/>
        <w:widowControl/>
        <w:tabs>
          <w:tab w:val="left" w:pos="63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191" w:rsidRDefault="006B4191" w:rsidP="004F10B8">
      <w:pPr>
        <w:autoSpaceDE w:val="0"/>
        <w:autoSpaceDN w:val="0"/>
        <w:adjustRightInd w:val="0"/>
        <w:ind w:left="3969"/>
        <w:jc w:val="center"/>
        <w:outlineLvl w:val="1"/>
        <w:rPr>
          <w:rFonts w:eastAsia="Batang"/>
          <w:b/>
          <w:sz w:val="28"/>
          <w:szCs w:val="28"/>
          <w:lang w:eastAsia="ko-KR"/>
        </w:rPr>
      </w:pPr>
    </w:p>
    <w:p w:rsidR="006B4191" w:rsidRDefault="006B4191" w:rsidP="004F10B8">
      <w:pPr>
        <w:autoSpaceDE w:val="0"/>
        <w:autoSpaceDN w:val="0"/>
        <w:adjustRightInd w:val="0"/>
        <w:ind w:left="3969"/>
        <w:jc w:val="center"/>
        <w:outlineLvl w:val="1"/>
        <w:rPr>
          <w:rFonts w:eastAsia="Batang"/>
          <w:b/>
          <w:sz w:val="28"/>
          <w:szCs w:val="28"/>
          <w:lang w:eastAsia="ko-KR"/>
        </w:rPr>
      </w:pPr>
    </w:p>
    <w:p w:rsidR="00775A42" w:rsidRDefault="006B4191" w:rsidP="00775A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B419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8392488"/>
            <wp:effectExtent l="19050" t="0" r="3175" b="0"/>
            <wp:docPr id="5" name="Рисунок 5" descr="C:\Users\Наталья\AppData\Local\Microsoft\Windows\Temporary Internet Files\Content.Word\Отсканировано 24.01.2014 14-28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AppData\Local\Microsoft\Windows\Temporary Internet Files\Content.Word\Отсканировано 24.01.2014 14-28_00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191" w:rsidRDefault="006B4191" w:rsidP="004F10B8">
      <w:pPr>
        <w:autoSpaceDE w:val="0"/>
        <w:autoSpaceDN w:val="0"/>
        <w:adjustRightInd w:val="0"/>
        <w:jc w:val="right"/>
        <w:outlineLvl w:val="1"/>
        <w:rPr>
          <w:rFonts w:eastAsia="Batang"/>
          <w:b/>
          <w:sz w:val="28"/>
          <w:szCs w:val="28"/>
          <w:lang w:eastAsia="ko-KR"/>
        </w:rPr>
      </w:pPr>
    </w:p>
    <w:p w:rsidR="006B4191" w:rsidRDefault="006B4191" w:rsidP="004F10B8">
      <w:pPr>
        <w:autoSpaceDE w:val="0"/>
        <w:autoSpaceDN w:val="0"/>
        <w:adjustRightInd w:val="0"/>
        <w:jc w:val="right"/>
        <w:outlineLvl w:val="1"/>
        <w:rPr>
          <w:rFonts w:eastAsia="Batang"/>
          <w:b/>
          <w:sz w:val="28"/>
          <w:szCs w:val="28"/>
          <w:lang w:eastAsia="ko-KR"/>
        </w:rPr>
      </w:pPr>
    </w:p>
    <w:p w:rsidR="006B4191" w:rsidRDefault="006B4191" w:rsidP="004F10B8">
      <w:pPr>
        <w:autoSpaceDE w:val="0"/>
        <w:autoSpaceDN w:val="0"/>
        <w:adjustRightInd w:val="0"/>
        <w:jc w:val="right"/>
        <w:outlineLvl w:val="1"/>
        <w:rPr>
          <w:rFonts w:eastAsia="Batang"/>
          <w:b/>
          <w:sz w:val="28"/>
          <w:szCs w:val="28"/>
          <w:lang w:eastAsia="ko-KR"/>
        </w:rPr>
      </w:pPr>
    </w:p>
    <w:p w:rsidR="006B4191" w:rsidRDefault="006B4191" w:rsidP="004F10B8">
      <w:pPr>
        <w:autoSpaceDE w:val="0"/>
        <w:autoSpaceDN w:val="0"/>
        <w:adjustRightInd w:val="0"/>
        <w:jc w:val="right"/>
        <w:outlineLvl w:val="1"/>
        <w:rPr>
          <w:rFonts w:eastAsia="Batang"/>
          <w:b/>
          <w:sz w:val="28"/>
          <w:szCs w:val="28"/>
          <w:lang w:eastAsia="ko-KR"/>
        </w:rPr>
      </w:pPr>
    </w:p>
    <w:p w:rsidR="006B4191" w:rsidRDefault="006B4191" w:rsidP="004F10B8">
      <w:pPr>
        <w:autoSpaceDE w:val="0"/>
        <w:autoSpaceDN w:val="0"/>
        <w:adjustRightInd w:val="0"/>
        <w:jc w:val="right"/>
        <w:outlineLvl w:val="1"/>
        <w:rPr>
          <w:rFonts w:eastAsia="Batang"/>
          <w:b/>
          <w:sz w:val="28"/>
          <w:szCs w:val="28"/>
          <w:lang w:eastAsia="ko-KR"/>
        </w:rPr>
      </w:pPr>
    </w:p>
    <w:p w:rsidR="004F10B8" w:rsidRDefault="004F10B8" w:rsidP="004F10B8">
      <w:pPr>
        <w:autoSpaceDE w:val="0"/>
        <w:autoSpaceDN w:val="0"/>
        <w:adjustRightInd w:val="0"/>
        <w:jc w:val="right"/>
        <w:outlineLvl w:val="1"/>
        <w:rPr>
          <w:rFonts w:eastAsia="Batang"/>
          <w:b/>
          <w:sz w:val="28"/>
          <w:szCs w:val="28"/>
          <w:lang w:eastAsia="ko-KR"/>
        </w:rPr>
      </w:pPr>
      <w:r w:rsidRPr="00DB7373">
        <w:rPr>
          <w:rFonts w:eastAsia="Batang"/>
          <w:b/>
          <w:sz w:val="28"/>
          <w:szCs w:val="28"/>
          <w:lang w:eastAsia="ko-KR"/>
        </w:rPr>
        <w:lastRenderedPageBreak/>
        <w:t>ПРИЛОЖЕНИЕ № 4</w:t>
      </w:r>
    </w:p>
    <w:p w:rsidR="004F10B8" w:rsidRPr="00DB7373" w:rsidRDefault="004F10B8" w:rsidP="004F10B8">
      <w:pPr>
        <w:autoSpaceDE w:val="0"/>
        <w:autoSpaceDN w:val="0"/>
        <w:adjustRightInd w:val="0"/>
        <w:ind w:left="3969"/>
        <w:jc w:val="center"/>
        <w:outlineLvl w:val="1"/>
        <w:rPr>
          <w:rFonts w:eastAsia="Batang"/>
          <w:b/>
          <w:sz w:val="28"/>
          <w:szCs w:val="28"/>
          <w:lang w:eastAsia="ko-KR"/>
        </w:rPr>
      </w:pPr>
    </w:p>
    <w:p w:rsidR="004F10B8" w:rsidRPr="0012383B" w:rsidRDefault="004F10B8" w:rsidP="004F10B8">
      <w:pPr>
        <w:autoSpaceDE w:val="0"/>
        <w:autoSpaceDN w:val="0"/>
        <w:adjustRightInd w:val="0"/>
        <w:ind w:left="3969"/>
        <w:jc w:val="center"/>
        <w:rPr>
          <w:rFonts w:eastAsia="Batang"/>
          <w:sz w:val="28"/>
          <w:szCs w:val="28"/>
          <w:lang w:eastAsia="ko-KR"/>
        </w:rPr>
      </w:pPr>
      <w:r w:rsidRPr="0012383B">
        <w:rPr>
          <w:rFonts w:eastAsia="Batang"/>
          <w:sz w:val="28"/>
          <w:szCs w:val="28"/>
          <w:lang w:eastAsia="ko-KR"/>
        </w:rPr>
        <w:t xml:space="preserve">к </w:t>
      </w:r>
      <w:r>
        <w:rPr>
          <w:rFonts w:eastAsia="Batang"/>
          <w:sz w:val="28"/>
          <w:szCs w:val="28"/>
          <w:lang w:eastAsia="ko-KR"/>
        </w:rPr>
        <w:t>п</w:t>
      </w:r>
      <w:r w:rsidRPr="0012383B">
        <w:rPr>
          <w:rFonts w:eastAsia="Batang"/>
          <w:sz w:val="28"/>
          <w:szCs w:val="28"/>
          <w:lang w:eastAsia="ko-KR"/>
        </w:rPr>
        <w:t>оложению об оплате труда</w:t>
      </w:r>
      <w:r w:rsidRPr="00285BDD">
        <w:rPr>
          <w:rFonts w:eastAsia="Batang"/>
          <w:sz w:val="28"/>
          <w:szCs w:val="28"/>
          <w:lang w:eastAsia="ko-KR"/>
        </w:rPr>
        <w:t xml:space="preserve"> </w:t>
      </w:r>
      <w:r w:rsidRPr="0012383B">
        <w:rPr>
          <w:rFonts w:eastAsia="Batang"/>
          <w:sz w:val="28"/>
          <w:szCs w:val="28"/>
          <w:lang w:eastAsia="ko-KR"/>
        </w:rPr>
        <w:t>работников</w:t>
      </w:r>
    </w:p>
    <w:p w:rsidR="004F10B8" w:rsidRPr="00E95321" w:rsidRDefault="004F10B8" w:rsidP="00775A42">
      <w:pPr>
        <w:pStyle w:val="ConsPlusNormal"/>
        <w:widowControl/>
        <w:ind w:left="411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A00">
        <w:rPr>
          <w:rFonts w:ascii="Times New Roman" w:hAnsi="Times New Roman" w:cs="Times New Roman"/>
          <w:sz w:val="28"/>
          <w:szCs w:val="28"/>
        </w:rPr>
        <w:t>муниципального бюджетного общеобраз</w:t>
      </w:r>
      <w:r w:rsidRPr="005F7A00">
        <w:rPr>
          <w:rFonts w:ascii="Times New Roman" w:hAnsi="Times New Roman" w:cs="Times New Roman"/>
          <w:sz w:val="28"/>
          <w:szCs w:val="28"/>
        </w:rPr>
        <w:t>о</w:t>
      </w:r>
      <w:r w:rsidRPr="005F7A00">
        <w:rPr>
          <w:rFonts w:ascii="Times New Roman" w:hAnsi="Times New Roman" w:cs="Times New Roman"/>
          <w:sz w:val="28"/>
          <w:szCs w:val="28"/>
        </w:rPr>
        <w:t>вательного учреждения основной общео</w:t>
      </w:r>
      <w:r w:rsidRPr="005F7A00">
        <w:rPr>
          <w:rFonts w:ascii="Times New Roman" w:hAnsi="Times New Roman" w:cs="Times New Roman"/>
          <w:sz w:val="28"/>
          <w:szCs w:val="28"/>
        </w:rPr>
        <w:t>б</w:t>
      </w:r>
      <w:r w:rsidRPr="005F7A00">
        <w:rPr>
          <w:rFonts w:ascii="Times New Roman" w:hAnsi="Times New Roman" w:cs="Times New Roman"/>
          <w:sz w:val="28"/>
          <w:szCs w:val="28"/>
        </w:rPr>
        <w:t>разовательной школы № 19 х. Красного</w:t>
      </w:r>
    </w:p>
    <w:p w:rsidR="004F10B8" w:rsidRDefault="004F10B8" w:rsidP="004F10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10B8" w:rsidRDefault="004F10B8" w:rsidP="004F10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10B8" w:rsidRPr="00A84051" w:rsidRDefault="004F10B8" w:rsidP="004F10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84051">
        <w:rPr>
          <w:rFonts w:ascii="Times New Roman" w:hAnsi="Times New Roman" w:cs="Times New Roman"/>
          <w:sz w:val="28"/>
          <w:szCs w:val="28"/>
        </w:rPr>
        <w:t>ПЕРЕЧЕНЬ</w:t>
      </w:r>
    </w:p>
    <w:p w:rsidR="004F10B8" w:rsidRDefault="004F10B8" w:rsidP="004F10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4051">
        <w:rPr>
          <w:rFonts w:ascii="Times New Roman" w:hAnsi="Times New Roman" w:cs="Times New Roman"/>
          <w:sz w:val="28"/>
          <w:szCs w:val="28"/>
        </w:rPr>
        <w:t xml:space="preserve"> учреждений, организаций и должностей, время работы в которых з</w:t>
      </w:r>
      <w:r w:rsidRPr="00A84051">
        <w:rPr>
          <w:rFonts w:ascii="Times New Roman" w:hAnsi="Times New Roman" w:cs="Times New Roman"/>
          <w:sz w:val="28"/>
          <w:szCs w:val="28"/>
        </w:rPr>
        <w:t>а</w:t>
      </w:r>
      <w:r w:rsidRPr="00A84051">
        <w:rPr>
          <w:rFonts w:ascii="Times New Roman" w:hAnsi="Times New Roman" w:cs="Times New Roman"/>
          <w:sz w:val="28"/>
          <w:szCs w:val="28"/>
        </w:rPr>
        <w:t>считывается в педагогический стаж работников образования</w:t>
      </w:r>
    </w:p>
    <w:p w:rsidR="004F10B8" w:rsidRDefault="004F10B8" w:rsidP="004F10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10B8" w:rsidRDefault="004F10B8" w:rsidP="004F10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703"/>
      </w:tblGrid>
      <w:tr w:rsidR="004F10B8" w:rsidRPr="00581750" w:rsidTr="00775A42">
        <w:tc>
          <w:tcPr>
            <w:tcW w:w="4503" w:type="dxa"/>
          </w:tcPr>
          <w:p w:rsidR="004F10B8" w:rsidRPr="00581750" w:rsidRDefault="004F10B8" w:rsidP="00775A4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учреждений и орг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низаций</w:t>
            </w:r>
          </w:p>
        </w:tc>
        <w:tc>
          <w:tcPr>
            <w:tcW w:w="5703" w:type="dxa"/>
          </w:tcPr>
          <w:p w:rsidR="004F10B8" w:rsidRPr="00581750" w:rsidRDefault="004F10B8" w:rsidP="00775A4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должностей</w:t>
            </w:r>
          </w:p>
        </w:tc>
      </w:tr>
      <w:tr w:rsidR="004F10B8" w:rsidRPr="00581750" w:rsidTr="00775A42">
        <w:tc>
          <w:tcPr>
            <w:tcW w:w="4503" w:type="dxa"/>
          </w:tcPr>
          <w:p w:rsidR="004F10B8" w:rsidRPr="00581750" w:rsidRDefault="004F10B8" w:rsidP="00775A4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703" w:type="dxa"/>
          </w:tcPr>
          <w:p w:rsidR="004F10B8" w:rsidRPr="00581750" w:rsidRDefault="004F10B8" w:rsidP="00775A4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4F10B8" w:rsidRPr="00581750" w:rsidTr="00775A42">
        <w:trPr>
          <w:trHeight w:val="388"/>
        </w:trPr>
        <w:tc>
          <w:tcPr>
            <w:tcW w:w="4503" w:type="dxa"/>
          </w:tcPr>
          <w:p w:rsidR="004F10B8" w:rsidRPr="00581750" w:rsidRDefault="004F10B8" w:rsidP="00775A4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</w:p>
        </w:tc>
        <w:tc>
          <w:tcPr>
            <w:tcW w:w="5703" w:type="dxa"/>
          </w:tcPr>
          <w:p w:rsidR="004F10B8" w:rsidRPr="00581750" w:rsidRDefault="004F10B8" w:rsidP="00775A4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F10B8" w:rsidRPr="00581750" w:rsidTr="00775A42">
        <w:tc>
          <w:tcPr>
            <w:tcW w:w="4503" w:type="dxa"/>
          </w:tcPr>
          <w:p w:rsidR="004F10B8" w:rsidRPr="00581750" w:rsidRDefault="004F10B8" w:rsidP="00775A4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A84051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(в том числе образовательные учре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ж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дения высшего профессионального образования, высшие и средние в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енные образовательные учрежд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ния,  образовательные учреждения   дополнительного профессионал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ного образования (повышения кв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лификации специалистов); учре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ж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дения  здравоохранения и социал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ного обеспечения: дома ребенка,  детские санатории, клиники, пол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клиники, больницы и другие, а также отделения, палаты для детей в учреждениях для взрослых</w:t>
            </w:r>
            <w:proofErr w:type="gramEnd"/>
          </w:p>
        </w:tc>
        <w:tc>
          <w:tcPr>
            <w:tcW w:w="5703" w:type="dxa"/>
            <w:vMerge w:val="restart"/>
          </w:tcPr>
          <w:p w:rsidR="004F10B8" w:rsidRPr="00581750" w:rsidRDefault="004F10B8" w:rsidP="006B419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DB7373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учителя, преподаватели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Pr="00DB7373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учителя-логопеды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Pr="00DB737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преподаватели-организаторы (основ безопа</w:t>
            </w:r>
            <w:r w:rsidRPr="00DB7373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DB7373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ности жизнедеятельности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), руководители ф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зического воспитания, мастера производс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венного обучения (в том числе обучения в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ждению транспортных средств, работе на сельскохозяйственных машинах, работе на пишущих машинах и другой организацио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ной технике), старшие методисты, метод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сты, старшие инструкторы-методисты, инс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рукторы-методисты (в том числе по физич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ской культуре и спорту, по туризму)</w:t>
            </w:r>
            <w:r w:rsidRPr="00A840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B7373"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</w:t>
            </w:r>
            <w:r w:rsidRPr="00DB7373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DB7373">
              <w:rPr>
                <w:rFonts w:ascii="Times New Roman" w:hAnsi="Times New Roman" w:cs="Times New Roman"/>
                <w:b w:val="0"/>
                <w:sz w:val="28"/>
                <w:szCs w:val="28"/>
              </w:rPr>
              <w:t>альные педагоги, педагоги-психологи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, пед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ги-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организаторы, </w:t>
            </w:r>
            <w:r w:rsidRPr="00DB7373">
              <w:rPr>
                <w:rFonts w:ascii="Times New Roman" w:hAnsi="Times New Roman" w:cs="Times New Roman"/>
                <w:b w:val="0"/>
                <w:sz w:val="28"/>
                <w:szCs w:val="28"/>
              </w:rPr>
              <w:t>педагоги дополнительн</w:t>
            </w:r>
            <w:r w:rsidRPr="00DB7373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DB7373">
              <w:rPr>
                <w:rFonts w:ascii="Times New Roman" w:hAnsi="Times New Roman" w:cs="Times New Roman"/>
                <w:b w:val="0"/>
                <w:sz w:val="28"/>
                <w:szCs w:val="28"/>
              </w:rPr>
              <w:t>го образования,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старшие тренеры-преподаватели, тренеры-преподаватели, старшие вожатые</w:t>
            </w:r>
            <w:proofErr w:type="gramEnd"/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</w:t>
            </w:r>
            <w:proofErr w:type="gramStart"/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пионервожатые), инстру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торы по физкультуре, инструкторы по труду, </w:t>
            </w:r>
            <w:r w:rsidRPr="00DB7373">
              <w:rPr>
                <w:rFonts w:ascii="Times New Roman" w:hAnsi="Times New Roman" w:cs="Times New Roman"/>
                <w:b w:val="0"/>
                <w:sz w:val="28"/>
                <w:szCs w:val="28"/>
              </w:rPr>
              <w:t>директора (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), </w:t>
            </w:r>
            <w:r w:rsidRPr="00546093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заместители дире</w:t>
            </w:r>
            <w:r w:rsidRPr="00546093"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546093">
              <w:rPr>
                <w:rFonts w:ascii="Times New Roman" w:hAnsi="Times New Roman" w:cs="Times New Roman"/>
                <w:b w:val="0"/>
                <w:sz w:val="28"/>
                <w:szCs w:val="28"/>
              </w:rPr>
              <w:t>торов (начальни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ков</w:t>
            </w:r>
            <w:r w:rsidRPr="00546093">
              <w:rPr>
                <w:rFonts w:ascii="Times New Roman" w:hAnsi="Times New Roman" w:cs="Times New Roman"/>
                <w:b w:val="0"/>
                <w:sz w:val="28"/>
                <w:szCs w:val="28"/>
              </w:rPr>
              <w:t>) по учебной, учебно-воспитательной,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учебно-</w:t>
            </w:r>
            <w:r w:rsidRPr="0054609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произв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одст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ен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ой, культурно-воспи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ельной работе, по прои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водственному обучению (работе), по ин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странному языку,  по учебно-летной подг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товке, по общеобразовательной подготовке, заведующие (начальники) практикой, уче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но-консультаци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он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ными пунктами,  логоп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дическими пунктами, лабораториями, </w:t>
            </w:r>
            <w:proofErr w:type="spellStart"/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каб</w:t>
            </w:r>
            <w:r w:rsidRPr="0058175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proofErr w:type="spellEnd"/>
            <w:r w:rsidR="006B41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proofErr w:type="gramEnd"/>
          </w:p>
        </w:tc>
      </w:tr>
      <w:tr w:rsidR="004F10B8" w:rsidRPr="00581750" w:rsidTr="00775A42">
        <w:tc>
          <w:tcPr>
            <w:tcW w:w="4503" w:type="dxa"/>
          </w:tcPr>
          <w:p w:rsidR="004F10B8" w:rsidRPr="00581750" w:rsidRDefault="004F10B8" w:rsidP="00775A4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703" w:type="dxa"/>
            <w:vMerge/>
            <w:tcMar>
              <w:left w:w="28" w:type="dxa"/>
              <w:right w:w="28" w:type="dxa"/>
            </w:tcMar>
          </w:tcPr>
          <w:p w:rsidR="004F10B8" w:rsidRPr="00581750" w:rsidRDefault="004F10B8" w:rsidP="00775A4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4F10B8" w:rsidRDefault="006B4191" w:rsidP="004F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419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8374328"/>
            <wp:effectExtent l="19050" t="0" r="3175" b="0"/>
            <wp:docPr id="2" name="Рисунок 11" descr="C:\Users\Наталья\AppData\Local\Microsoft\Windows\Temporary Internet Files\Content.Word\Отсканировано 24.01.2014 14-30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аталья\AppData\Local\Microsoft\Windows\Temporary Internet Files\Content.Word\Отсканировано 24.01.2014 14-30_00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0B8" w:rsidRDefault="004F10B8" w:rsidP="004F10B8">
      <w:pPr>
        <w:ind w:firstLine="840"/>
        <w:jc w:val="both"/>
        <w:rPr>
          <w:sz w:val="28"/>
          <w:szCs w:val="28"/>
        </w:rPr>
      </w:pPr>
    </w:p>
    <w:p w:rsidR="004F10B8" w:rsidRDefault="004F10B8" w:rsidP="00775A4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10015" w:rsidRDefault="00B10015" w:rsidP="00775A4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10015" w:rsidRDefault="00B10015" w:rsidP="00775A4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75A42" w:rsidRDefault="00775A42" w:rsidP="00775A42">
      <w:pPr>
        <w:autoSpaceDE w:val="0"/>
        <w:autoSpaceDN w:val="0"/>
        <w:adjustRightInd w:val="0"/>
        <w:outlineLvl w:val="1"/>
        <w:rPr>
          <w:rFonts w:eastAsia="Batang"/>
          <w:b/>
          <w:sz w:val="28"/>
          <w:szCs w:val="28"/>
          <w:lang w:eastAsia="ko-KR"/>
        </w:rPr>
      </w:pPr>
    </w:p>
    <w:sectPr w:rsidR="00775A42" w:rsidSect="00B100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B6C" w:rsidRDefault="00B73B6C" w:rsidP="00B42ED7">
      <w:r>
        <w:separator/>
      </w:r>
    </w:p>
  </w:endnote>
  <w:endnote w:type="continuationSeparator" w:id="0">
    <w:p w:rsidR="00B73B6C" w:rsidRDefault="00B73B6C" w:rsidP="00B42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B6C" w:rsidRDefault="00B73B6C" w:rsidP="00B42ED7">
      <w:r>
        <w:separator/>
      </w:r>
    </w:p>
  </w:footnote>
  <w:footnote w:type="continuationSeparator" w:id="0">
    <w:p w:rsidR="00B73B6C" w:rsidRDefault="00B73B6C" w:rsidP="00B42E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34F"/>
    <w:multiLevelType w:val="hybridMultilevel"/>
    <w:tmpl w:val="CE6C854E"/>
    <w:lvl w:ilvl="0" w:tplc="2BEC62FC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E5504"/>
    <w:multiLevelType w:val="hybridMultilevel"/>
    <w:tmpl w:val="61DA691E"/>
    <w:lvl w:ilvl="0" w:tplc="6D26DCE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2BEC62F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51823D5"/>
    <w:multiLevelType w:val="hybridMultilevel"/>
    <w:tmpl w:val="5D2A73D0"/>
    <w:lvl w:ilvl="0" w:tplc="2FBEFF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D6ABC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32B8C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F25A1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220E7"/>
    <w:multiLevelType w:val="multilevel"/>
    <w:tmpl w:val="EDB2573A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108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8184"/>
        </w:tabs>
        <w:ind w:left="8184" w:hanging="2520"/>
      </w:pPr>
    </w:lvl>
  </w:abstractNum>
  <w:abstractNum w:abstractNumId="4">
    <w:nsid w:val="0A756F03"/>
    <w:multiLevelType w:val="multilevel"/>
    <w:tmpl w:val="457E82D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">
    <w:nsid w:val="0B93465C"/>
    <w:multiLevelType w:val="hybridMultilevel"/>
    <w:tmpl w:val="0A640E1E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B3399F"/>
    <w:multiLevelType w:val="multilevel"/>
    <w:tmpl w:val="A454C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7">
    <w:nsid w:val="11A62F8E"/>
    <w:multiLevelType w:val="hybridMultilevel"/>
    <w:tmpl w:val="4DBA2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F51A2D"/>
    <w:multiLevelType w:val="hybridMultilevel"/>
    <w:tmpl w:val="28F0F46A"/>
    <w:lvl w:ilvl="0" w:tplc="0A6C5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E294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A8679B"/>
    <w:multiLevelType w:val="multilevel"/>
    <w:tmpl w:val="0682053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720"/>
      </w:p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-1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-2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</w:lvl>
  </w:abstractNum>
  <w:abstractNum w:abstractNumId="10">
    <w:nsid w:val="138F035D"/>
    <w:multiLevelType w:val="multilevel"/>
    <w:tmpl w:val="F5C63BA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16DF1A2C"/>
    <w:multiLevelType w:val="hybridMultilevel"/>
    <w:tmpl w:val="903CC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DD73A9"/>
    <w:multiLevelType w:val="hybridMultilevel"/>
    <w:tmpl w:val="B3228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3A6C40"/>
    <w:multiLevelType w:val="multilevel"/>
    <w:tmpl w:val="EDB2573A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108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8184"/>
        </w:tabs>
        <w:ind w:left="8184" w:hanging="2520"/>
      </w:pPr>
    </w:lvl>
  </w:abstractNum>
  <w:abstractNum w:abstractNumId="14">
    <w:nsid w:val="258B107C"/>
    <w:multiLevelType w:val="hybridMultilevel"/>
    <w:tmpl w:val="1FAC8F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7622160"/>
    <w:multiLevelType w:val="hybridMultilevel"/>
    <w:tmpl w:val="3AFE7E1C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364759"/>
    <w:multiLevelType w:val="hybridMultilevel"/>
    <w:tmpl w:val="6D58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319C8"/>
    <w:multiLevelType w:val="hybridMultilevel"/>
    <w:tmpl w:val="6FEAE2AE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E8546A"/>
    <w:multiLevelType w:val="hybridMultilevel"/>
    <w:tmpl w:val="7FCEA19E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9">
    <w:nsid w:val="4C1175F5"/>
    <w:multiLevelType w:val="hybridMultilevel"/>
    <w:tmpl w:val="7A185F9E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0">
    <w:nsid w:val="4C330573"/>
    <w:multiLevelType w:val="hybridMultilevel"/>
    <w:tmpl w:val="66E621B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1">
    <w:nsid w:val="4CF5291A"/>
    <w:multiLevelType w:val="hybridMultilevel"/>
    <w:tmpl w:val="109A38DE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2">
    <w:nsid w:val="4CFC1F6B"/>
    <w:multiLevelType w:val="hybridMultilevel"/>
    <w:tmpl w:val="0D98BBD4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84608E"/>
    <w:multiLevelType w:val="multilevel"/>
    <w:tmpl w:val="F2D683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>
    <w:nsid w:val="55BE2FDF"/>
    <w:multiLevelType w:val="hybridMultilevel"/>
    <w:tmpl w:val="5C246178"/>
    <w:lvl w:ilvl="0" w:tplc="637CF2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5E465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608B6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D068DC"/>
    <w:multiLevelType w:val="multilevel"/>
    <w:tmpl w:val="F5C63BA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>
    <w:nsid w:val="600A1F85"/>
    <w:multiLevelType w:val="hybridMultilevel"/>
    <w:tmpl w:val="ACD27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001B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E06FEA"/>
    <w:multiLevelType w:val="hybridMultilevel"/>
    <w:tmpl w:val="2EEC65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3E34E87"/>
    <w:multiLevelType w:val="hybridMultilevel"/>
    <w:tmpl w:val="73783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FB2C12"/>
    <w:multiLevelType w:val="multilevel"/>
    <w:tmpl w:val="EDB2573A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108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8184"/>
        </w:tabs>
        <w:ind w:left="8184" w:hanging="2520"/>
      </w:pPr>
    </w:lvl>
  </w:abstractNum>
  <w:abstractNum w:abstractNumId="30">
    <w:nsid w:val="72697353"/>
    <w:multiLevelType w:val="hybridMultilevel"/>
    <w:tmpl w:val="F43E7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C631BC"/>
    <w:multiLevelType w:val="multilevel"/>
    <w:tmpl w:val="7540B5C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>
    <w:nsid w:val="79B97285"/>
    <w:multiLevelType w:val="hybridMultilevel"/>
    <w:tmpl w:val="4D9CBE98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33">
    <w:nsid w:val="7B500AB8"/>
    <w:multiLevelType w:val="multilevel"/>
    <w:tmpl w:val="E404F2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4">
    <w:nsid w:val="7D3702C5"/>
    <w:multiLevelType w:val="hybridMultilevel"/>
    <w:tmpl w:val="EC44A5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0"/>
  </w:num>
  <w:num w:numId="26">
    <w:abstractNumId w:val="5"/>
  </w:num>
  <w:num w:numId="27">
    <w:abstractNumId w:val="27"/>
  </w:num>
  <w:num w:numId="28">
    <w:abstractNumId w:val="20"/>
  </w:num>
  <w:num w:numId="29">
    <w:abstractNumId w:val="4"/>
  </w:num>
  <w:num w:numId="30">
    <w:abstractNumId w:val="14"/>
  </w:num>
  <w:num w:numId="31">
    <w:abstractNumId w:val="34"/>
  </w:num>
  <w:num w:numId="32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30"/>
  </w:num>
  <w:num w:numId="36">
    <w:abstractNumId w:val="22"/>
  </w:num>
  <w:num w:numId="37">
    <w:abstractNumId w:val="21"/>
  </w:num>
  <w:num w:numId="38">
    <w:abstractNumId w:val="32"/>
  </w:num>
  <w:num w:numId="39">
    <w:abstractNumId w:val="18"/>
  </w:num>
  <w:num w:numId="40">
    <w:abstractNumId w:val="19"/>
  </w:num>
  <w:num w:numId="41">
    <w:abstractNumId w:val="31"/>
  </w:num>
  <w:num w:numId="42">
    <w:abstractNumId w:val="13"/>
  </w:num>
  <w:num w:numId="43">
    <w:abstractNumId w:val="3"/>
  </w:num>
  <w:num w:numId="44">
    <w:abstractNumId w:val="33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0B8"/>
    <w:rsid w:val="00000759"/>
    <w:rsid w:val="00017CD4"/>
    <w:rsid w:val="00046EF3"/>
    <w:rsid w:val="000527FC"/>
    <w:rsid w:val="00081B2C"/>
    <w:rsid w:val="00084210"/>
    <w:rsid w:val="000902CE"/>
    <w:rsid w:val="0009431C"/>
    <w:rsid w:val="00095867"/>
    <w:rsid w:val="00095AC0"/>
    <w:rsid w:val="000A7633"/>
    <w:rsid w:val="000C4403"/>
    <w:rsid w:val="000E2CD3"/>
    <w:rsid w:val="000E47BE"/>
    <w:rsid w:val="001149AD"/>
    <w:rsid w:val="00116BBD"/>
    <w:rsid w:val="00120F75"/>
    <w:rsid w:val="00122DDD"/>
    <w:rsid w:val="00132146"/>
    <w:rsid w:val="0019187F"/>
    <w:rsid w:val="001A23A7"/>
    <w:rsid w:val="001C0BE8"/>
    <w:rsid w:val="001C12FB"/>
    <w:rsid w:val="001C5871"/>
    <w:rsid w:val="001D04FC"/>
    <w:rsid w:val="001D1100"/>
    <w:rsid w:val="001E7599"/>
    <w:rsid w:val="001F1E9C"/>
    <w:rsid w:val="001F2A57"/>
    <w:rsid w:val="001F486E"/>
    <w:rsid w:val="001F69C7"/>
    <w:rsid w:val="00223DC9"/>
    <w:rsid w:val="00236392"/>
    <w:rsid w:val="002466AA"/>
    <w:rsid w:val="002545F6"/>
    <w:rsid w:val="00254A4D"/>
    <w:rsid w:val="00261CB4"/>
    <w:rsid w:val="00262F48"/>
    <w:rsid w:val="00263C02"/>
    <w:rsid w:val="00281DF7"/>
    <w:rsid w:val="00282561"/>
    <w:rsid w:val="00284E1F"/>
    <w:rsid w:val="00286352"/>
    <w:rsid w:val="00291533"/>
    <w:rsid w:val="002A3667"/>
    <w:rsid w:val="002A603F"/>
    <w:rsid w:val="002A673B"/>
    <w:rsid w:val="002B5C53"/>
    <w:rsid w:val="002C0595"/>
    <w:rsid w:val="002C2BCF"/>
    <w:rsid w:val="002D1826"/>
    <w:rsid w:val="002E319B"/>
    <w:rsid w:val="002E6B66"/>
    <w:rsid w:val="002F5B51"/>
    <w:rsid w:val="003118B2"/>
    <w:rsid w:val="0031462B"/>
    <w:rsid w:val="003213FB"/>
    <w:rsid w:val="00321596"/>
    <w:rsid w:val="00322887"/>
    <w:rsid w:val="0033145B"/>
    <w:rsid w:val="00346E54"/>
    <w:rsid w:val="00354CD7"/>
    <w:rsid w:val="003555DC"/>
    <w:rsid w:val="003749E1"/>
    <w:rsid w:val="00377871"/>
    <w:rsid w:val="003814ED"/>
    <w:rsid w:val="003A5E50"/>
    <w:rsid w:val="003B0EE6"/>
    <w:rsid w:val="003E7053"/>
    <w:rsid w:val="0041602D"/>
    <w:rsid w:val="00420A97"/>
    <w:rsid w:val="00435E78"/>
    <w:rsid w:val="00447248"/>
    <w:rsid w:val="004507E8"/>
    <w:rsid w:val="004701C5"/>
    <w:rsid w:val="004744A2"/>
    <w:rsid w:val="00481A27"/>
    <w:rsid w:val="004823C6"/>
    <w:rsid w:val="00490724"/>
    <w:rsid w:val="004A5EDB"/>
    <w:rsid w:val="004B1F56"/>
    <w:rsid w:val="004B3F13"/>
    <w:rsid w:val="004B45BB"/>
    <w:rsid w:val="004B529C"/>
    <w:rsid w:val="004D03A7"/>
    <w:rsid w:val="004D628E"/>
    <w:rsid w:val="004F10B8"/>
    <w:rsid w:val="004F5856"/>
    <w:rsid w:val="004F5F30"/>
    <w:rsid w:val="004F70CD"/>
    <w:rsid w:val="00506FB4"/>
    <w:rsid w:val="00527A11"/>
    <w:rsid w:val="00536B5E"/>
    <w:rsid w:val="0053758C"/>
    <w:rsid w:val="00537752"/>
    <w:rsid w:val="00547FE9"/>
    <w:rsid w:val="0055662D"/>
    <w:rsid w:val="005723F1"/>
    <w:rsid w:val="0059128B"/>
    <w:rsid w:val="00594A49"/>
    <w:rsid w:val="00595BCF"/>
    <w:rsid w:val="005A4460"/>
    <w:rsid w:val="005A6F0C"/>
    <w:rsid w:val="005F66EC"/>
    <w:rsid w:val="006243C7"/>
    <w:rsid w:val="00624C6A"/>
    <w:rsid w:val="00627AC6"/>
    <w:rsid w:val="00631908"/>
    <w:rsid w:val="00650A08"/>
    <w:rsid w:val="006678B8"/>
    <w:rsid w:val="00670524"/>
    <w:rsid w:val="00673730"/>
    <w:rsid w:val="00673AD4"/>
    <w:rsid w:val="00675161"/>
    <w:rsid w:val="00690F10"/>
    <w:rsid w:val="006A4906"/>
    <w:rsid w:val="006B4191"/>
    <w:rsid w:val="006B72E1"/>
    <w:rsid w:val="006B7BF3"/>
    <w:rsid w:val="006C1B8A"/>
    <w:rsid w:val="006D3B6B"/>
    <w:rsid w:val="006D561B"/>
    <w:rsid w:val="006E4AF4"/>
    <w:rsid w:val="007161C8"/>
    <w:rsid w:val="007324A8"/>
    <w:rsid w:val="00736A8C"/>
    <w:rsid w:val="00746560"/>
    <w:rsid w:val="0075448A"/>
    <w:rsid w:val="00754A7E"/>
    <w:rsid w:val="00764FF5"/>
    <w:rsid w:val="00773E30"/>
    <w:rsid w:val="00775A42"/>
    <w:rsid w:val="007771AF"/>
    <w:rsid w:val="00784688"/>
    <w:rsid w:val="007A2111"/>
    <w:rsid w:val="007A2BA4"/>
    <w:rsid w:val="007A75FA"/>
    <w:rsid w:val="007B0AEF"/>
    <w:rsid w:val="007E3D43"/>
    <w:rsid w:val="007F4B12"/>
    <w:rsid w:val="007F7D03"/>
    <w:rsid w:val="008023A3"/>
    <w:rsid w:val="00803196"/>
    <w:rsid w:val="008047D5"/>
    <w:rsid w:val="0081207D"/>
    <w:rsid w:val="00812B6C"/>
    <w:rsid w:val="0082217C"/>
    <w:rsid w:val="008240C7"/>
    <w:rsid w:val="008323C2"/>
    <w:rsid w:val="00844657"/>
    <w:rsid w:val="00852655"/>
    <w:rsid w:val="0085336B"/>
    <w:rsid w:val="00855DF4"/>
    <w:rsid w:val="00857A08"/>
    <w:rsid w:val="00873429"/>
    <w:rsid w:val="00873CE1"/>
    <w:rsid w:val="008748FE"/>
    <w:rsid w:val="008766EF"/>
    <w:rsid w:val="00877EFD"/>
    <w:rsid w:val="008A35F8"/>
    <w:rsid w:val="008A41ED"/>
    <w:rsid w:val="008B05AA"/>
    <w:rsid w:val="008B48A6"/>
    <w:rsid w:val="008B6565"/>
    <w:rsid w:val="008C5DCD"/>
    <w:rsid w:val="008C676A"/>
    <w:rsid w:val="008E176C"/>
    <w:rsid w:val="008E32E4"/>
    <w:rsid w:val="008F5E01"/>
    <w:rsid w:val="008F72A1"/>
    <w:rsid w:val="00912832"/>
    <w:rsid w:val="009129CE"/>
    <w:rsid w:val="00933B8D"/>
    <w:rsid w:val="009429A7"/>
    <w:rsid w:val="0098453C"/>
    <w:rsid w:val="009912CB"/>
    <w:rsid w:val="009A23AA"/>
    <w:rsid w:val="009B421D"/>
    <w:rsid w:val="009B57A6"/>
    <w:rsid w:val="009B7D4A"/>
    <w:rsid w:val="009C54CE"/>
    <w:rsid w:val="009D14C2"/>
    <w:rsid w:val="009D5C2E"/>
    <w:rsid w:val="009D6440"/>
    <w:rsid w:val="009D6D2A"/>
    <w:rsid w:val="009D7B58"/>
    <w:rsid w:val="009E77A1"/>
    <w:rsid w:val="009F391A"/>
    <w:rsid w:val="009F3930"/>
    <w:rsid w:val="009F65F6"/>
    <w:rsid w:val="00A008EB"/>
    <w:rsid w:val="00A05418"/>
    <w:rsid w:val="00A13371"/>
    <w:rsid w:val="00A13FDA"/>
    <w:rsid w:val="00A152CB"/>
    <w:rsid w:val="00A27BB1"/>
    <w:rsid w:val="00A32EC6"/>
    <w:rsid w:val="00A34112"/>
    <w:rsid w:val="00A37AB3"/>
    <w:rsid w:val="00A41829"/>
    <w:rsid w:val="00A42468"/>
    <w:rsid w:val="00A426B6"/>
    <w:rsid w:val="00A536EC"/>
    <w:rsid w:val="00A62F35"/>
    <w:rsid w:val="00A75D72"/>
    <w:rsid w:val="00A809E3"/>
    <w:rsid w:val="00A8459D"/>
    <w:rsid w:val="00A87ADC"/>
    <w:rsid w:val="00A94C65"/>
    <w:rsid w:val="00A96313"/>
    <w:rsid w:val="00A9668C"/>
    <w:rsid w:val="00AA4633"/>
    <w:rsid w:val="00AC1304"/>
    <w:rsid w:val="00AC156D"/>
    <w:rsid w:val="00AC466A"/>
    <w:rsid w:val="00AC4C9A"/>
    <w:rsid w:val="00AE1FF8"/>
    <w:rsid w:val="00AF5A56"/>
    <w:rsid w:val="00B03637"/>
    <w:rsid w:val="00B0568A"/>
    <w:rsid w:val="00B10015"/>
    <w:rsid w:val="00B1549A"/>
    <w:rsid w:val="00B16CE6"/>
    <w:rsid w:val="00B30436"/>
    <w:rsid w:val="00B30C09"/>
    <w:rsid w:val="00B31E63"/>
    <w:rsid w:val="00B41CB7"/>
    <w:rsid w:val="00B42ED7"/>
    <w:rsid w:val="00B45781"/>
    <w:rsid w:val="00B47E74"/>
    <w:rsid w:val="00B5524E"/>
    <w:rsid w:val="00B654AD"/>
    <w:rsid w:val="00B73B6C"/>
    <w:rsid w:val="00B80C40"/>
    <w:rsid w:val="00B95C21"/>
    <w:rsid w:val="00B97338"/>
    <w:rsid w:val="00BB7BD7"/>
    <w:rsid w:val="00BC5A2E"/>
    <w:rsid w:val="00BE062C"/>
    <w:rsid w:val="00BE7C02"/>
    <w:rsid w:val="00BF54C1"/>
    <w:rsid w:val="00C04AEB"/>
    <w:rsid w:val="00C06D42"/>
    <w:rsid w:val="00C108C3"/>
    <w:rsid w:val="00C34B28"/>
    <w:rsid w:val="00C407C4"/>
    <w:rsid w:val="00C430FC"/>
    <w:rsid w:val="00C54A87"/>
    <w:rsid w:val="00C56359"/>
    <w:rsid w:val="00C67FDC"/>
    <w:rsid w:val="00C74760"/>
    <w:rsid w:val="00C839F6"/>
    <w:rsid w:val="00CA4EA7"/>
    <w:rsid w:val="00CA61D7"/>
    <w:rsid w:val="00CE2E16"/>
    <w:rsid w:val="00CF78B9"/>
    <w:rsid w:val="00D036DE"/>
    <w:rsid w:val="00D16DC0"/>
    <w:rsid w:val="00D17CA8"/>
    <w:rsid w:val="00D24125"/>
    <w:rsid w:val="00D277F3"/>
    <w:rsid w:val="00D33384"/>
    <w:rsid w:val="00D521F1"/>
    <w:rsid w:val="00D65561"/>
    <w:rsid w:val="00D9695D"/>
    <w:rsid w:val="00DB49CE"/>
    <w:rsid w:val="00DB6776"/>
    <w:rsid w:val="00DB7E3A"/>
    <w:rsid w:val="00DD1B38"/>
    <w:rsid w:val="00DD481D"/>
    <w:rsid w:val="00DE4539"/>
    <w:rsid w:val="00E0573F"/>
    <w:rsid w:val="00E112F1"/>
    <w:rsid w:val="00E2476F"/>
    <w:rsid w:val="00E25C91"/>
    <w:rsid w:val="00E3079B"/>
    <w:rsid w:val="00E318A4"/>
    <w:rsid w:val="00E374B7"/>
    <w:rsid w:val="00E37F39"/>
    <w:rsid w:val="00E51E4D"/>
    <w:rsid w:val="00E54AEA"/>
    <w:rsid w:val="00E61DB6"/>
    <w:rsid w:val="00E8322C"/>
    <w:rsid w:val="00E85ECB"/>
    <w:rsid w:val="00E9177A"/>
    <w:rsid w:val="00E91DA4"/>
    <w:rsid w:val="00EA7BFA"/>
    <w:rsid w:val="00EB181B"/>
    <w:rsid w:val="00ED37F6"/>
    <w:rsid w:val="00EE3B55"/>
    <w:rsid w:val="00EE7E29"/>
    <w:rsid w:val="00F079B6"/>
    <w:rsid w:val="00F12D24"/>
    <w:rsid w:val="00F16F05"/>
    <w:rsid w:val="00F275A0"/>
    <w:rsid w:val="00F36193"/>
    <w:rsid w:val="00F40522"/>
    <w:rsid w:val="00F75A87"/>
    <w:rsid w:val="00FA45A2"/>
    <w:rsid w:val="00FC3585"/>
    <w:rsid w:val="00FC797A"/>
    <w:rsid w:val="00FD28A7"/>
    <w:rsid w:val="00FD295F"/>
    <w:rsid w:val="00FE53BE"/>
    <w:rsid w:val="00FF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B8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969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9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9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9695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9695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9695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95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95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95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9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69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69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9695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9695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D9695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695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695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695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1C5871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69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969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9695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D9695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D9695D"/>
    <w:rPr>
      <w:b/>
      <w:bCs/>
    </w:rPr>
  </w:style>
  <w:style w:type="character" w:styleId="a9">
    <w:name w:val="Emphasis"/>
    <w:basedOn w:val="a0"/>
    <w:uiPriority w:val="20"/>
    <w:qFormat/>
    <w:rsid w:val="00D9695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9695D"/>
    <w:rPr>
      <w:szCs w:val="32"/>
    </w:rPr>
  </w:style>
  <w:style w:type="paragraph" w:styleId="ab">
    <w:name w:val="List Paragraph"/>
    <w:basedOn w:val="a"/>
    <w:uiPriority w:val="34"/>
    <w:qFormat/>
    <w:rsid w:val="00D969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695D"/>
    <w:rPr>
      <w:i/>
    </w:rPr>
  </w:style>
  <w:style w:type="character" w:customStyle="1" w:styleId="22">
    <w:name w:val="Цитата 2 Знак"/>
    <w:basedOn w:val="a0"/>
    <w:link w:val="21"/>
    <w:uiPriority w:val="29"/>
    <w:rsid w:val="00D9695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9695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9695D"/>
    <w:rPr>
      <w:b/>
      <w:i/>
      <w:sz w:val="24"/>
    </w:rPr>
  </w:style>
  <w:style w:type="character" w:styleId="ae">
    <w:name w:val="Subtle Emphasis"/>
    <w:uiPriority w:val="19"/>
    <w:qFormat/>
    <w:rsid w:val="00D9695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9695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9695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9695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9695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9695D"/>
    <w:pPr>
      <w:outlineLvl w:val="9"/>
    </w:pPr>
  </w:style>
  <w:style w:type="paragraph" w:styleId="HTML">
    <w:name w:val="HTML Preformatted"/>
    <w:aliases w:val="Знак"/>
    <w:basedOn w:val="a"/>
    <w:link w:val="HTML0"/>
    <w:unhideWhenUsed/>
    <w:rsid w:val="004F1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Знак Знак"/>
    <w:basedOn w:val="a0"/>
    <w:link w:val="HTML"/>
    <w:rsid w:val="004F10B8"/>
    <w:rPr>
      <w:rFonts w:ascii="Courier New" w:eastAsia="Times New Roman" w:hAnsi="Courier New" w:cs="Courier New"/>
      <w:sz w:val="24"/>
      <w:szCs w:val="24"/>
      <w:lang w:val="ru-RU" w:eastAsia="ru-RU" w:bidi="ar-SA"/>
    </w:rPr>
  </w:style>
  <w:style w:type="character" w:customStyle="1" w:styleId="af4">
    <w:name w:val="Верхний колонтитул Знак"/>
    <w:basedOn w:val="a0"/>
    <w:link w:val="af5"/>
    <w:uiPriority w:val="99"/>
    <w:rsid w:val="004F10B8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4"/>
    <w:uiPriority w:val="99"/>
    <w:unhideWhenUsed/>
    <w:rsid w:val="004F10B8"/>
    <w:pPr>
      <w:tabs>
        <w:tab w:val="center" w:pos="4677"/>
        <w:tab w:val="right" w:pos="9355"/>
      </w:tabs>
    </w:pPr>
    <w:rPr>
      <w:lang w:val="en-US" w:bidi="en-US"/>
    </w:rPr>
  </w:style>
  <w:style w:type="character" w:customStyle="1" w:styleId="11">
    <w:name w:val="Верхний колонтитул Знак1"/>
    <w:basedOn w:val="a0"/>
    <w:link w:val="af5"/>
    <w:uiPriority w:val="99"/>
    <w:semiHidden/>
    <w:rsid w:val="004F10B8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f6">
    <w:name w:val="Нижний колонтитул Знак"/>
    <w:basedOn w:val="a0"/>
    <w:link w:val="af7"/>
    <w:semiHidden/>
    <w:rsid w:val="004F10B8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6"/>
    <w:semiHidden/>
    <w:unhideWhenUsed/>
    <w:rsid w:val="004F10B8"/>
    <w:pPr>
      <w:tabs>
        <w:tab w:val="center" w:pos="4677"/>
        <w:tab w:val="right" w:pos="9355"/>
      </w:tabs>
    </w:pPr>
    <w:rPr>
      <w:lang w:val="en-US" w:bidi="en-US"/>
    </w:rPr>
  </w:style>
  <w:style w:type="character" w:customStyle="1" w:styleId="12">
    <w:name w:val="Нижний колонтитул Знак1"/>
    <w:basedOn w:val="a0"/>
    <w:link w:val="af7"/>
    <w:uiPriority w:val="99"/>
    <w:semiHidden/>
    <w:rsid w:val="004F10B8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Body Text Indent"/>
    <w:basedOn w:val="a"/>
    <w:link w:val="af9"/>
    <w:unhideWhenUsed/>
    <w:rsid w:val="004F10B8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424242"/>
      <w:spacing w:val="-8"/>
      <w:sz w:val="25"/>
      <w:szCs w:val="25"/>
    </w:rPr>
  </w:style>
  <w:style w:type="character" w:customStyle="1" w:styleId="af9">
    <w:name w:val="Основной текст с отступом Знак"/>
    <w:basedOn w:val="a0"/>
    <w:link w:val="af8"/>
    <w:rsid w:val="004F10B8"/>
    <w:rPr>
      <w:rFonts w:ascii="Times New Roman" w:eastAsia="Times New Roman" w:hAnsi="Times New Roman"/>
      <w:color w:val="424242"/>
      <w:spacing w:val="-8"/>
      <w:sz w:val="25"/>
      <w:szCs w:val="25"/>
      <w:shd w:val="clear" w:color="auto" w:fill="FFFFFF"/>
      <w:lang w:val="ru-RU" w:eastAsia="ru-RU" w:bidi="ar-SA"/>
    </w:rPr>
  </w:style>
  <w:style w:type="character" w:customStyle="1" w:styleId="31">
    <w:name w:val="Основной текст 3 Знак"/>
    <w:basedOn w:val="a0"/>
    <w:link w:val="32"/>
    <w:semiHidden/>
    <w:rsid w:val="004F10B8"/>
    <w:rPr>
      <w:rFonts w:ascii="Times New Roman" w:eastAsia="Times New Roman" w:hAnsi="Times New Roman"/>
      <w:color w:val="000000"/>
      <w:spacing w:val="-7"/>
      <w:sz w:val="28"/>
      <w:szCs w:val="28"/>
      <w:shd w:val="clear" w:color="auto" w:fill="FFFFFF"/>
      <w:lang w:eastAsia="ru-RU"/>
    </w:rPr>
  </w:style>
  <w:style w:type="paragraph" w:styleId="32">
    <w:name w:val="Body Text 3"/>
    <w:basedOn w:val="a"/>
    <w:link w:val="31"/>
    <w:semiHidden/>
    <w:unhideWhenUsed/>
    <w:rsid w:val="004F10B8"/>
    <w:pPr>
      <w:widowControl w:val="0"/>
      <w:shd w:val="clear" w:color="auto" w:fill="FFFFFF"/>
      <w:autoSpaceDE w:val="0"/>
      <w:autoSpaceDN w:val="0"/>
      <w:adjustRightInd w:val="0"/>
    </w:pPr>
    <w:rPr>
      <w:color w:val="000000"/>
      <w:spacing w:val="-7"/>
      <w:sz w:val="28"/>
      <w:szCs w:val="28"/>
      <w:lang w:val="en-US" w:bidi="en-US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4F10B8"/>
    <w:rPr>
      <w:rFonts w:ascii="Times New Roman" w:eastAsia="Times New Roman" w:hAnsi="Times New Roman"/>
      <w:sz w:val="16"/>
      <w:szCs w:val="16"/>
      <w:lang w:val="ru-RU" w:eastAsia="ru-RU" w:bidi="ar-SA"/>
    </w:rPr>
  </w:style>
  <w:style w:type="paragraph" w:customStyle="1" w:styleId="afa">
    <w:name w:val="Текст в заданном формате"/>
    <w:basedOn w:val="a"/>
    <w:rsid w:val="004F10B8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customStyle="1" w:styleId="ConsPlusNormal">
    <w:name w:val="ConsPlusNormal"/>
    <w:rsid w:val="004F10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rsid w:val="004F10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b">
    <w:name w:val="Normal (Web)"/>
    <w:basedOn w:val="a"/>
    <w:uiPriority w:val="99"/>
    <w:rsid w:val="004F10B8"/>
    <w:pPr>
      <w:spacing w:before="105" w:after="105"/>
    </w:pPr>
    <w:rPr>
      <w:rFonts w:ascii="Tahoma" w:hAnsi="Tahoma" w:cs="Tahoma"/>
      <w:color w:val="000000"/>
      <w:sz w:val="17"/>
      <w:szCs w:val="17"/>
    </w:rPr>
  </w:style>
  <w:style w:type="paragraph" w:customStyle="1" w:styleId="ConsPlusNonformat">
    <w:name w:val="ConsPlusNonformat"/>
    <w:rsid w:val="004F10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23">
    <w:name w:val="Body Text Indent 2"/>
    <w:basedOn w:val="a"/>
    <w:link w:val="24"/>
    <w:rsid w:val="004F10B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F10B8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4F10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d">
    <w:name w:val="Balloon Text"/>
    <w:basedOn w:val="a"/>
    <w:link w:val="afe"/>
    <w:uiPriority w:val="99"/>
    <w:semiHidden/>
    <w:unhideWhenUsed/>
    <w:rsid w:val="006B4191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6B4191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643">
          <w:marLeft w:val="0"/>
          <w:marRight w:val="0"/>
          <w:marTop w:val="0"/>
          <w:marBottom w:val="0"/>
          <w:divBdr>
            <w:top w:val="single" w:sz="6" w:space="0" w:color="EFE8DA"/>
            <w:left w:val="single" w:sz="6" w:space="14" w:color="EFE8DA"/>
            <w:bottom w:val="single" w:sz="6" w:space="0" w:color="EFE8DA"/>
            <w:right w:val="single" w:sz="6" w:space="7" w:color="EFE8DA"/>
          </w:divBdr>
          <w:divsChild>
            <w:div w:id="7348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5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732">
          <w:marLeft w:val="0"/>
          <w:marRight w:val="0"/>
          <w:marTop w:val="0"/>
          <w:marBottom w:val="0"/>
          <w:divBdr>
            <w:top w:val="single" w:sz="6" w:space="0" w:color="EFE8DA"/>
            <w:left w:val="single" w:sz="6" w:space="14" w:color="EFE8DA"/>
            <w:bottom w:val="single" w:sz="6" w:space="0" w:color="EFE8DA"/>
            <w:right w:val="single" w:sz="6" w:space="7" w:color="EFE8DA"/>
          </w:divBdr>
          <w:divsChild>
            <w:div w:id="876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9D6EF-1998-45DA-BBE0-C7E7CCCB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19</Pages>
  <Words>4964</Words>
  <Characters>28301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Alevtina</dc:creator>
  <cp:keywords/>
  <dc:description/>
  <cp:lastModifiedBy>Секретарь</cp:lastModifiedBy>
  <cp:revision>7</cp:revision>
  <dcterms:created xsi:type="dcterms:W3CDTF">2013-12-06T03:18:00Z</dcterms:created>
  <dcterms:modified xsi:type="dcterms:W3CDTF">2014-01-24T10:49:00Z</dcterms:modified>
</cp:coreProperties>
</file>