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4D" w:rsidRDefault="006C584D" w:rsidP="006C584D">
      <w:pPr>
        <w:pStyle w:val="a8"/>
        <w:jc w:val="both"/>
        <w:rPr>
          <w:rStyle w:val="aa"/>
          <w:lang w:val="en-US"/>
        </w:rPr>
      </w:pPr>
    </w:p>
    <w:p w:rsidR="00AE37F3" w:rsidRDefault="00AE37F3" w:rsidP="006C584D">
      <w:pPr>
        <w:pStyle w:val="a8"/>
        <w:jc w:val="both"/>
      </w:pPr>
      <w:r w:rsidRPr="005D0B9B">
        <w:rPr>
          <w:rStyle w:val="aa"/>
          <w:sz w:val="28"/>
          <w:szCs w:val="28"/>
        </w:rPr>
        <w:t>Самоубийство</w:t>
      </w:r>
      <w:r w:rsidRPr="005D0B9B">
        <w:t xml:space="preserve"> </w:t>
      </w:r>
      <w:r>
        <w:t>- это реакция человека на проблему, которая кажется ему непреодолимой.</w:t>
      </w:r>
    </w:p>
    <w:p w:rsidR="00AE37F3" w:rsidRDefault="00AE37F3" w:rsidP="00AE37F3">
      <w:pPr>
        <w:pStyle w:val="a8"/>
        <w:jc w:val="both"/>
      </w:pPr>
      <w:r>
        <w:t>Каковы его причины и как предотвратить появление суицидальных мыслей у ребенка?</w:t>
      </w:r>
    </w:p>
    <w:p w:rsidR="00AE37F3" w:rsidRDefault="00AE37F3" w:rsidP="00AE37F3">
      <w:pPr>
        <w:pStyle w:val="a8"/>
        <w:jc w:val="both"/>
      </w:pPr>
      <w:r>
        <w:t>Главная социально-психологическая причина подростковых суицидов - семейная дезорганизация. Дети, совершающие самоубийство, как правило, из неблагополучных семей, в которых часто происходят конфликты между родителями, между родителями и детьми с применением насилия.</w:t>
      </w:r>
    </w:p>
    <w:p w:rsidR="00AE37F3" w:rsidRDefault="00AE37F3" w:rsidP="00AE37F3">
      <w:pPr>
        <w:pStyle w:val="a8"/>
        <w:jc w:val="both"/>
      </w:pPr>
      <w:r>
        <w:t>Экономические проблемы в семье, ранняя потеря родителей или утрата с ними взаимопонимания, болезнь матери, уход из семьи отца - также могут быть причинами суицидального решения.</w:t>
      </w:r>
    </w:p>
    <w:p w:rsidR="00AE37F3" w:rsidRPr="005D0B9B" w:rsidRDefault="00AE37F3" w:rsidP="00AE37F3">
      <w:pPr>
        <w:pStyle w:val="a8"/>
        <w:jc w:val="center"/>
        <w:rPr>
          <w:sz w:val="28"/>
          <w:szCs w:val="28"/>
        </w:rPr>
      </w:pPr>
      <w:r w:rsidRPr="005D0B9B">
        <w:rPr>
          <w:rStyle w:val="a9"/>
          <w:sz w:val="28"/>
          <w:szCs w:val="28"/>
        </w:rPr>
        <w:t>Как понять, что ребенок решился на самоубийство</w:t>
      </w:r>
    </w:p>
    <w:p w:rsidR="00AE37F3" w:rsidRDefault="00B761D7" w:rsidP="00AE37F3">
      <w:pPr>
        <w:pStyle w:val="a8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alt="Подростковый суицид - печальная статистика фото 1" style="position:absolute;left:0;text-align:left;margin-left:6.5pt;margin-top:10.15pt;width:217.85pt;height:144.95pt;z-index:251671040;visibility:visible;mso-wrap-style:square;mso-position-horizontal-relative:margin;mso-position-vertical-relative:margin">
            <v:imagedata r:id="rId6" o:title="Подростковый суицид - печальная статистика фото 1"/>
            <w10:wrap type="square" anchorx="margin" anchory="margin"/>
          </v:shape>
        </w:pict>
      </w:r>
      <w:r w:rsidR="00AE37F3">
        <w:t xml:space="preserve">Если ребенок всерьез задумал совершить самоубийство, об этом обычно нетрудно </w:t>
      </w:r>
      <w:r w:rsidR="00AE37F3">
        <w:lastRenderedPageBreak/>
        <w:t>догадаться по ряду характерных признаков, которые можно разделить на 3 группы: словесные, поведенческие и ситуационные.</w:t>
      </w:r>
    </w:p>
    <w:p w:rsidR="00AE37F3" w:rsidRDefault="00AE37F3" w:rsidP="00AE37F3">
      <w:pPr>
        <w:pStyle w:val="a8"/>
      </w:pPr>
      <w:r>
        <w:rPr>
          <w:rStyle w:val="aa"/>
        </w:rPr>
        <w:t xml:space="preserve">1. Словесные признаки. </w:t>
      </w:r>
    </w:p>
    <w:p w:rsidR="00AE37F3" w:rsidRDefault="00AE37F3" w:rsidP="00AE37F3">
      <w:pPr>
        <w:pStyle w:val="a8"/>
        <w:jc w:val="both"/>
      </w:pPr>
      <w:r>
        <w:t>Подросток часто размышляет о своем душевном состоянии, при этом:</w:t>
      </w:r>
    </w:p>
    <w:p w:rsidR="00AE37F3" w:rsidRDefault="00AE37F3" w:rsidP="00AE37F3">
      <w:pPr>
        <w:pStyle w:val="a8"/>
        <w:jc w:val="both"/>
      </w:pPr>
      <w:r>
        <w:t>- прямо и явно говорит о смерти: "Я собираюсь покончить с собой"; "Я не могу так дальше жить";</w:t>
      </w:r>
    </w:p>
    <w:p w:rsidR="00AE37F3" w:rsidRDefault="00AE37F3" w:rsidP="00AE37F3">
      <w:pPr>
        <w:pStyle w:val="a8"/>
        <w:jc w:val="both"/>
      </w:pPr>
      <w:r>
        <w:t>- косвенно намекает о своем намерении: "Я больше не буду ни для кого обузой"; "Тебе больше не придется обо мне волноваться";</w:t>
      </w:r>
    </w:p>
    <w:p w:rsidR="006C584D" w:rsidRPr="000261C2" w:rsidRDefault="00AE37F3" w:rsidP="00AE37F3">
      <w:pPr>
        <w:pStyle w:val="a8"/>
        <w:jc w:val="both"/>
        <w:rPr>
          <w:noProof/>
        </w:rPr>
      </w:pPr>
      <w:r>
        <w:t>- много шутит на тему самоубийства.</w:t>
      </w:r>
      <w:r w:rsidR="006C584D" w:rsidRPr="006C584D">
        <w:rPr>
          <w:noProof/>
        </w:rPr>
        <w:t xml:space="preserve"> </w:t>
      </w:r>
    </w:p>
    <w:p w:rsidR="006C584D" w:rsidRPr="000261C2" w:rsidRDefault="006C584D" w:rsidP="00AE37F3">
      <w:pPr>
        <w:pStyle w:val="a8"/>
        <w:rPr>
          <w:rStyle w:val="aa"/>
        </w:rPr>
      </w:pPr>
    </w:p>
    <w:p w:rsidR="00AE37F3" w:rsidRDefault="00AE37F3" w:rsidP="00AE37F3">
      <w:pPr>
        <w:pStyle w:val="a8"/>
      </w:pPr>
      <w:r>
        <w:rPr>
          <w:rStyle w:val="aa"/>
        </w:rPr>
        <w:t xml:space="preserve">2. Поведенческие признаки. </w:t>
      </w:r>
    </w:p>
    <w:p w:rsidR="00AE37F3" w:rsidRDefault="00AE37F3" w:rsidP="00AE37F3">
      <w:pPr>
        <w:pStyle w:val="a8"/>
        <w:jc w:val="both"/>
      </w:pPr>
      <w:r>
        <w:t>Подросток может:</w:t>
      </w:r>
    </w:p>
    <w:p w:rsidR="00AE37F3" w:rsidRDefault="00AE37F3" w:rsidP="00AE37F3">
      <w:pPr>
        <w:pStyle w:val="a8"/>
        <w:jc w:val="both"/>
      </w:pPr>
      <w:r>
        <w:t>- проявлять нездоровую заинтересованность вопросами смерти;</w:t>
      </w:r>
    </w:p>
    <w:p w:rsidR="00AE37F3" w:rsidRDefault="00AE37F3" w:rsidP="00AE37F3">
      <w:pPr>
        <w:pStyle w:val="a8"/>
        <w:jc w:val="both"/>
      </w:pPr>
      <w:r>
        <w:t>- раздавать вещи, имеющие для него большую личную значимость, другим людям;</w:t>
      </w:r>
    </w:p>
    <w:p w:rsidR="00AE37F3" w:rsidRDefault="00AE37F3" w:rsidP="00AE37F3">
      <w:pPr>
        <w:pStyle w:val="a8"/>
        <w:jc w:val="both"/>
      </w:pPr>
      <w:r>
        <w:t>- приводить в порядок дела;</w:t>
      </w:r>
    </w:p>
    <w:p w:rsidR="00AE37F3" w:rsidRDefault="00AE37F3" w:rsidP="00AE37F3">
      <w:pPr>
        <w:pStyle w:val="a8"/>
        <w:jc w:val="both"/>
      </w:pPr>
      <w:r>
        <w:t>- мириться с давними врагами;</w:t>
      </w:r>
    </w:p>
    <w:p w:rsidR="00AE37F3" w:rsidRDefault="00AE37F3" w:rsidP="00AE37F3">
      <w:pPr>
        <w:pStyle w:val="a8"/>
        <w:jc w:val="both"/>
      </w:pPr>
      <w:r>
        <w:t xml:space="preserve">- демонстрировать радикальные перемены в поведении: в еде (есть слишком мало или слишком много), во сне (спать слишком мало или слишком много), во внешнем виде (стать неряшливым), в школьных привычках </w:t>
      </w:r>
      <w:r>
        <w:lastRenderedPageBreak/>
        <w:t>(пропускать занятия, не выполнять домашние задания, избегать общения с одноклассниками);</w:t>
      </w:r>
    </w:p>
    <w:p w:rsidR="00AE37F3" w:rsidRDefault="00AE37F3" w:rsidP="00AE37F3">
      <w:pPr>
        <w:pStyle w:val="a8"/>
        <w:jc w:val="both"/>
      </w:pPr>
      <w:r>
        <w:t>- проявлять раздражительность, угрюмость;</w:t>
      </w:r>
    </w:p>
    <w:p w:rsidR="00AE37F3" w:rsidRDefault="00AE37F3" w:rsidP="00AE37F3">
      <w:pPr>
        <w:pStyle w:val="a8"/>
        <w:jc w:val="both"/>
      </w:pPr>
      <w:r>
        <w:t>- находиться в подавленном настроении;</w:t>
      </w:r>
    </w:p>
    <w:p w:rsidR="00AE37F3" w:rsidRDefault="00AE37F3" w:rsidP="00AE37F3">
      <w:pPr>
        <w:pStyle w:val="a8"/>
        <w:jc w:val="both"/>
      </w:pPr>
      <w:r>
        <w:t>- замкнуться от семьи и друзей;</w:t>
      </w:r>
    </w:p>
    <w:p w:rsidR="00AE37F3" w:rsidRDefault="00AE37F3" w:rsidP="00AE37F3">
      <w:pPr>
        <w:pStyle w:val="a8"/>
        <w:jc w:val="both"/>
      </w:pPr>
      <w:r>
        <w:t>- быть чрезмерно деятельным или, наоборот, безразличным к окружающему миру; ощущать то внезапную эйфорию, то приступы отчаяния;</w:t>
      </w:r>
    </w:p>
    <w:p w:rsidR="00AE37F3" w:rsidRPr="000261C2" w:rsidRDefault="00AE37F3" w:rsidP="00AE37F3">
      <w:pPr>
        <w:pStyle w:val="a8"/>
        <w:jc w:val="both"/>
      </w:pPr>
      <w:r>
        <w:t>- проявлять признаки беспомощности, в поступках ребёнка ощущается безнадежность.</w:t>
      </w:r>
    </w:p>
    <w:p w:rsidR="006C584D" w:rsidRPr="006C584D" w:rsidRDefault="00B761D7" w:rsidP="006C584D">
      <w:pPr>
        <w:pStyle w:val="a8"/>
        <w:jc w:val="center"/>
        <w:rPr>
          <w:lang w:val="en-US"/>
        </w:rPr>
      </w:pPr>
      <w:r>
        <w:rPr>
          <w:noProof/>
        </w:rPr>
        <w:pict>
          <v:shape id="_x0000_i1025" type="#_x0000_t75" alt="http://www.reporter-smi.ru/files/images/articles/2012/05/10/suicid.jpg" style="width:190.75pt;height:146.8pt;visibility:visible;mso-wrap-style:square">
            <v:imagedata r:id="rId7" o:title="suicid" croptop="8390f" cropleft="8388f"/>
          </v:shape>
        </w:pict>
      </w:r>
    </w:p>
    <w:p w:rsidR="00AE37F3" w:rsidRDefault="00AE37F3" w:rsidP="00AE37F3">
      <w:pPr>
        <w:pStyle w:val="a8"/>
      </w:pPr>
      <w:r>
        <w:rPr>
          <w:rStyle w:val="aa"/>
        </w:rPr>
        <w:t xml:space="preserve">3. Ситуационные признаки. </w:t>
      </w:r>
    </w:p>
    <w:p w:rsidR="00AE37F3" w:rsidRDefault="00AE37F3" w:rsidP="00AE37F3">
      <w:pPr>
        <w:pStyle w:val="a8"/>
        <w:jc w:val="both"/>
      </w:pPr>
      <w:r>
        <w:t>Подросток может решиться на самоубийство, если он:</w:t>
      </w:r>
    </w:p>
    <w:p w:rsidR="00AE37F3" w:rsidRDefault="00AE37F3" w:rsidP="00AE37F3">
      <w:pPr>
        <w:pStyle w:val="a8"/>
        <w:jc w:val="both"/>
      </w:pPr>
      <w:proofErr w:type="gramStart"/>
      <w:r>
        <w:t>- социально изолирован (не имеет друзей или</w:t>
      </w:r>
      <w:proofErr w:type="gramEnd"/>
      <w:r>
        <w:t xml:space="preserve"> имеет только одного друга), чувствует себя отверженным;</w:t>
      </w:r>
    </w:p>
    <w:p w:rsidR="00AE37F3" w:rsidRDefault="00AE37F3" w:rsidP="00AE37F3">
      <w:pPr>
        <w:pStyle w:val="a8"/>
        <w:jc w:val="both"/>
      </w:pPr>
      <w:r>
        <w:t xml:space="preserve">- живет в нестабильном окружении (серьезный кризис в семье - в отношениях с родителями </w:t>
      </w:r>
      <w:r>
        <w:lastRenderedPageBreak/>
        <w:t>или родителей друг с другом; алкоголизм - личная или семейная проблема);</w:t>
      </w:r>
    </w:p>
    <w:p w:rsidR="00AE37F3" w:rsidRDefault="00AE37F3" w:rsidP="00AE37F3">
      <w:pPr>
        <w:pStyle w:val="a8"/>
        <w:jc w:val="both"/>
      </w:pPr>
      <w:r>
        <w:t>- ощущает себя жертвой насилия - физического, сексуального или эмоционального;</w:t>
      </w:r>
    </w:p>
    <w:p w:rsidR="00AE37F3" w:rsidRDefault="00AE37F3" w:rsidP="00AE37F3">
      <w:pPr>
        <w:pStyle w:val="a8"/>
        <w:jc w:val="both"/>
      </w:pPr>
      <w:r>
        <w:t>- предпринимал раньше попытки суицида;</w:t>
      </w:r>
    </w:p>
    <w:p w:rsidR="00AE37F3" w:rsidRDefault="00AE37F3" w:rsidP="00AE37F3">
      <w:pPr>
        <w:pStyle w:val="a8"/>
        <w:jc w:val="both"/>
      </w:pPr>
      <w:r>
        <w:t>- имеет склонность к самоубийству вследствие того, что оно совершалось кем-то из друзей, знакомых или членов семьи;</w:t>
      </w:r>
    </w:p>
    <w:p w:rsidR="00AE37F3" w:rsidRDefault="00AE37F3" w:rsidP="00AE37F3">
      <w:pPr>
        <w:pStyle w:val="a8"/>
        <w:jc w:val="both"/>
      </w:pPr>
      <w:r>
        <w:t>- перенес тяжелую потерю (смерть кого-то из близких, развод родителей);</w:t>
      </w:r>
    </w:p>
    <w:p w:rsidR="00AE37F3" w:rsidRDefault="00AE37F3" w:rsidP="00AE37F3">
      <w:pPr>
        <w:pStyle w:val="a8"/>
        <w:jc w:val="both"/>
      </w:pPr>
      <w:r>
        <w:t xml:space="preserve">- слишком критически </w:t>
      </w:r>
      <w:proofErr w:type="gramStart"/>
      <w:r>
        <w:t>настроен</w:t>
      </w:r>
      <w:proofErr w:type="gramEnd"/>
      <w:r>
        <w:t xml:space="preserve"> по отношению к себе.</w:t>
      </w:r>
    </w:p>
    <w:p w:rsidR="00AE37F3" w:rsidRPr="00AE37F3" w:rsidRDefault="00AE37F3" w:rsidP="00AE37F3">
      <w:pPr>
        <w:pStyle w:val="a8"/>
        <w:jc w:val="center"/>
        <w:rPr>
          <w:u w:val="single"/>
        </w:rPr>
      </w:pPr>
      <w:r w:rsidRPr="00AE37F3">
        <w:rPr>
          <w:rStyle w:val="a9"/>
          <w:u w:val="single"/>
        </w:rPr>
        <w:t>Рекомендации родителям</w:t>
      </w:r>
    </w:p>
    <w:p w:rsidR="00AE37F3" w:rsidRPr="00AE37F3" w:rsidRDefault="00AE37F3" w:rsidP="00AE37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E37F3">
        <w:rPr>
          <w:rFonts w:ascii="Times New Roman" w:hAnsi="Times New Roman"/>
        </w:rPr>
        <w:t xml:space="preserve">Ни в коем случае не оставляйте нерешенными проблемы, касающиеся сохранения физического и психического здоровья ребенка; </w:t>
      </w:r>
    </w:p>
    <w:p w:rsidR="00AE37F3" w:rsidRPr="00AE37F3" w:rsidRDefault="00AE37F3" w:rsidP="00AE37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E37F3">
        <w:rPr>
          <w:rFonts w:ascii="Times New Roman" w:hAnsi="Times New Roman"/>
        </w:rPr>
        <w:t xml:space="preserve">Анализируйте вместе с сыном или дочерью каждую трудную ситуацию; </w:t>
      </w:r>
    </w:p>
    <w:p w:rsidR="00AE37F3" w:rsidRPr="00AE37F3" w:rsidRDefault="00AE37F3" w:rsidP="00AE37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E37F3">
        <w:rPr>
          <w:rFonts w:ascii="Times New Roman" w:hAnsi="Times New Roman"/>
        </w:rPr>
        <w:t xml:space="preserve">Учите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 </w:t>
      </w:r>
    </w:p>
    <w:p w:rsidR="00AE37F3" w:rsidRPr="00AE37F3" w:rsidRDefault="00AE37F3" w:rsidP="00AE37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E37F3">
        <w:rPr>
          <w:rFonts w:ascii="Times New Roman" w:hAnsi="Times New Roman"/>
        </w:rPr>
        <w:t xml:space="preserve">Воспитывайте в ребенке привычку рассказывать родителям не только о своих достижениях, но и о тревогах, сомнениях, страхах; </w:t>
      </w:r>
    </w:p>
    <w:p w:rsidR="00AE37F3" w:rsidRPr="00AE37F3" w:rsidRDefault="00AE37F3" w:rsidP="00AE37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E37F3">
        <w:rPr>
          <w:rFonts w:ascii="Times New Roman" w:hAnsi="Times New Roman"/>
        </w:rPr>
        <w:t xml:space="preserve">Своевременно отвечайте на его вопросы по различным проблемам физиологии; </w:t>
      </w:r>
    </w:p>
    <w:p w:rsidR="00AE37F3" w:rsidRPr="00AE37F3" w:rsidRDefault="00AE37F3" w:rsidP="00AE37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E37F3">
        <w:rPr>
          <w:rFonts w:ascii="Times New Roman" w:hAnsi="Times New Roman"/>
        </w:rPr>
        <w:t xml:space="preserve">Не </w:t>
      </w:r>
      <w:proofErr w:type="gramStart"/>
      <w:r w:rsidRPr="00AE37F3">
        <w:rPr>
          <w:rFonts w:ascii="Times New Roman" w:hAnsi="Times New Roman"/>
        </w:rPr>
        <w:t>иронизируйте над ребенком</w:t>
      </w:r>
      <w:proofErr w:type="gramEnd"/>
      <w:r w:rsidRPr="00AE37F3">
        <w:rPr>
          <w:rFonts w:ascii="Times New Roman" w:hAnsi="Times New Roman"/>
        </w:rPr>
        <w:t xml:space="preserve">, если в какой-то ситуации он оказался слабым физически и морально, необходимо помочь </w:t>
      </w:r>
      <w:r w:rsidRPr="00AE37F3">
        <w:rPr>
          <w:rFonts w:ascii="Times New Roman" w:hAnsi="Times New Roman"/>
        </w:rPr>
        <w:lastRenderedPageBreak/>
        <w:t xml:space="preserve">ему и поддержать его, указать возможные пути решения возникшей проблемы; </w:t>
      </w:r>
    </w:p>
    <w:p w:rsidR="00AE37F3" w:rsidRPr="00AE37F3" w:rsidRDefault="00AE37F3" w:rsidP="00AE37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E37F3">
        <w:rPr>
          <w:rFonts w:ascii="Times New Roman" w:hAnsi="Times New Roman"/>
        </w:rPr>
        <w:t xml:space="preserve">Обсудите с ним работу служб, которые могут оказать помощь в ситуации, сопряженной с риском для жизни; записать соответствующие номера телефонов; </w:t>
      </w:r>
    </w:p>
    <w:p w:rsidR="00AE37F3" w:rsidRPr="00AE37F3" w:rsidRDefault="00AE37F3" w:rsidP="00AE37F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E37F3">
        <w:rPr>
          <w:rFonts w:ascii="Times New Roman" w:hAnsi="Times New Roman"/>
        </w:rPr>
        <w:t xml:space="preserve">Записывайте ребенку свои рабочие номера телефонов, а также номера телефонов людей, которым вы сами доверяете. </w:t>
      </w:r>
    </w:p>
    <w:p w:rsidR="00AE37F3" w:rsidRPr="006C584D" w:rsidRDefault="00AE37F3" w:rsidP="00AE37F3">
      <w:pPr>
        <w:pStyle w:val="a8"/>
        <w:jc w:val="both"/>
        <w:rPr>
          <w:b/>
          <w:sz w:val="28"/>
          <w:szCs w:val="28"/>
        </w:rPr>
      </w:pPr>
      <w:r w:rsidRPr="006C584D">
        <w:rPr>
          <w:b/>
          <w:sz w:val="28"/>
          <w:szCs w:val="28"/>
        </w:rPr>
        <w:t>Уважаемые родители! Обращайте внимание на эмоциональное состояние вашего ребенка. Общайтесь, обсуждайте проблемы, учите их разрешать, внушайте оптимизм. Если вы не справляетесь сами, чувствуете неблагополучие в социальной, эмоциональной сфере вашего ребенка, не стесняйтесь обращаться за помощью к специалистам. Не надейтесь, что все само собой пройдет и наладится.</w:t>
      </w:r>
    </w:p>
    <w:p w:rsidR="00AE37F3" w:rsidRPr="006C584D" w:rsidRDefault="00AE37F3" w:rsidP="00AE37F3">
      <w:pPr>
        <w:pStyle w:val="a8"/>
        <w:jc w:val="center"/>
        <w:rPr>
          <w:sz w:val="32"/>
          <w:szCs w:val="32"/>
        </w:rPr>
      </w:pPr>
      <w:r w:rsidRPr="006C584D">
        <w:rPr>
          <w:rStyle w:val="a9"/>
          <w:sz w:val="32"/>
          <w:szCs w:val="32"/>
        </w:rPr>
        <w:t>Проявите бдительность!</w:t>
      </w:r>
    </w:p>
    <w:p w:rsidR="00AE37F3" w:rsidRPr="006C584D" w:rsidRDefault="00AE37F3" w:rsidP="00AE37F3"/>
    <w:p w:rsidR="00AE37F3" w:rsidRPr="006C584D" w:rsidRDefault="00AE37F3" w:rsidP="00AE37F3"/>
    <w:p w:rsidR="00AE37F3" w:rsidRDefault="00AE37F3" w:rsidP="00AE37F3">
      <w:pPr>
        <w:spacing w:after="16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761D7" w:rsidRDefault="00B761D7" w:rsidP="00AE37F3">
      <w:pPr>
        <w:spacing w:after="16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761D7" w:rsidRDefault="00B761D7" w:rsidP="00AE37F3">
      <w:pPr>
        <w:spacing w:after="16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761D7" w:rsidRDefault="00B761D7" w:rsidP="00AE37F3">
      <w:pPr>
        <w:spacing w:after="16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761D7" w:rsidRDefault="00B761D7" w:rsidP="00AE37F3">
      <w:pPr>
        <w:spacing w:after="16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761D7" w:rsidRDefault="00B761D7" w:rsidP="00AE37F3">
      <w:pPr>
        <w:spacing w:after="16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761D7" w:rsidRPr="00B761D7" w:rsidRDefault="00B761D7" w:rsidP="00AE37F3">
      <w:pPr>
        <w:spacing w:after="16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AE37F3" w:rsidRPr="00B761D7" w:rsidRDefault="00AE37F3" w:rsidP="00AE37F3">
      <w:pPr>
        <w:spacing w:after="16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261C2" w:rsidRPr="00B761D7" w:rsidRDefault="000261C2" w:rsidP="00AE37F3">
      <w:pPr>
        <w:spacing w:after="16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261C2" w:rsidRPr="00B761D7" w:rsidRDefault="000261C2" w:rsidP="00AE37F3">
      <w:pPr>
        <w:spacing w:after="16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AE37F3" w:rsidRDefault="00B761D7" w:rsidP="00AE37F3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Му</w:t>
      </w:r>
      <w:proofErr w:type="spellEnd"/>
    </w:p>
    <w:p w:rsidR="00B761D7" w:rsidRDefault="00B761D7" w:rsidP="00B761D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Муниципальное казённое общеобразовательное учреждение средняя общеобразовательная школа №14 им. </w:t>
      </w:r>
      <w:proofErr w:type="spellStart"/>
      <w:r>
        <w:rPr>
          <w:rFonts w:ascii="Times New Roman" w:hAnsi="Times New Roman"/>
          <w:b/>
        </w:rPr>
        <w:t>В.И.Муравленко</w:t>
      </w:r>
      <w:proofErr w:type="spellEnd"/>
      <w:r>
        <w:rPr>
          <w:rFonts w:ascii="Times New Roman" w:hAnsi="Times New Roman"/>
          <w:b/>
        </w:rPr>
        <w:t xml:space="preserve">                         ст. Незамаевской</w:t>
      </w:r>
    </w:p>
    <w:p w:rsidR="00B761D7" w:rsidRDefault="00B761D7" w:rsidP="00AE37F3">
      <w:pPr>
        <w:jc w:val="center"/>
        <w:rPr>
          <w:rFonts w:ascii="Times New Roman" w:hAnsi="Times New Roman"/>
          <w:b/>
        </w:rPr>
      </w:pPr>
    </w:p>
    <w:p w:rsidR="00B761D7" w:rsidRPr="00F8287E" w:rsidRDefault="00B761D7" w:rsidP="00B761D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37F3" w:rsidRPr="007572C3" w:rsidRDefault="00B761D7" w:rsidP="00AE37F3">
      <w:pPr>
        <w:keepNext/>
        <w:keepLines/>
        <w:spacing w:after="16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i1026" type="#_x0000_t75" alt="http://tutdeti.ru/wp-content/uploads/2012/06/7-300x225.jpg" style="width:225.35pt;height:168.3pt;visibility:visible;mso-wrap-style:square">
            <v:imagedata r:id="rId8" o:title="7-300x225"/>
          </v:shape>
        </w:pict>
      </w:r>
    </w:p>
    <w:p w:rsidR="006C584D" w:rsidRPr="00C326AA" w:rsidRDefault="00B761D7" w:rsidP="005D0B9B">
      <w:pPr>
        <w:jc w:val="center"/>
        <w:rPr>
          <w:rFonts w:ascii="Times New Roman" w:hAnsi="Times New Roman"/>
          <w:color w:val="FF0000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</w:rPr>
        <w:pict>
          <v:shape id="_x0000_s1044" type="#_x0000_t75" alt="Безимени-2" style="position:absolute;left:0;text-align:left;margin-left:325.6pt;margin-top:425.2pt;width:63.05pt;height:63.1pt;z-index:251666944;visibility:visible">
            <v:imagedata r:id="rId9" o:title=""/>
          </v:shape>
        </w:pict>
      </w:r>
      <w:r>
        <w:rPr>
          <w:rFonts w:ascii="Times New Roman" w:hAnsi="Times New Roman"/>
          <w:noProof/>
          <w:sz w:val="52"/>
          <w:szCs w:val="52"/>
        </w:rPr>
        <w:pict>
          <v:shape id="_x0000_s1043" type="#_x0000_t75" alt="Безимени-2" style="position:absolute;left:0;text-align:left;margin-left:313.6pt;margin-top:413.2pt;width:63.05pt;height:63.1pt;z-index:251665920;visibility:visible">
            <v:imagedata r:id="rId9" o:title=""/>
          </v:shape>
        </w:pict>
      </w:r>
      <w:r>
        <w:rPr>
          <w:rFonts w:ascii="Times New Roman" w:hAnsi="Times New Roman"/>
          <w:noProof/>
          <w:sz w:val="52"/>
          <w:szCs w:val="52"/>
        </w:rPr>
        <w:pict>
          <v:shape id="_x0000_s1041" type="#_x0000_t75" alt="Безимени-2" style="position:absolute;left:0;text-align:left;margin-left:301.45pt;margin-top:375.75pt;width:62.85pt;height:63.25pt;z-index:251663872;visibility:visible">
            <v:imagedata r:id="rId9" o:title=""/>
          </v:shape>
        </w:pict>
      </w:r>
      <w:r>
        <w:rPr>
          <w:rFonts w:ascii="Times New Roman" w:hAnsi="Times New Roman"/>
          <w:noProof/>
          <w:sz w:val="52"/>
          <w:szCs w:val="52"/>
        </w:rPr>
        <w:pict>
          <v:shape id="_x0000_s1045" type="#_x0000_t75" alt="Безимени-2" style="position:absolute;left:0;text-align:left;margin-left:301.45pt;margin-top:405.75pt;width:62.85pt;height:63.25pt;z-index:251667968;visibility:visible">
            <v:imagedata r:id="rId9" o:title=""/>
          </v:shape>
        </w:pict>
      </w:r>
      <w:r>
        <w:rPr>
          <w:rFonts w:ascii="Times New Roman" w:hAnsi="Times New Roman"/>
          <w:noProof/>
          <w:sz w:val="52"/>
          <w:szCs w:val="52"/>
        </w:rPr>
        <w:pict>
          <v:shape id="_x0000_s1042" type="#_x0000_t75" alt="Безимени-2" style="position:absolute;left:0;text-align:left;margin-left:301.45pt;margin-top:375.75pt;width:62.85pt;height:63.25pt;z-index:251664896;visibility:visible">
            <v:imagedata r:id="rId9" o:title=""/>
          </v:shape>
        </w:pict>
      </w:r>
      <w:r>
        <w:rPr>
          <w:rFonts w:ascii="Times New Roman" w:hAnsi="Times New Roman"/>
          <w:noProof/>
          <w:sz w:val="52"/>
          <w:szCs w:val="52"/>
        </w:rPr>
        <w:pict>
          <v:shape id="Рисунок 3" o:spid="_x0000_s1040" type="#_x0000_t75" alt="Безимени-2" style="position:absolute;left:0;text-align:left;margin-left:301.45pt;margin-top:375.75pt;width:62.85pt;height:63.25pt;z-index:251662848;visibility:visible">
            <v:imagedata r:id="rId9" o:title=""/>
          </v:shape>
        </w:pict>
      </w:r>
      <w:r w:rsidR="006C584D" w:rsidRPr="00C326AA">
        <w:rPr>
          <w:rStyle w:val="a9"/>
          <w:rFonts w:ascii="Times New Roman" w:hAnsi="Times New Roman"/>
          <w:color w:val="FF0000"/>
          <w:sz w:val="52"/>
          <w:szCs w:val="52"/>
        </w:rPr>
        <w:t>Подростковые суициды</w:t>
      </w:r>
    </w:p>
    <w:p w:rsidR="000261C2" w:rsidRDefault="000261C2" w:rsidP="000261C2">
      <w:pPr>
        <w:spacing w:before="100" w:beforeAutospacing="1" w:after="100" w:afterAutospacing="1"/>
        <w:ind w:right="-141"/>
        <w:contextualSpacing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</w:rPr>
        <w:t>(информация</w:t>
      </w:r>
      <w:r>
        <w:rPr>
          <w:rFonts w:ascii="Times New Roman" w:hAnsi="Times New Roman"/>
          <w:b/>
          <w:bCs/>
          <w:i/>
          <w:kern w:val="36"/>
          <w:sz w:val="28"/>
          <w:szCs w:val="28"/>
        </w:rPr>
        <w:br/>
        <w:t>для родителей подростков)</w:t>
      </w:r>
    </w:p>
    <w:p w:rsidR="00AE37F3" w:rsidRDefault="00AE37F3" w:rsidP="00AE37F3">
      <w:pPr>
        <w:spacing w:after="0"/>
        <w:jc w:val="center"/>
        <w:rPr>
          <w:rFonts w:ascii="Times New Roman" w:hAnsi="Times New Roman"/>
        </w:rPr>
      </w:pPr>
    </w:p>
    <w:p w:rsidR="00AE37F3" w:rsidRDefault="00AE37F3" w:rsidP="00AE37F3">
      <w:pPr>
        <w:spacing w:after="0"/>
        <w:jc w:val="right"/>
        <w:rPr>
          <w:rFonts w:ascii="Times New Roman" w:hAnsi="Times New Roman"/>
        </w:rPr>
      </w:pPr>
    </w:p>
    <w:p w:rsidR="00AE37F3" w:rsidRDefault="00AE37F3" w:rsidP="00AE37F3">
      <w:pPr>
        <w:spacing w:after="0"/>
        <w:jc w:val="right"/>
        <w:rPr>
          <w:rFonts w:ascii="Times New Roman" w:hAnsi="Times New Roman"/>
        </w:rPr>
      </w:pPr>
    </w:p>
    <w:p w:rsidR="00AE37F3" w:rsidRDefault="00AE37F3" w:rsidP="00AE37F3">
      <w:pPr>
        <w:spacing w:after="0"/>
        <w:jc w:val="right"/>
        <w:rPr>
          <w:rFonts w:ascii="Times New Roman" w:hAnsi="Times New Roman"/>
        </w:rPr>
      </w:pPr>
    </w:p>
    <w:p w:rsidR="00AE37F3" w:rsidRDefault="00AE37F3" w:rsidP="00AE37F3">
      <w:pPr>
        <w:spacing w:after="0"/>
        <w:jc w:val="center"/>
        <w:rPr>
          <w:rFonts w:ascii="Times New Roman" w:hAnsi="Times New Roman"/>
        </w:rPr>
      </w:pPr>
    </w:p>
    <w:p w:rsidR="007646B1" w:rsidRPr="007A75B8" w:rsidRDefault="007646B1" w:rsidP="000261C2">
      <w:pPr>
        <w:spacing w:after="0"/>
        <w:jc w:val="center"/>
        <w:rPr>
          <w:sz w:val="18"/>
          <w:szCs w:val="18"/>
        </w:rPr>
      </w:pPr>
    </w:p>
    <w:sectPr w:rsidR="007646B1" w:rsidRPr="007A75B8" w:rsidSect="000261C2">
      <w:pgSz w:w="16838" w:h="11906" w:orient="landscape"/>
      <w:pgMar w:top="284" w:right="567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0A6"/>
    <w:multiLevelType w:val="hybridMultilevel"/>
    <w:tmpl w:val="51049208"/>
    <w:lvl w:ilvl="0" w:tplc="CF92B6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DE1D2C"/>
    <w:multiLevelType w:val="hybridMultilevel"/>
    <w:tmpl w:val="E1D8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8C2448"/>
    <w:multiLevelType w:val="hybridMultilevel"/>
    <w:tmpl w:val="0816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BC836A4"/>
    <w:multiLevelType w:val="hybridMultilevel"/>
    <w:tmpl w:val="814A544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170521"/>
    <w:multiLevelType w:val="multilevel"/>
    <w:tmpl w:val="FD04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C1C23"/>
    <w:multiLevelType w:val="hybridMultilevel"/>
    <w:tmpl w:val="15F82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6">
    <w:nsid w:val="70BE033C"/>
    <w:multiLevelType w:val="hybridMultilevel"/>
    <w:tmpl w:val="8A9E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EA3664"/>
    <w:multiLevelType w:val="hybridMultilevel"/>
    <w:tmpl w:val="EBCA314C"/>
    <w:lvl w:ilvl="0" w:tplc="A3BCD16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7CB"/>
    <w:rsid w:val="000261C2"/>
    <w:rsid w:val="000D56DB"/>
    <w:rsid w:val="00147CA2"/>
    <w:rsid w:val="00147EA5"/>
    <w:rsid w:val="0027142F"/>
    <w:rsid w:val="002B2833"/>
    <w:rsid w:val="002C33B1"/>
    <w:rsid w:val="002F1DE2"/>
    <w:rsid w:val="003200DF"/>
    <w:rsid w:val="003435C4"/>
    <w:rsid w:val="003D256C"/>
    <w:rsid w:val="003F691A"/>
    <w:rsid w:val="00413832"/>
    <w:rsid w:val="0043635F"/>
    <w:rsid w:val="004B7384"/>
    <w:rsid w:val="0050433D"/>
    <w:rsid w:val="005D0B9B"/>
    <w:rsid w:val="005F5641"/>
    <w:rsid w:val="0060325D"/>
    <w:rsid w:val="006707F9"/>
    <w:rsid w:val="00696347"/>
    <w:rsid w:val="006B6B3F"/>
    <w:rsid w:val="006C584D"/>
    <w:rsid w:val="0075481F"/>
    <w:rsid w:val="007572C3"/>
    <w:rsid w:val="007646B1"/>
    <w:rsid w:val="007931D7"/>
    <w:rsid w:val="007A75B8"/>
    <w:rsid w:val="007E3117"/>
    <w:rsid w:val="008017CB"/>
    <w:rsid w:val="00812054"/>
    <w:rsid w:val="00854FCA"/>
    <w:rsid w:val="00995283"/>
    <w:rsid w:val="009A4892"/>
    <w:rsid w:val="00A65596"/>
    <w:rsid w:val="00AE37F3"/>
    <w:rsid w:val="00AF0563"/>
    <w:rsid w:val="00B06030"/>
    <w:rsid w:val="00B744B5"/>
    <w:rsid w:val="00B761D7"/>
    <w:rsid w:val="00BD1E8D"/>
    <w:rsid w:val="00C326AA"/>
    <w:rsid w:val="00C8512E"/>
    <w:rsid w:val="00CB535E"/>
    <w:rsid w:val="00CE3AEF"/>
    <w:rsid w:val="00D077A5"/>
    <w:rsid w:val="00D22362"/>
    <w:rsid w:val="00DB4D8A"/>
    <w:rsid w:val="00DC54DA"/>
    <w:rsid w:val="00DD1304"/>
    <w:rsid w:val="00DF5BF9"/>
    <w:rsid w:val="00E310C8"/>
    <w:rsid w:val="00ED52FA"/>
    <w:rsid w:val="00F11049"/>
    <w:rsid w:val="00F1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8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locked/>
    <w:rsid w:val="00AE37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D56D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4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47C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A75B8"/>
    <w:pPr>
      <w:ind w:left="720"/>
      <w:contextualSpacing/>
    </w:pPr>
  </w:style>
  <w:style w:type="paragraph" w:styleId="a7">
    <w:name w:val="No Spacing"/>
    <w:uiPriority w:val="1"/>
    <w:qFormat/>
    <w:rsid w:val="0027142F"/>
    <w:rPr>
      <w:rFonts w:eastAsia="Calibri"/>
      <w:sz w:val="22"/>
      <w:szCs w:val="22"/>
      <w:lang w:eastAsia="en-US"/>
    </w:rPr>
  </w:style>
  <w:style w:type="paragraph" w:styleId="a8">
    <w:name w:val="Normal (Web)"/>
    <w:basedOn w:val="a"/>
    <w:rsid w:val="00AE3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qFormat/>
    <w:locked/>
    <w:rsid w:val="00AE37F3"/>
    <w:rPr>
      <w:b/>
      <w:bCs/>
    </w:rPr>
  </w:style>
  <w:style w:type="character" w:styleId="aa">
    <w:name w:val="Emphasis"/>
    <w:basedOn w:val="a0"/>
    <w:qFormat/>
    <w:locked/>
    <w:rsid w:val="00AE37F3"/>
    <w:rPr>
      <w:i/>
      <w:iCs/>
    </w:rPr>
  </w:style>
  <w:style w:type="character" w:customStyle="1" w:styleId="20">
    <w:name w:val="Заголовок 2 Знак"/>
    <w:basedOn w:val="a0"/>
    <w:link w:val="2"/>
    <w:rsid w:val="00AE37F3"/>
    <w:rPr>
      <w:rFonts w:ascii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ПМЦ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Пользователь Windows</cp:lastModifiedBy>
  <cp:revision>18</cp:revision>
  <cp:lastPrinted>2013-04-19T04:57:00Z</cp:lastPrinted>
  <dcterms:created xsi:type="dcterms:W3CDTF">2011-09-09T08:30:00Z</dcterms:created>
  <dcterms:modified xsi:type="dcterms:W3CDTF">2019-11-25T16:59:00Z</dcterms:modified>
</cp:coreProperties>
</file>