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D79" w:rsidRPr="008A3D79" w:rsidRDefault="008A3D79" w:rsidP="008A3D79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4F575C"/>
          <w:sz w:val="27"/>
          <w:szCs w:val="27"/>
          <w:lang w:eastAsia="ru-RU"/>
        </w:rPr>
      </w:pPr>
      <w:r w:rsidRPr="008A3D79">
        <w:rPr>
          <w:rFonts w:ascii="Times New Roman" w:eastAsia="Times New Roman" w:hAnsi="Times New Roman" w:cs="Times New Roman"/>
          <w:b/>
          <w:color w:val="4F575C"/>
          <w:sz w:val="27"/>
          <w:szCs w:val="27"/>
          <w:lang w:eastAsia="ru-RU"/>
        </w:rPr>
        <w:t>Всероссийский конкурс на лучшую организацию работ в области условий и охраны труда «Успех и безопасность»</w:t>
      </w:r>
    </w:p>
    <w:p w:rsidR="008A3D79" w:rsidRPr="008A3D79" w:rsidRDefault="008A3D79" w:rsidP="008A3D7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F575C"/>
          <w:sz w:val="27"/>
          <w:szCs w:val="27"/>
          <w:lang w:eastAsia="ru-RU"/>
        </w:rPr>
      </w:pPr>
      <w:r w:rsidRPr="00A93D05">
        <w:rPr>
          <w:rFonts w:ascii="Times New Roman" w:eastAsia="Times New Roman" w:hAnsi="Times New Roman" w:cs="Times New Roman"/>
          <w:noProof/>
          <w:color w:val="2995B2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0EA249C2" wp14:editId="02F44689">
                <wp:extent cx="301625" cy="301625"/>
                <wp:effectExtent l="0" t="0" r="0" b="0"/>
                <wp:docPr id="1" name="Прямоугольник 1" descr="https://rabota.tomsk.gov.ru/uploads/298/thumbs/static_pages/medium_562188da7b6a3a0454646bdc72aaaaa0bb8b59ec.png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rabota.tomsk.gov.ru/uploads/298/thumbs/static_pages/medium_562188da7b6a3a0454646bdc72aaaaa0bb8b59ec.png" href="https://rabota.tomsk.gov.ru/uploads/298/562188da7b6a3a0454646bdc72aaaaa0bb8b59ec.pn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8A3D79" w:rsidRPr="00D460C1" w:rsidRDefault="008A3D79" w:rsidP="008A3D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C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труда и социальной защиты Российской Федерации в соответствии с приказом от 06.07.2021 № 455 проводит </w:t>
      </w:r>
      <w:r w:rsidRPr="00D46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Всероссийский конкурс на лучшую организацию работ в области условий и охраны труда «Успех и безопасность»</w:t>
      </w:r>
      <w:r w:rsidRPr="00D460C1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– Конкурс).</w:t>
      </w:r>
    </w:p>
    <w:p w:rsidR="008A3D79" w:rsidRPr="00D460C1" w:rsidRDefault="008A3D79" w:rsidP="008A3D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C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Конкурса - пропаганда лучших практик работ в области охраны труда, повышение эффективности системы государственного управления охраной труда, активизация профилактической работы по предупреждению производственного травматизма и профессиональной заболеваемости в организациях, а также привлечение общественного внимания к важности решения вопросов по обеспечению безопасных условий труда на рабочих местах.</w:t>
      </w:r>
    </w:p>
    <w:p w:rsidR="008A3D79" w:rsidRPr="00D460C1" w:rsidRDefault="008A3D79" w:rsidP="008A3D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Конкурсе осуществляется на безвозмездной основе и проходит заочно на основании общедоступных данных и сведений, представленных участниками.</w:t>
      </w:r>
    </w:p>
    <w:p w:rsidR="008A3D79" w:rsidRPr="00D460C1" w:rsidRDefault="008A3D79" w:rsidP="008A3D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C1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приглашаются организации и объединения организаций независимо от их организационно-правовых форм и видов экономической деятельности, а также органы исполнительной власти субъектов Российской Федерации в области охраны труда и органы местного самоуправления.</w:t>
      </w:r>
    </w:p>
    <w:p w:rsidR="008A3D79" w:rsidRPr="00D460C1" w:rsidRDefault="00003231" w:rsidP="008A3D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6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8A3D79" w:rsidRPr="00D46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онкурс проводится в два этапа:</w:t>
      </w:r>
    </w:p>
    <w:p w:rsidR="008A3D79" w:rsidRPr="00D460C1" w:rsidRDefault="008A3D79" w:rsidP="008A3D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460C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 этап до 6 августа 2021 года</w:t>
      </w:r>
      <w:r w:rsidRPr="00D46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принимаются заявки</w:t>
      </w:r>
      <w:r w:rsidRPr="00D460C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</w:p>
    <w:p w:rsidR="008A3D79" w:rsidRPr="00D460C1" w:rsidRDefault="008A3D79" w:rsidP="008A3D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C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 этап с 6 по 20 августа 2021 года.</w:t>
      </w:r>
    </w:p>
    <w:p w:rsidR="008A3D79" w:rsidRPr="00D460C1" w:rsidRDefault="008A3D79" w:rsidP="008A3D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Номинации</w:t>
      </w:r>
    </w:p>
    <w:p w:rsidR="008A3D79" w:rsidRPr="00D460C1" w:rsidRDefault="008A3D79" w:rsidP="008A3D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C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а) лучшая организация в области охраны труда среди организаций производственной сферы (с численностью работников более 5000 человек);</w:t>
      </w:r>
    </w:p>
    <w:p w:rsidR="008A3D79" w:rsidRPr="00D460C1" w:rsidRDefault="008A3D79" w:rsidP="008A3D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C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б) лучшая организация в области охраны труда среди организаций производственной сферы (с численностью работников более 500 человек);</w:t>
      </w:r>
    </w:p>
    <w:p w:rsidR="008A3D79" w:rsidRPr="00D460C1" w:rsidRDefault="008A3D79" w:rsidP="008A3D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C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в) лучшая организация в области охраны труда среди организаций производственной сферы (с численностью работников до 500 человек);</w:t>
      </w:r>
    </w:p>
    <w:p w:rsidR="008A3D79" w:rsidRPr="00D460C1" w:rsidRDefault="008A3D79" w:rsidP="008A3D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C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г) лучшая организация в области охраны труда среди организаций непроизводственной сферы;</w:t>
      </w:r>
    </w:p>
    <w:p w:rsidR="008A3D79" w:rsidRPr="00D460C1" w:rsidRDefault="008A3D79" w:rsidP="008A3D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C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д) лучшая организация в области охраны труда в сфере образования;</w:t>
      </w:r>
    </w:p>
    <w:p w:rsidR="008A3D79" w:rsidRPr="00D460C1" w:rsidRDefault="008A3D79" w:rsidP="008A3D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C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е) лучшая организация в области охраны труда в сфере здравоохранения;</w:t>
      </w:r>
    </w:p>
    <w:p w:rsidR="008A3D79" w:rsidRPr="00D460C1" w:rsidRDefault="008A3D79" w:rsidP="008A3D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C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ж) лучшая организация в области охраны труда среди организаций малого предпринимательства (с численностью работников до 100 человек);</w:t>
      </w:r>
    </w:p>
    <w:p w:rsidR="008A3D79" w:rsidRPr="00D460C1" w:rsidRDefault="008A3D79" w:rsidP="008A3D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C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з) лучшая организация в области охраны труда Крымского федерального округа;</w:t>
      </w:r>
    </w:p>
    <w:p w:rsidR="008A3D79" w:rsidRPr="00D460C1" w:rsidRDefault="008A3D79" w:rsidP="008A3D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C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и) лучшее муниципальное образование в области охраны труда;</w:t>
      </w:r>
    </w:p>
    <w:p w:rsidR="008A3D79" w:rsidRPr="00D460C1" w:rsidRDefault="008A3D79" w:rsidP="008A3D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C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к) лучший субъект Российской Федерации в области охраны труда.</w:t>
      </w:r>
    </w:p>
    <w:p w:rsidR="008A3D79" w:rsidRPr="00D460C1" w:rsidRDefault="008A3D79" w:rsidP="008A3D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</w:t>
      </w:r>
      <w:r w:rsidR="00003231" w:rsidRPr="00D460C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46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онкурса по всем номинациям Конкурсная комиссия утверждает 30 августа 2021 года. Подведение итогов </w:t>
      </w:r>
      <w:r w:rsidR="00003231" w:rsidRPr="00D460C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460C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 и награждение победителей состоится в рамках Всероссийской недели охраны труда в сентябре 2021 года.</w:t>
      </w:r>
    </w:p>
    <w:p w:rsidR="008A3D79" w:rsidRPr="00D460C1" w:rsidRDefault="008A3D79" w:rsidP="00A93D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</w:t>
      </w:r>
      <w:r w:rsidR="00003231" w:rsidRPr="00D460C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46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онкурсе необходимо пройти регистрацию на http://contest.rusafetyweek.com/ заполнить электронные формы в соответствии с положением о </w:t>
      </w:r>
      <w:r w:rsidR="00003231" w:rsidRPr="00D460C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460C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онкурсе.</w:t>
      </w:r>
    </w:p>
    <w:p w:rsidR="008910B6" w:rsidRDefault="00A93D05" w:rsidP="00A93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0C1">
        <w:rPr>
          <w:rFonts w:ascii="Times New Roman" w:hAnsi="Times New Roman" w:cs="Times New Roman"/>
          <w:sz w:val="24"/>
          <w:szCs w:val="24"/>
        </w:rPr>
        <w:t xml:space="preserve">Помощь организациям по участию в Конкурсе оказывает комитет Ивановской области по труду, содействию занятости населения и трудовой миграции (4932) 32-82-52, (4932) 41-16-77. </w:t>
      </w:r>
    </w:p>
    <w:p w:rsidR="00D460C1" w:rsidRPr="00D460C1" w:rsidRDefault="00D460C1" w:rsidP="00A93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60C1" w:rsidRPr="00D460C1" w:rsidRDefault="00D460C1" w:rsidP="00A93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0C1">
        <w:rPr>
          <w:rFonts w:ascii="Times New Roman" w:hAnsi="Times New Roman" w:cs="Times New Roman"/>
          <w:sz w:val="24"/>
          <w:szCs w:val="24"/>
        </w:rPr>
        <w:t>Просим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460C1">
        <w:rPr>
          <w:rFonts w:ascii="Times New Roman" w:hAnsi="Times New Roman" w:cs="Times New Roman"/>
          <w:sz w:val="24"/>
          <w:szCs w:val="24"/>
        </w:rPr>
        <w:t xml:space="preserve"> по возможности</w:t>
      </w:r>
      <w:r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D460C1">
        <w:rPr>
          <w:rFonts w:ascii="Times New Roman" w:hAnsi="Times New Roman" w:cs="Times New Roman"/>
          <w:sz w:val="24"/>
          <w:szCs w:val="24"/>
        </w:rPr>
        <w:t xml:space="preserve"> принять участие в конкурсе!</w:t>
      </w:r>
    </w:p>
    <w:sectPr w:rsidR="00D460C1" w:rsidRPr="00D460C1" w:rsidSect="00A93D0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10F"/>
    <w:rsid w:val="00003231"/>
    <w:rsid w:val="0054510F"/>
    <w:rsid w:val="008910B6"/>
    <w:rsid w:val="008A3D79"/>
    <w:rsid w:val="00A93D05"/>
    <w:rsid w:val="00D4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3D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3D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A3D7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A3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A3D79"/>
    <w:rPr>
      <w:b/>
      <w:bCs/>
    </w:rPr>
  </w:style>
  <w:style w:type="character" w:styleId="a6">
    <w:name w:val="Emphasis"/>
    <w:basedOn w:val="a0"/>
    <w:uiPriority w:val="20"/>
    <w:qFormat/>
    <w:rsid w:val="008A3D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3D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3D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A3D7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A3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A3D79"/>
    <w:rPr>
      <w:b/>
      <w:bCs/>
    </w:rPr>
  </w:style>
  <w:style w:type="character" w:styleId="a6">
    <w:name w:val="Emphasis"/>
    <w:basedOn w:val="a0"/>
    <w:uiPriority w:val="20"/>
    <w:qFormat/>
    <w:rsid w:val="008A3D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2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0774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abota.tomsk.gov.ru/uploads/298/562188da7b6a3a0454646bdc72aaaaa0bb8b59ec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 Малова</dc:creator>
  <cp:keywords/>
  <dc:description/>
  <cp:lastModifiedBy>3pc3</cp:lastModifiedBy>
  <cp:revision>6</cp:revision>
  <cp:lastPrinted>2021-07-27T08:00:00Z</cp:lastPrinted>
  <dcterms:created xsi:type="dcterms:W3CDTF">2021-07-27T07:25:00Z</dcterms:created>
  <dcterms:modified xsi:type="dcterms:W3CDTF">2021-07-28T08:09:00Z</dcterms:modified>
</cp:coreProperties>
</file>