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79" w:rsidRPr="008A3D79" w:rsidRDefault="008A3D79" w:rsidP="008A3D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27"/>
          <w:szCs w:val="27"/>
          <w:lang w:eastAsia="ru-RU"/>
        </w:rPr>
      </w:pPr>
      <w:r w:rsidRPr="008A3D79">
        <w:rPr>
          <w:rFonts w:ascii="Times New Roman" w:eastAsia="Times New Roman" w:hAnsi="Times New Roman" w:cs="Times New Roman"/>
          <w:b/>
          <w:color w:val="4F575C"/>
          <w:sz w:val="27"/>
          <w:szCs w:val="27"/>
          <w:lang w:eastAsia="ru-RU"/>
        </w:rPr>
        <w:t>Всероссийский конкурс на лучшую организацию работ в области условий и охраны труда «Успех и безопасность»</w:t>
      </w:r>
    </w:p>
    <w:p w:rsidR="008A3D79" w:rsidRPr="008A3D79" w:rsidRDefault="008A3D79" w:rsidP="008A3D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F575C"/>
          <w:sz w:val="27"/>
          <w:szCs w:val="27"/>
          <w:lang w:eastAsia="ru-RU"/>
        </w:rPr>
      </w:pPr>
      <w:r w:rsidRPr="00A93D05">
        <w:rPr>
          <w:rFonts w:ascii="Times New Roman" w:eastAsia="Times New Roman" w:hAnsi="Times New Roman" w:cs="Times New Roman"/>
          <w:noProof/>
          <w:color w:val="2995B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EA249C2" wp14:editId="02F44689">
                <wp:extent cx="301625" cy="301625"/>
                <wp:effectExtent l="0" t="0" r="0" b="0"/>
                <wp:docPr id="1" name="Прямоугольник 1" descr="https://rabota.tomsk.gov.ru/uploads/298/thumbs/static_pages/medium_562188da7b6a3a0454646bdc72aaaaa0bb8b59ec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rabota.tomsk.gov.ru/uploads/298/thumbs/static_pages/medium_562188da7b6a3a0454646bdc72aaaaa0bb8b59ec.png" href="https://rabota.tomsk.gov.ru/uploads/298/562188da7b6a3a0454646bdc72aaaaa0bb8b59ec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A3D79" w:rsidRPr="00D460C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и социальной защиты Российской Федерации в соответствии с приказом от 06.07.2021 № 455 проводит </w:t>
      </w:r>
      <w:r w:rsidRPr="00D46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Всероссийский конкурс на лучшую организацию работ в области условий и охраны труда «Успех и безопасность»</w:t>
      </w:r>
      <w:r w:rsidRPr="00D460C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Конкурс).</w:t>
      </w:r>
    </w:p>
    <w:p w:rsidR="008A3D79" w:rsidRPr="00D460C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Конкурса - пропаганда лучших практик работ в области охраны труда, повышение эффективности системы государственного управления охраной труда, активизация профилактической работы по предупреждению производственного травматизма и профессиональной заболеваемости в организациях, а также привлечение общественного внимания к важности решения вопросов по обеспечению безопасных условий труда на рабочих местах.</w:t>
      </w:r>
    </w:p>
    <w:p w:rsidR="008A3D79" w:rsidRPr="00D460C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осуществляется на безвозмездной основе и проходит заочно на основании общедоступных данных и сведений, представленных участниками.</w:t>
      </w:r>
    </w:p>
    <w:p w:rsidR="008A3D79" w:rsidRPr="00D460C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C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приглашаются организации и объединения организаций независимо от их организационно-правовых форм и видов экономической деятельности, а также органы исполнительной власти субъектов Российской Федерации в области охраны труда и органы местного самоуправления.</w:t>
      </w:r>
    </w:p>
    <w:p w:rsidR="008A3D79" w:rsidRPr="00D460C1" w:rsidRDefault="00003231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8A3D79" w:rsidRPr="00D46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 проводится в два этапа:</w:t>
      </w:r>
    </w:p>
    <w:p w:rsidR="008A3D79" w:rsidRPr="00D460C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60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 этап до 6 августа 2021 года</w:t>
      </w:r>
      <w:r w:rsidRPr="00D46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принимаются заявки</w:t>
      </w:r>
      <w:r w:rsidRPr="00D460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8A3D79" w:rsidRPr="00D460C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этап с 6 по 20 августа 2021 года.</w:t>
      </w:r>
    </w:p>
    <w:p w:rsidR="008A3D79" w:rsidRPr="00D460C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Номинации</w:t>
      </w:r>
    </w:p>
    <w:p w:rsidR="008A3D79" w:rsidRPr="00D460C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лучшая организация в области охраны труда среди организаций производственной сферы (с численностью работников более 5000 человек);</w:t>
      </w:r>
    </w:p>
    <w:p w:rsidR="008A3D79" w:rsidRPr="00D460C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8A3D79" w:rsidRPr="00D460C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8A3D79" w:rsidRPr="00D460C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г) лучшая организация в области охраны труда среди организаций непроизводственной сферы;</w:t>
      </w:r>
    </w:p>
    <w:p w:rsidR="008A3D79" w:rsidRPr="00D460C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д) лучшая организация в области охраны труда в сфере образования;</w:t>
      </w:r>
    </w:p>
    <w:p w:rsidR="008A3D79" w:rsidRPr="00D460C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е) лучшая организация в области охраны труда в сфере здравоохранения;</w:t>
      </w:r>
    </w:p>
    <w:p w:rsidR="008A3D79" w:rsidRPr="00D460C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ж)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8A3D79" w:rsidRPr="00D460C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з) лучшая организация в области охраны труда Крымского федерального округа;</w:t>
      </w:r>
    </w:p>
    <w:p w:rsidR="008A3D79" w:rsidRPr="00D460C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и) лучшее муниципальное образование в области охраны труда;</w:t>
      </w:r>
    </w:p>
    <w:p w:rsidR="008A3D79" w:rsidRPr="00D460C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к) лучший субъект Российской Федерации в области охраны труда.</w:t>
      </w:r>
    </w:p>
    <w:p w:rsidR="008A3D79" w:rsidRPr="00D460C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003231" w:rsidRPr="00D460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4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по всем номинациям Конкурсная комиссия утверждает 30 августа 2021 года. Подведение итогов </w:t>
      </w:r>
      <w:r w:rsidR="00003231" w:rsidRPr="00D460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46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награждение победителей состоится в рамках Всероссийской недели охраны труда в сентябре 2021 года.</w:t>
      </w:r>
    </w:p>
    <w:p w:rsidR="008A3D79" w:rsidRPr="00D460C1" w:rsidRDefault="008A3D79" w:rsidP="00A9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003231" w:rsidRPr="00D460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4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необходимо пройти регистрацию на http://contest.rusafetyweek.com/ заполнить электронные формы в соответствии с положением о </w:t>
      </w:r>
      <w:r w:rsidR="00003231" w:rsidRPr="00D460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46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</w:p>
    <w:p w:rsidR="008910B6" w:rsidRDefault="00A93D05" w:rsidP="00A9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Помощь организациям по участию в Конкурсе оказывает комитет Ивановской области по труду, содействию занятости населения и трудовой миграции (4932) 32-82-52, (4932) 41-16-77. </w:t>
      </w:r>
    </w:p>
    <w:p w:rsidR="00D460C1" w:rsidRPr="00D460C1" w:rsidRDefault="00D460C1" w:rsidP="00A9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0C1" w:rsidRPr="00D460C1" w:rsidRDefault="00D460C1" w:rsidP="00A9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Просим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60C1"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D460C1">
        <w:rPr>
          <w:rFonts w:ascii="Times New Roman" w:hAnsi="Times New Roman" w:cs="Times New Roman"/>
          <w:sz w:val="24"/>
          <w:szCs w:val="24"/>
        </w:rPr>
        <w:t xml:space="preserve"> принять участие в конкурсе!</w:t>
      </w:r>
    </w:p>
    <w:sectPr w:rsidR="00D460C1" w:rsidRPr="00D460C1" w:rsidSect="00A93D0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0F"/>
    <w:rsid w:val="00003231"/>
    <w:rsid w:val="0054510F"/>
    <w:rsid w:val="008910B6"/>
    <w:rsid w:val="008A3D79"/>
    <w:rsid w:val="00A93D05"/>
    <w:rsid w:val="00D4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3D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3D79"/>
    <w:rPr>
      <w:b/>
      <w:bCs/>
    </w:rPr>
  </w:style>
  <w:style w:type="character" w:styleId="a6">
    <w:name w:val="Emphasis"/>
    <w:basedOn w:val="a0"/>
    <w:uiPriority w:val="20"/>
    <w:qFormat/>
    <w:rsid w:val="008A3D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3D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3D79"/>
    <w:rPr>
      <w:b/>
      <w:bCs/>
    </w:rPr>
  </w:style>
  <w:style w:type="character" w:styleId="a6">
    <w:name w:val="Emphasis"/>
    <w:basedOn w:val="a0"/>
    <w:uiPriority w:val="20"/>
    <w:qFormat/>
    <w:rsid w:val="008A3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07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bota.tomsk.gov.ru/uploads/298/562188da7b6a3a0454646bdc72aaaaa0bb8b59ec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Малова</dc:creator>
  <cp:keywords/>
  <dc:description/>
  <cp:lastModifiedBy>3pc3</cp:lastModifiedBy>
  <cp:revision>6</cp:revision>
  <cp:lastPrinted>2021-07-27T08:00:00Z</cp:lastPrinted>
  <dcterms:created xsi:type="dcterms:W3CDTF">2021-07-27T07:25:00Z</dcterms:created>
  <dcterms:modified xsi:type="dcterms:W3CDTF">2021-07-28T08:09:00Z</dcterms:modified>
</cp:coreProperties>
</file>