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98" w:rsidRPr="002B3D98" w:rsidRDefault="002B3D98" w:rsidP="002B3D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Регистрационные данные муниципального казенного учреждения культуры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2B3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ЗЕЛЕНОКУМСКОЕ ГОРОДСКОЕ СОЦИАЛЬНО-КУЛЬТУРНОЕ ОБЪЕДИНЕНИЕ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4"/>
        <w:gridCol w:w="6413"/>
      </w:tblGrid>
      <w:tr w:rsidR="002B3D98" w:rsidRPr="002B3D98" w:rsidTr="002B3D98">
        <w:trPr>
          <w:trHeight w:val="61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наименование:</w:t>
            </w:r>
          </w:p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Статус регистрации на сайте www.bus.gov.ru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D98" w:rsidRPr="002B3D98" w:rsidRDefault="002B3D98" w:rsidP="002B3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казенное учреждение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3D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культуры</w:t>
            </w: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«Зеленокумское городское социально-культурное объединение»</w:t>
            </w:r>
          </w:p>
          <w:p w:rsidR="002B3D98" w:rsidRDefault="002B3D98" w:rsidP="002B3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3D98" w:rsidRDefault="002B3D98" w:rsidP="002B3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3D98" w:rsidRPr="002B3D98" w:rsidRDefault="002B3D98" w:rsidP="002B3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Зарегистрирована</w:t>
            </w:r>
          </w:p>
        </w:tc>
      </w:tr>
      <w:tr w:rsidR="002B3D98" w:rsidRPr="002B3D98" w:rsidTr="002B3D98">
        <w:trPr>
          <w:trHeight w:val="30"/>
        </w:trPr>
        <w:tc>
          <w:tcPr>
            <w:tcW w:w="308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Сокращенное наименование организации:</w:t>
            </w:r>
          </w:p>
        </w:tc>
        <w:tc>
          <w:tcPr>
            <w:tcW w:w="6413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МКУК ЗГСКО</w:t>
            </w:r>
          </w:p>
        </w:tc>
      </w:tr>
      <w:tr w:rsidR="002B3D98" w:rsidRPr="002B3D98" w:rsidTr="003010B0">
        <w:trPr>
          <w:trHeight w:val="30"/>
        </w:trPr>
        <w:tc>
          <w:tcPr>
            <w:tcW w:w="3084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Фактический адрес:</w:t>
            </w:r>
          </w:p>
        </w:tc>
        <w:tc>
          <w:tcPr>
            <w:tcW w:w="6413" w:type="dxa"/>
            <w:shd w:val="clear" w:color="auto" w:fill="FFFFFF"/>
            <w:vAlign w:val="center"/>
            <w:hideMark/>
          </w:tcPr>
          <w:p w:rsidR="002B3D98" w:rsidRDefault="002B3D98" w:rsidP="002B3D98">
            <w:pPr>
              <w:spacing w:after="0" w:line="240" w:lineRule="auto"/>
              <w:ind w:right="-86"/>
              <w:jc w:val="both"/>
              <w:rPr>
                <w:rStyle w:val="TimesNewRoman14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35791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Style w:val="TimesNewRoman14"/>
              </w:rPr>
              <w:t xml:space="preserve">Ставропольский край, Советский район, </w:t>
            </w:r>
          </w:p>
          <w:p w:rsidR="002B3D98" w:rsidRPr="002B3D98" w:rsidRDefault="002B3D98" w:rsidP="002B3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TimesNewRoman14"/>
              </w:rPr>
              <w:t xml:space="preserve">г. Зеленокумск, ул. </w:t>
            </w:r>
            <w:r w:rsidRPr="00182B73">
              <w:rPr>
                <w:rStyle w:val="TimesNewRoman14"/>
              </w:rPr>
              <w:t>Крайнева, 72а</w:t>
            </w:r>
          </w:p>
        </w:tc>
      </w:tr>
      <w:tr w:rsidR="002B3D98" w:rsidRPr="002B3D98" w:rsidTr="003010B0">
        <w:trPr>
          <w:trHeight w:val="480"/>
        </w:trPr>
        <w:tc>
          <w:tcPr>
            <w:tcW w:w="3084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Реестровый номер в перечне ГМУ:</w:t>
            </w:r>
          </w:p>
        </w:tc>
        <w:tc>
          <w:tcPr>
            <w:tcW w:w="6413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0321300001661</w:t>
            </w:r>
          </w:p>
        </w:tc>
      </w:tr>
      <w:tr w:rsidR="002B3D98" w:rsidRPr="002B3D98" w:rsidTr="003010B0">
        <w:trPr>
          <w:trHeight w:val="240"/>
        </w:trPr>
        <w:tc>
          <w:tcPr>
            <w:tcW w:w="3084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Реестровый номер в СПЗ:</w:t>
            </w:r>
          </w:p>
        </w:tc>
        <w:tc>
          <w:tcPr>
            <w:tcW w:w="6413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03213001599</w:t>
            </w:r>
          </w:p>
        </w:tc>
      </w:tr>
      <w:tr w:rsidR="002B3D98" w:rsidRPr="002B3D98" w:rsidTr="003010B0">
        <w:trPr>
          <w:trHeight w:val="30"/>
        </w:trPr>
        <w:tc>
          <w:tcPr>
            <w:tcW w:w="3084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Реестровый номер в ПУБП:</w:t>
            </w:r>
          </w:p>
        </w:tc>
        <w:tc>
          <w:tcPr>
            <w:tcW w:w="6413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03997</w:t>
            </w:r>
          </w:p>
        </w:tc>
      </w:tr>
      <w:tr w:rsidR="002B3D98" w:rsidRPr="002B3D98" w:rsidTr="003010B0">
        <w:trPr>
          <w:trHeight w:val="480"/>
        </w:trPr>
        <w:tc>
          <w:tcPr>
            <w:tcW w:w="3084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руководителя учреждения:</w:t>
            </w:r>
          </w:p>
        </w:tc>
        <w:tc>
          <w:tcPr>
            <w:tcW w:w="6413" w:type="dxa"/>
            <w:shd w:val="clear" w:color="auto" w:fill="FFFFFF"/>
            <w:vAlign w:val="center"/>
            <w:hideMark/>
          </w:tcPr>
          <w:p w:rsidR="002B3D98" w:rsidRPr="002B3D98" w:rsidRDefault="00BB2D9B" w:rsidP="00BB2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ИО </w:t>
            </w:r>
            <w:r w:rsidR="002B3D98"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Чмыренко Андрей Анатольевич</w:t>
            </w:r>
            <w:bookmarkStart w:id="0" w:name="_GoBack"/>
            <w:bookmarkEnd w:id="0"/>
          </w:p>
        </w:tc>
      </w:tr>
      <w:tr w:rsidR="002B3D98" w:rsidRPr="002B3D98" w:rsidTr="003010B0">
        <w:trPr>
          <w:trHeight w:val="240"/>
        </w:trPr>
        <w:tc>
          <w:tcPr>
            <w:tcW w:w="3084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организации:</w:t>
            </w:r>
          </w:p>
        </w:tc>
        <w:tc>
          <w:tcPr>
            <w:tcW w:w="6413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Казенное учреждение</w:t>
            </w:r>
          </w:p>
        </w:tc>
      </w:tr>
      <w:tr w:rsidR="002B3D98" w:rsidRPr="002B3D98" w:rsidTr="003010B0">
        <w:trPr>
          <w:trHeight w:val="480"/>
        </w:trPr>
        <w:tc>
          <w:tcPr>
            <w:tcW w:w="3084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учредителя:</w:t>
            </w:r>
          </w:p>
        </w:tc>
        <w:tc>
          <w:tcPr>
            <w:tcW w:w="6413" w:type="dxa"/>
            <w:shd w:val="clear" w:color="auto" w:fill="FFFFFF"/>
            <w:vAlign w:val="center"/>
            <w:hideMark/>
          </w:tcPr>
          <w:p w:rsidR="002B3D98" w:rsidRPr="002B3D98" w:rsidRDefault="00BB2D9B" w:rsidP="002B3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2B3D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Советский городской округ </w:t>
              </w:r>
              <w:r w:rsidR="002B3D98" w:rsidRPr="002B3D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</w:t>
              </w:r>
              <w:r w:rsidR="002B3D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тавропольского</w:t>
              </w:r>
            </w:hyperlink>
            <w:r w:rsidR="002B3D98">
              <w:rPr>
                <w:rFonts w:ascii="Times New Roman" w:hAnsi="Times New Roman" w:cs="Times New Roman"/>
                <w:sz w:val="28"/>
                <w:szCs w:val="28"/>
              </w:rPr>
              <w:t xml:space="preserve"> края</w:t>
            </w:r>
          </w:p>
        </w:tc>
      </w:tr>
      <w:tr w:rsidR="002B3D98" w:rsidRPr="002B3D98" w:rsidTr="003010B0">
        <w:trPr>
          <w:trHeight w:val="240"/>
        </w:trPr>
        <w:tc>
          <w:tcPr>
            <w:tcW w:w="3084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ИНН:</w:t>
            </w:r>
          </w:p>
        </w:tc>
        <w:tc>
          <w:tcPr>
            <w:tcW w:w="6413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2619008030</w:t>
            </w:r>
          </w:p>
        </w:tc>
      </w:tr>
      <w:tr w:rsidR="002B3D98" w:rsidRPr="002B3D98" w:rsidTr="003010B0">
        <w:trPr>
          <w:trHeight w:val="240"/>
        </w:trPr>
        <w:tc>
          <w:tcPr>
            <w:tcW w:w="3084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КПП:</w:t>
            </w:r>
          </w:p>
        </w:tc>
        <w:tc>
          <w:tcPr>
            <w:tcW w:w="6413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261901001</w:t>
            </w:r>
          </w:p>
        </w:tc>
      </w:tr>
      <w:tr w:rsidR="002B3D98" w:rsidRPr="002B3D98" w:rsidTr="003010B0">
        <w:trPr>
          <w:trHeight w:val="240"/>
        </w:trPr>
        <w:tc>
          <w:tcPr>
            <w:tcW w:w="3084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ОГРН:</w:t>
            </w:r>
          </w:p>
        </w:tc>
        <w:tc>
          <w:tcPr>
            <w:tcW w:w="6413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1022601007395</w:t>
            </w:r>
          </w:p>
        </w:tc>
      </w:tr>
      <w:tr w:rsidR="002B3D98" w:rsidRPr="002B3D98" w:rsidTr="003010B0">
        <w:trPr>
          <w:trHeight w:val="480"/>
        </w:trPr>
        <w:tc>
          <w:tcPr>
            <w:tcW w:w="3084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распорядитель бюджетных средств:</w:t>
            </w:r>
          </w:p>
        </w:tc>
        <w:tc>
          <w:tcPr>
            <w:tcW w:w="6413" w:type="dxa"/>
            <w:shd w:val="clear" w:color="auto" w:fill="FFFFFF"/>
            <w:vAlign w:val="center"/>
            <w:hideMark/>
          </w:tcPr>
          <w:p w:rsidR="002B3D98" w:rsidRPr="002B3D98" w:rsidRDefault="002B3D98" w:rsidP="002B3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hyperlink r:id="rId6" w:history="1"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Советского городского округа </w:t>
              </w:r>
              <w:r w:rsidRPr="002B3D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тавропольского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края</w:t>
            </w:r>
          </w:p>
        </w:tc>
      </w:tr>
      <w:tr w:rsidR="002B3D98" w:rsidRPr="002B3D98" w:rsidTr="003010B0">
        <w:trPr>
          <w:trHeight w:val="480"/>
        </w:trPr>
        <w:tc>
          <w:tcPr>
            <w:tcW w:w="3084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Распорядитель бюджетных средств:</w:t>
            </w:r>
          </w:p>
        </w:tc>
        <w:tc>
          <w:tcPr>
            <w:tcW w:w="6413" w:type="dxa"/>
            <w:shd w:val="clear" w:color="auto" w:fill="FFFFFF"/>
            <w:vAlign w:val="center"/>
            <w:hideMark/>
          </w:tcPr>
          <w:p w:rsidR="002B3D98" w:rsidRPr="002B3D98" w:rsidRDefault="00BB2D9B" w:rsidP="002B3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2B3D98">
                <w:rPr>
                  <w:rFonts w:ascii="Times New Roman" w:hAnsi="Times New Roman" w:cs="Times New Roman"/>
                  <w:sz w:val="28"/>
                  <w:szCs w:val="28"/>
                </w:rPr>
                <w:t xml:space="preserve">Отдел культуры администрации </w:t>
              </w:r>
              <w:hyperlink r:id="rId8" w:history="1">
                <w:r w:rsidR="002B3D98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 xml:space="preserve">Советского городского округа </w:t>
                </w:r>
                <w:r w:rsidR="002B3D98" w:rsidRPr="002B3D98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С</w:t>
                </w:r>
                <w:r w:rsidR="002B3D98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тавропольского</w:t>
                </w:r>
              </w:hyperlink>
              <w:r w:rsidR="002B3D98">
                <w:rPr>
                  <w:rFonts w:ascii="Times New Roman" w:hAnsi="Times New Roman" w:cs="Times New Roman"/>
                  <w:sz w:val="28"/>
                  <w:szCs w:val="28"/>
                </w:rPr>
                <w:t xml:space="preserve"> края</w:t>
              </w:r>
              <w:r w:rsidR="002B3D98" w:rsidRPr="002B3D98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</w:tc>
      </w:tr>
      <w:tr w:rsidR="002B3D98" w:rsidRPr="002B3D98" w:rsidTr="003010B0">
        <w:trPr>
          <w:trHeight w:val="1050"/>
        </w:trPr>
        <w:tc>
          <w:tcPr>
            <w:tcW w:w="3084" w:type="dxa"/>
            <w:shd w:val="clear" w:color="auto" w:fill="FFFFFF"/>
            <w:hideMark/>
          </w:tcPr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виды деятельности по ОКВЭД: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Иные виды деятельности по ОКВЭД:</w:t>
            </w:r>
          </w:p>
        </w:tc>
        <w:tc>
          <w:tcPr>
            <w:tcW w:w="6413" w:type="dxa"/>
            <w:shd w:val="clear" w:color="auto" w:fill="FFFFFF"/>
            <w:vAlign w:val="center"/>
            <w:hideMark/>
          </w:tcPr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92.31 Деятельность в области искусства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92.3 Прочая зрелищно-развлекательная деятельность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52.11 Розничная торговля в неспециализированных магазинах преимущественно пищевыми продуктами, включая напитки, и табачными изделиями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92.34.2 Деятельность танцплощадок, дискотек, школ танцев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92.51 Деятельность библиотек, архивов, учреждений клубного типа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92.62 Прочая деятельность в области спорта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92.34 Прочая зрелищно-развлекательная деятельность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92.6 Деятельность в области спорта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55.40 Деятельность баров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92.32 Деятельность концертных и театральных залов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92.34.3 Прочая зрелищно-развлекательная деятельность, не включенная в другие группировки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92.52 Деятельность музеев и охрана исторических мест и зданий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92.7 Прочая деятельность по организации отдыха и развлечений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92.31.21 Деятельность по организации и постановке театральных и оперных представлений, концертов и прочих сценических выступлений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52.4 Прочая розничная торговля в специализированных магазинах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93.04 Физкультурно-оздоровительная деятельность</w:t>
            </w:r>
          </w:p>
          <w:p w:rsidR="002B3D98" w:rsidRPr="002B3D98" w:rsidRDefault="002B3D98" w:rsidP="00301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92.13 Показ фильмов</w:t>
            </w:r>
          </w:p>
        </w:tc>
      </w:tr>
    </w:tbl>
    <w:p w:rsidR="002B3D98" w:rsidRDefault="002B3D98" w:rsidP="002B3D98"/>
    <w:p w:rsidR="005A5870" w:rsidRDefault="005A5870"/>
    <w:sectPr w:rsidR="005A5870" w:rsidSect="00FE0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2"/>
  </w:compat>
  <w:rsids>
    <w:rsidRoot w:val="002B3D98"/>
    <w:rsid w:val="002B3D98"/>
    <w:rsid w:val="005A5870"/>
    <w:rsid w:val="009658FA"/>
    <w:rsid w:val="00BB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98"/>
    <w:rPr>
      <w:rFonts w:asciiTheme="minorHAnsi" w:hAnsiTheme="minorHAnsi" w:cstheme="minorBidi"/>
      <w:color w:val="auto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NewRoman14">
    <w:name w:val="Стиль (латиница) Times New Roman 14 пт"/>
    <w:basedOn w:val="a0"/>
    <w:rsid w:val="002B3D9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pub/agency/154600/register-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s.gov.ru/pub/agency/154600/register-inf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s.gov.ru/pub/agency/154600/register-info" TargetMode="External"/><Relationship Id="rId5" Type="http://schemas.openxmlformats.org/officeDocument/2006/relationships/hyperlink" Target="http://bus.gov.ru/pub/agency/154600/register-inf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Пользователь</cp:lastModifiedBy>
  <cp:revision>3</cp:revision>
  <dcterms:created xsi:type="dcterms:W3CDTF">2019-02-08T06:44:00Z</dcterms:created>
  <dcterms:modified xsi:type="dcterms:W3CDTF">2022-06-08T08:57:00Z</dcterms:modified>
</cp:coreProperties>
</file>