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17" w:rsidRDefault="00A85D17" w:rsidP="00A85D17">
      <w:pPr>
        <w:pStyle w:val="a3"/>
        <w:spacing w:line="312" w:lineRule="atLeas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</w:t>
      </w:r>
    </w:p>
    <w:p w:rsidR="00A85D17" w:rsidRDefault="00A85D17" w:rsidP="00A85D17">
      <w:pPr>
        <w:pStyle w:val="a3"/>
        <w:spacing w:line="312" w:lineRule="atLeast"/>
        <w:rPr>
          <w:b/>
          <w:sz w:val="56"/>
          <w:szCs w:val="56"/>
        </w:rPr>
      </w:pPr>
      <w:r w:rsidRPr="00B326EF">
        <w:rPr>
          <w:b/>
          <w:noProof/>
          <w:sz w:val="56"/>
          <w:szCs w:val="56"/>
        </w:rPr>
        <w:drawing>
          <wp:inline distT="0" distB="0" distL="0" distR="0">
            <wp:extent cx="1209675" cy="1133475"/>
            <wp:effectExtent l="19050" t="0" r="9525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6EF">
        <w:rPr>
          <w:b/>
          <w:noProof/>
          <w:sz w:val="56"/>
          <w:szCs w:val="56"/>
        </w:rPr>
        <w:drawing>
          <wp:inline distT="0" distB="0" distL="0" distR="0">
            <wp:extent cx="3867150" cy="1171429"/>
            <wp:effectExtent l="1905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51" w:rsidRPr="00501651" w:rsidRDefault="00CB6C67" w:rsidP="00501651">
      <w:pPr>
        <w:pStyle w:val="a3"/>
        <w:spacing w:line="312" w:lineRule="atLeast"/>
        <w:jc w:val="center"/>
        <w:rPr>
          <w:b/>
          <w:color w:val="17365D" w:themeColor="text2" w:themeShade="BF"/>
          <w:sz w:val="32"/>
          <w:szCs w:val="32"/>
        </w:rPr>
      </w:pPr>
      <w:r w:rsidRPr="00501651">
        <w:rPr>
          <w:b/>
          <w:color w:val="17365D" w:themeColor="text2" w:themeShade="BF"/>
          <w:sz w:val="32"/>
          <w:szCs w:val="32"/>
        </w:rPr>
        <w:t xml:space="preserve">Выставка детских рисунков </w:t>
      </w:r>
    </w:p>
    <w:p w:rsidR="00FE216E" w:rsidRPr="00501651" w:rsidRDefault="00CB6C67" w:rsidP="00501651">
      <w:pPr>
        <w:pStyle w:val="a3"/>
        <w:spacing w:line="312" w:lineRule="atLeast"/>
        <w:jc w:val="center"/>
        <w:rPr>
          <w:b/>
          <w:color w:val="17365D" w:themeColor="text2" w:themeShade="BF"/>
          <w:sz w:val="32"/>
          <w:szCs w:val="32"/>
        </w:rPr>
      </w:pPr>
      <w:r w:rsidRPr="00501651">
        <w:rPr>
          <w:b/>
          <w:color w:val="17365D" w:themeColor="text2" w:themeShade="BF"/>
          <w:sz w:val="32"/>
          <w:szCs w:val="32"/>
        </w:rPr>
        <w:t xml:space="preserve">«Мы </w:t>
      </w:r>
      <w:proofErr w:type="gramStart"/>
      <w:r w:rsidR="00501651">
        <w:rPr>
          <w:b/>
          <w:color w:val="17365D" w:themeColor="text2" w:themeShade="BF"/>
          <w:sz w:val="32"/>
          <w:szCs w:val="32"/>
        </w:rPr>
        <w:t>-</w:t>
      </w:r>
      <w:r w:rsidRPr="00501651">
        <w:rPr>
          <w:b/>
          <w:color w:val="17365D" w:themeColor="text2" w:themeShade="BF"/>
          <w:sz w:val="32"/>
          <w:szCs w:val="32"/>
        </w:rPr>
        <w:t>н</w:t>
      </w:r>
      <w:proofErr w:type="gramEnd"/>
      <w:r w:rsidRPr="00501651">
        <w:rPr>
          <w:b/>
          <w:color w:val="17365D" w:themeColor="text2" w:themeShade="BF"/>
          <w:sz w:val="32"/>
          <w:szCs w:val="32"/>
        </w:rPr>
        <w:t>аследники Победы славу Родины храним</w:t>
      </w:r>
      <w:r w:rsidR="00501651">
        <w:rPr>
          <w:b/>
          <w:color w:val="17365D" w:themeColor="text2" w:themeShade="BF"/>
          <w:sz w:val="32"/>
          <w:szCs w:val="32"/>
        </w:rPr>
        <w:t>!</w:t>
      </w:r>
      <w:r w:rsidRPr="00501651">
        <w:rPr>
          <w:b/>
          <w:color w:val="17365D" w:themeColor="text2" w:themeShade="BF"/>
          <w:sz w:val="32"/>
          <w:szCs w:val="32"/>
        </w:rPr>
        <w:t>»</w:t>
      </w:r>
    </w:p>
    <w:p w:rsidR="00501651" w:rsidRPr="00501651" w:rsidRDefault="00501651" w:rsidP="00501651">
      <w:pPr>
        <w:rPr>
          <w:rFonts w:ascii="Times New Roman" w:hAnsi="Times New Roman" w:cs="Times New Roman"/>
          <w:sz w:val="28"/>
          <w:szCs w:val="28"/>
        </w:rPr>
      </w:pPr>
      <w:r w:rsidRPr="00501651">
        <w:rPr>
          <w:rFonts w:ascii="Times New Roman" w:hAnsi="Times New Roman" w:cs="Times New Roman"/>
          <w:sz w:val="28"/>
          <w:szCs w:val="28"/>
        </w:rPr>
        <w:t>Формирование патриотических чувств на основе ознакомления детей с ближайшей средой и боевыми традициями земляков, пополнение знаний об отдельных страницах истории нашего края и города, воспитание эмоционально ценностного отношения к героическому прошлому  Кубани, уважения к военной профессии, чувства гордости за  защитников Отечества — основная цель проводимого мероприятия в группе компенсирующей направленности</w:t>
      </w:r>
      <w:r w:rsidR="00654BCD">
        <w:rPr>
          <w:rFonts w:ascii="Times New Roman" w:hAnsi="Times New Roman" w:cs="Times New Roman"/>
          <w:sz w:val="28"/>
          <w:szCs w:val="28"/>
        </w:rPr>
        <w:t>.</w:t>
      </w:r>
    </w:p>
    <w:p w:rsidR="00CB6C67" w:rsidRDefault="00CB6C67" w:rsidP="00E918E4">
      <w:pPr>
        <w:pStyle w:val="a3"/>
        <w:spacing w:line="312" w:lineRule="atLeast"/>
        <w:rPr>
          <w:sz w:val="28"/>
          <w:szCs w:val="28"/>
        </w:rPr>
      </w:pPr>
    </w:p>
    <w:p w:rsidR="00CB6C67" w:rsidRDefault="00E918E4" w:rsidP="00FE216E">
      <w:pPr>
        <w:pStyle w:val="a3"/>
        <w:spacing w:line="312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019425"/>
            <wp:effectExtent l="133350" t="38100" r="76200" b="66675"/>
            <wp:docPr id="1" name="Рисунок 1" descr="C:\Users\Admin\AppData\Local\Microsoft\Windows\Temporary Internet Files\Content.Word\IMG-201902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20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54BCD" w:rsidRDefault="00654BCD" w:rsidP="00FE216E">
      <w:pPr>
        <w:pStyle w:val="a3"/>
        <w:spacing w:line="312" w:lineRule="atLeast"/>
        <w:jc w:val="center"/>
        <w:rPr>
          <w:sz w:val="28"/>
          <w:szCs w:val="28"/>
        </w:rPr>
      </w:pPr>
    </w:p>
    <w:p w:rsidR="00654BCD" w:rsidRDefault="00654BCD" w:rsidP="00FE216E">
      <w:pPr>
        <w:pStyle w:val="a3"/>
        <w:spacing w:line="312" w:lineRule="atLeast"/>
        <w:jc w:val="center"/>
        <w:rPr>
          <w:sz w:val="28"/>
          <w:szCs w:val="28"/>
        </w:rPr>
      </w:pPr>
    </w:p>
    <w:p w:rsidR="00654BCD" w:rsidRDefault="00654BCD" w:rsidP="00FE216E">
      <w:pPr>
        <w:pStyle w:val="a3"/>
        <w:spacing w:line="312" w:lineRule="atLeast"/>
        <w:jc w:val="center"/>
        <w:rPr>
          <w:sz w:val="28"/>
          <w:szCs w:val="28"/>
        </w:rPr>
      </w:pPr>
    </w:p>
    <w:p w:rsidR="00654BCD" w:rsidRDefault="00654BCD" w:rsidP="00FE216E">
      <w:pPr>
        <w:pStyle w:val="a3"/>
        <w:spacing w:line="312" w:lineRule="atLeast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67200" cy="2600325"/>
            <wp:effectExtent l="95250" t="95250" r="95250" b="104775"/>
            <wp:docPr id="7" name="Рисунок 7" descr="F:\фото2\IMG-201902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2\IMG-20190205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0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54BCD" w:rsidRPr="00FE216E" w:rsidRDefault="00654BCD" w:rsidP="00FE216E">
      <w:pPr>
        <w:pStyle w:val="a3"/>
        <w:spacing w:line="312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00400" cy="3638550"/>
            <wp:effectExtent l="95250" t="57150" r="76200" b="1123950"/>
            <wp:docPr id="4" name="Рисунок 4" descr="C:\Users\Admin\AppData\Local\Microsoft\Windows\Temporary Internet Files\Content.Word\IMG-201902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90205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385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54BCD" w:rsidRPr="00FE216E" w:rsidSect="00A85D1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17"/>
    <w:rsid w:val="000561A4"/>
    <w:rsid w:val="003036DA"/>
    <w:rsid w:val="00501651"/>
    <w:rsid w:val="005C6AF0"/>
    <w:rsid w:val="00654BCD"/>
    <w:rsid w:val="00993775"/>
    <w:rsid w:val="00A85D17"/>
    <w:rsid w:val="00B95A05"/>
    <w:rsid w:val="00CB6C67"/>
    <w:rsid w:val="00E918E4"/>
    <w:rsid w:val="00EE477F"/>
    <w:rsid w:val="00F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2019-01-12T18:42:00Z</dcterms:created>
  <dcterms:modified xsi:type="dcterms:W3CDTF">2019-02-21T15:11:00Z</dcterms:modified>
</cp:coreProperties>
</file>