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80" w:rsidRDefault="00F83C80" w:rsidP="00F83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36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>
        <w:t xml:space="preserve">      </w:t>
      </w:r>
    </w:p>
    <w:p w:rsidR="00F83C80" w:rsidRDefault="00F83C80" w:rsidP="00F83C80">
      <w:pPr>
        <w:rPr>
          <w:rFonts w:ascii="Times New Roman" w:hAnsi="Times New Roman" w:cs="Times New Roman"/>
          <w:sz w:val="28"/>
          <w:szCs w:val="28"/>
        </w:rPr>
      </w:pPr>
      <w:r w:rsidRPr="00F83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6956" cy="1466987"/>
            <wp:effectExtent l="19050" t="0" r="2744" b="0"/>
            <wp:docPr id="4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6" cy="1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1171429"/>
            <wp:effectExtent l="19050" t="0" r="0" b="0"/>
            <wp:docPr id="4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42232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058" w:rsidRDefault="007F2058" w:rsidP="007F2058">
      <w:pPr>
        <w:pStyle w:val="c0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color w:val="000000"/>
          <w:sz w:val="28"/>
          <w:szCs w:val="28"/>
        </w:rPr>
      </w:pPr>
    </w:p>
    <w:p w:rsidR="007F2058" w:rsidRPr="007F2058" w:rsidRDefault="007F2058" w:rsidP="007F2058">
      <w:pPr>
        <w:pStyle w:val="c0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36"/>
          <w:szCs w:val="36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                              </w:t>
      </w:r>
      <w:r w:rsidRPr="007F2058">
        <w:rPr>
          <w:rStyle w:val="c19"/>
          <w:b/>
          <w:bCs/>
          <w:color w:val="000000"/>
          <w:sz w:val="36"/>
          <w:szCs w:val="36"/>
        </w:rPr>
        <w:t>Подвиг кубанских казаков</w:t>
      </w:r>
    </w:p>
    <w:p w:rsidR="007F2058" w:rsidRDefault="007F2058" w:rsidP="007F2058">
      <w:pPr>
        <w:pStyle w:val="c0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color w:val="000000"/>
          <w:sz w:val="28"/>
          <w:szCs w:val="28"/>
        </w:rPr>
      </w:pPr>
    </w:p>
    <w:p w:rsidR="007F2058" w:rsidRDefault="007F2058" w:rsidP="007F2058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«Подвиг кубанских казаков»</w:t>
      </w:r>
    </w:p>
    <w:p w:rsidR="007F2058" w:rsidRPr="007F2058" w:rsidRDefault="007F2058" w:rsidP="007F2058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7F2058">
        <w:rPr>
          <w:rStyle w:val="c2"/>
          <w:b/>
          <w:color w:val="000000"/>
          <w:sz w:val="28"/>
          <w:szCs w:val="28"/>
        </w:rPr>
        <w:t>Край родной, земля Кубанская,</w:t>
      </w:r>
    </w:p>
    <w:p w:rsidR="007F2058" w:rsidRPr="007F2058" w:rsidRDefault="007F2058" w:rsidP="007F2058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7F2058">
        <w:rPr>
          <w:rStyle w:val="c2"/>
          <w:b/>
          <w:color w:val="000000"/>
          <w:sz w:val="28"/>
          <w:szCs w:val="28"/>
        </w:rPr>
        <w:t>Край отважных казаков,</w:t>
      </w:r>
    </w:p>
    <w:p w:rsidR="007F2058" w:rsidRPr="007F2058" w:rsidRDefault="007F2058" w:rsidP="007F2058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  <w:r w:rsidRPr="007F2058">
        <w:rPr>
          <w:rStyle w:val="c2"/>
          <w:b/>
          <w:color w:val="000000"/>
          <w:sz w:val="28"/>
          <w:szCs w:val="28"/>
        </w:rPr>
        <w:t>Наша гвардия отважная,</w:t>
      </w:r>
    </w:p>
    <w:p w:rsidR="007F2058" w:rsidRPr="007F2058" w:rsidRDefault="007F2058" w:rsidP="007F2058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7F205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7F205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Берегла нас от врагов</w:t>
      </w:r>
    </w:p>
    <w:p w:rsidR="007F2058" w:rsidRDefault="007F2058" w:rsidP="007F2058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Воспитатели подготовительной  группы Марченко Е.А. и Дзюба Н.Н. провели ряд тематических бесед  о подвигах Кубанских казаков. Они привлекали ребят к выставке   альбомов с фотографиями родного края, его памятных мест и исторических событий. Елена Анатольевна  вместе с детьми рассмотрела интересующие их книги, рассказала о событиях, изображенных на фотографиях. Затем, развивая патриотическую тему, провела с детьми беседу «Подвиг кубанских казаков». Ребята не только увидели фотографии военных лет, услышали трагическую историю военных действий на Кубани, но и смогли испытать гордость за подвиг кубанских казаков, станичников,  их героизм и самоотверженность.  Наталья Николаевна  предложила  рассмотреть  необходимый набор продуктов современного солдата, что вызвало живой интерес у детей.</w:t>
      </w:r>
    </w:p>
    <w:p w:rsidR="007F2058" w:rsidRDefault="007F2058" w:rsidP="007F20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E92" w:rsidRDefault="00EF4E92" w:rsidP="00EF4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E9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05100" cy="2162175"/>
            <wp:effectExtent l="19050" t="0" r="0" b="0"/>
            <wp:docPr id="2" name="Рисунок 30" descr="http://chool3.do.am/Vospit_rab/Znak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hool3.do.am/Vospit_rab/Znak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E92" w:rsidSect="007F2058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C80"/>
    <w:rsid w:val="000017B2"/>
    <w:rsid w:val="000561A4"/>
    <w:rsid w:val="000D3BF4"/>
    <w:rsid w:val="00733F3C"/>
    <w:rsid w:val="007F2058"/>
    <w:rsid w:val="00B95A05"/>
    <w:rsid w:val="00CE22C5"/>
    <w:rsid w:val="00EF4E92"/>
    <w:rsid w:val="00F8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3C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8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2058"/>
  </w:style>
  <w:style w:type="character" w:customStyle="1" w:styleId="c2">
    <w:name w:val="c2"/>
    <w:basedOn w:val="a0"/>
    <w:rsid w:val="007F2058"/>
  </w:style>
  <w:style w:type="paragraph" w:customStyle="1" w:styleId="c9">
    <w:name w:val="c9"/>
    <w:basedOn w:val="a"/>
    <w:rsid w:val="007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2019-02-07T17:27:00Z</dcterms:created>
  <dcterms:modified xsi:type="dcterms:W3CDTF">2019-02-07T17:51:00Z</dcterms:modified>
</cp:coreProperties>
</file>