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В период проведения мероприятий, посвященных 1 мая – Празднику весны и труда, Дню Победы в Великой Отечественной войне Администрация  МКДОУ № 9  в очередной раз напоминает о неукоснительном соблюдении мер антитеррористической безопасности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Во время проведения массовых мероприятий будьте внимательны и осторожны: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-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-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Ни в коем случае не прикасайтесь к забытым кем-то бесхозным вещам (на улице, в подъезде, магазине, торговом центре, кафе, кинотеатре, общественном транспорте и т.д.):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 xml:space="preserve">- не пытайтесь заглянуть в них и проверить содержимое, не трогайте, не вскрывайте, не </w:t>
      </w:r>
      <w:proofErr w:type="gramStart"/>
      <w:r w:rsidRPr="00D97407">
        <w:rPr>
          <w:color w:val="242424"/>
          <w:sz w:val="28"/>
          <w:szCs w:val="28"/>
        </w:rPr>
        <w:t>пинайте</w:t>
      </w:r>
      <w:proofErr w:type="gramEnd"/>
      <w:r w:rsidRPr="00D97407">
        <w:rPr>
          <w:color w:val="242424"/>
          <w:sz w:val="28"/>
          <w:szCs w:val="28"/>
        </w:rPr>
        <w:t xml:space="preserve"> ногами – внутри может находиться взрывное устройство;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- зафиксируйте место и время их обнаружения;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-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дальше;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- дождитесь прибытия оперативной группы, помните, вы являетесь важным свидетелем.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 xml:space="preserve">Также напоминаем: заведомо ложное сообщение об акте терроризма является уголовно наказуемым преступлением против общественной безопасности, и в соответствии со ст. 207 УК РФ предусматривает наказание </w:t>
      </w:r>
    </w:p>
    <w:p w:rsidR="00844377" w:rsidRPr="00D9740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proofErr w:type="gramStart"/>
      <w:r w:rsidRPr="00D97407">
        <w:rPr>
          <w:color w:val="242424"/>
          <w:sz w:val="28"/>
          <w:szCs w:val="28"/>
        </w:rPr>
        <w:t>О</w:t>
      </w:r>
      <w:proofErr w:type="gramEnd"/>
      <w:r w:rsidRPr="00D97407">
        <w:rPr>
          <w:color w:val="242424"/>
          <w:sz w:val="28"/>
          <w:szCs w:val="28"/>
        </w:rPr>
        <w:t xml:space="preserve"> всех подозрительных предметах, людях и происшествиях немедленно сообщите по телефонам: 01, 02, 112 (с мобильного телефона).</w:t>
      </w:r>
    </w:p>
    <w:p w:rsidR="00844377" w:rsidRDefault="00844377" w:rsidP="00844377">
      <w:pPr>
        <w:pStyle w:val="a3"/>
        <w:spacing w:after="167" w:afterAutospacing="0"/>
        <w:rPr>
          <w:color w:val="242424"/>
          <w:sz w:val="28"/>
          <w:szCs w:val="28"/>
        </w:rPr>
      </w:pPr>
      <w:r w:rsidRPr="00D97407">
        <w:rPr>
          <w:color w:val="242424"/>
          <w:sz w:val="28"/>
          <w:szCs w:val="28"/>
        </w:rPr>
        <w:t>Помните: соблюдение указанных правил поможет сохранить вам жизнь и здоровье.</w:t>
      </w:r>
    </w:p>
    <w:p w:rsidR="00D97407" w:rsidRPr="00D97407" w:rsidRDefault="00D97407" w:rsidP="00D97407">
      <w:pPr>
        <w:pStyle w:val="a3"/>
        <w:spacing w:after="167" w:afterAutospacing="0"/>
        <w:jc w:val="center"/>
        <w:rPr>
          <w:color w:val="242424"/>
          <w:sz w:val="28"/>
          <w:szCs w:val="28"/>
        </w:rPr>
      </w:pPr>
    </w:p>
    <w:p w:rsidR="002976A3" w:rsidRPr="00D97407" w:rsidRDefault="002976A3">
      <w:pPr>
        <w:rPr>
          <w:sz w:val="28"/>
          <w:szCs w:val="28"/>
        </w:rPr>
      </w:pPr>
    </w:p>
    <w:sectPr w:rsidR="002976A3" w:rsidRPr="00D97407" w:rsidSect="0029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77"/>
    <w:rsid w:val="000B36ED"/>
    <w:rsid w:val="000C15E8"/>
    <w:rsid w:val="002976A3"/>
    <w:rsid w:val="00596EE5"/>
    <w:rsid w:val="00844377"/>
    <w:rsid w:val="00D97407"/>
    <w:rsid w:val="00F52A84"/>
    <w:rsid w:val="00F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User2007</dc:creator>
  <cp:lastModifiedBy>User2007</cp:lastModifiedBy>
  <cp:revision>3</cp:revision>
  <dcterms:created xsi:type="dcterms:W3CDTF">2023-05-05T06:03:00Z</dcterms:created>
  <dcterms:modified xsi:type="dcterms:W3CDTF">2023-05-05T06:18:00Z</dcterms:modified>
</cp:coreProperties>
</file>