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22" w:rsidRPr="00E7797F" w:rsidRDefault="00880422" w:rsidP="00880422">
      <w:pPr>
        <w:tabs>
          <w:tab w:val="left" w:pos="5871"/>
        </w:tabs>
        <w:spacing w:after="0" w:line="240" w:lineRule="auto"/>
        <w:rPr>
          <w:rFonts w:ascii="Times New Roman" w:hAnsi="Times New Roman" w:cs="Times New Roman"/>
        </w:rPr>
      </w:pPr>
      <w:r w:rsidRPr="007159B6">
        <w:rPr>
          <w:rFonts w:ascii="Times New Roman" w:hAnsi="Times New Roman" w:cs="Times New Roman"/>
          <w:b/>
        </w:rPr>
        <w:t>РОССИЙСКАЯ ФЕДЕРАЦИЯ</w:t>
      </w:r>
      <w:r w:rsidRPr="007159B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Pr="00E7797F">
        <w:rPr>
          <w:rFonts w:ascii="Times New Roman" w:hAnsi="Times New Roman" w:cs="Times New Roman"/>
        </w:rPr>
        <w:t>В прокуратуру Шпаковского района</w:t>
      </w:r>
    </w:p>
    <w:p w:rsidR="00880422" w:rsidRPr="00E7797F" w:rsidRDefault="00880422" w:rsidP="00880422">
      <w:pPr>
        <w:tabs>
          <w:tab w:val="left" w:pos="5871"/>
        </w:tabs>
        <w:spacing w:after="0" w:line="240" w:lineRule="auto"/>
        <w:rPr>
          <w:rFonts w:ascii="Times New Roman" w:hAnsi="Times New Roman" w:cs="Times New Roman"/>
        </w:rPr>
      </w:pPr>
      <w:r w:rsidRPr="00E7797F">
        <w:rPr>
          <w:rFonts w:ascii="Times New Roman" w:hAnsi="Times New Roman" w:cs="Times New Roman"/>
          <w:b/>
        </w:rPr>
        <w:t xml:space="preserve"> СТАВРОПОЛЬСКИЙ КРАЙ                                                       </w:t>
      </w:r>
      <w:r w:rsidRPr="00E7797F">
        <w:rPr>
          <w:rFonts w:ascii="Times New Roman" w:hAnsi="Times New Roman" w:cs="Times New Roman"/>
        </w:rPr>
        <w:t>заведующего МКДОУ «Детский сад №9»</w:t>
      </w:r>
    </w:p>
    <w:p w:rsidR="00880422" w:rsidRPr="00E7797F" w:rsidRDefault="00880422" w:rsidP="00880422">
      <w:pPr>
        <w:tabs>
          <w:tab w:val="left" w:pos="5871"/>
        </w:tabs>
        <w:spacing w:after="0" w:line="240" w:lineRule="auto"/>
        <w:rPr>
          <w:rFonts w:ascii="Times New Roman" w:hAnsi="Times New Roman" w:cs="Times New Roman"/>
        </w:rPr>
      </w:pPr>
      <w:r w:rsidRPr="00E7797F">
        <w:rPr>
          <w:rFonts w:ascii="Times New Roman" w:hAnsi="Times New Roman" w:cs="Times New Roman"/>
        </w:rPr>
        <w:t xml:space="preserve"> </w:t>
      </w:r>
      <w:r w:rsidRPr="00E7797F">
        <w:rPr>
          <w:rFonts w:ascii="Times New Roman" w:hAnsi="Times New Roman" w:cs="Times New Roman"/>
          <w:b/>
        </w:rPr>
        <w:t>ШПАКОВСКИЙ РАЙОН</w:t>
      </w:r>
      <w:r w:rsidRPr="00E7797F">
        <w:rPr>
          <w:rFonts w:ascii="Times New Roman" w:hAnsi="Times New Roman" w:cs="Times New Roman"/>
        </w:rPr>
        <w:tab/>
        <w:t xml:space="preserve">    Мещеряковой</w:t>
      </w:r>
      <w:r>
        <w:rPr>
          <w:rFonts w:ascii="Times New Roman" w:hAnsi="Times New Roman" w:cs="Times New Roman"/>
        </w:rPr>
        <w:t xml:space="preserve"> </w:t>
      </w:r>
      <w:r w:rsidRPr="00E7797F">
        <w:rPr>
          <w:rFonts w:ascii="Times New Roman" w:hAnsi="Times New Roman" w:cs="Times New Roman"/>
        </w:rPr>
        <w:t>А. И.</w:t>
      </w:r>
    </w:p>
    <w:p w:rsidR="00880422" w:rsidRPr="00E7797F" w:rsidRDefault="00880422" w:rsidP="00880422">
      <w:pPr>
        <w:spacing w:after="0" w:line="240" w:lineRule="auto"/>
        <w:rPr>
          <w:rFonts w:ascii="Times New Roman" w:hAnsi="Times New Roman" w:cs="Times New Roman"/>
          <w:b/>
        </w:rPr>
      </w:pPr>
      <w:r w:rsidRPr="00E7797F">
        <w:rPr>
          <w:rFonts w:ascii="Times New Roman" w:hAnsi="Times New Roman" w:cs="Times New Roman"/>
          <w:b/>
        </w:rPr>
        <w:t xml:space="preserve"> МУНИЦИПАЛЬНОЕ КАЗЕННОЕ</w:t>
      </w:r>
    </w:p>
    <w:p w:rsidR="00880422" w:rsidRPr="007159B6" w:rsidRDefault="00880422" w:rsidP="00880422">
      <w:pPr>
        <w:spacing w:after="0" w:line="240" w:lineRule="auto"/>
        <w:rPr>
          <w:rFonts w:ascii="Times New Roman" w:hAnsi="Times New Roman" w:cs="Times New Roman"/>
          <w:b/>
        </w:rPr>
      </w:pPr>
      <w:r w:rsidRPr="007159B6">
        <w:rPr>
          <w:rFonts w:ascii="Times New Roman" w:hAnsi="Times New Roman" w:cs="Times New Roman"/>
          <w:b/>
        </w:rPr>
        <w:t xml:space="preserve"> ДОШКОЛЬНОЕ ОБРАЗОВАТЕЛЬНОЕ       </w:t>
      </w:r>
    </w:p>
    <w:p w:rsidR="00880422" w:rsidRPr="007159B6" w:rsidRDefault="00880422" w:rsidP="00880422">
      <w:pPr>
        <w:spacing w:after="0" w:line="240" w:lineRule="auto"/>
        <w:rPr>
          <w:rFonts w:ascii="Times New Roman" w:hAnsi="Times New Roman" w:cs="Times New Roman"/>
          <w:b/>
        </w:rPr>
      </w:pPr>
      <w:r w:rsidRPr="007159B6">
        <w:rPr>
          <w:rFonts w:ascii="Times New Roman" w:hAnsi="Times New Roman" w:cs="Times New Roman"/>
          <w:b/>
        </w:rPr>
        <w:t>УЧРЕЖДЕНИЕ «ДЕТСКИЙ САД   №9»</w:t>
      </w:r>
    </w:p>
    <w:p w:rsidR="00880422" w:rsidRPr="007159B6" w:rsidRDefault="00880422" w:rsidP="00880422">
      <w:pPr>
        <w:spacing w:after="0" w:line="240" w:lineRule="auto"/>
        <w:rPr>
          <w:rFonts w:ascii="Times New Roman" w:hAnsi="Times New Roman" w:cs="Times New Roman"/>
          <w:b/>
        </w:rPr>
      </w:pPr>
      <w:r w:rsidRPr="007159B6">
        <w:rPr>
          <w:rFonts w:ascii="Times New Roman" w:hAnsi="Times New Roman" w:cs="Times New Roman"/>
          <w:b/>
        </w:rPr>
        <w:t xml:space="preserve"> ул. Пирогова 35а, с. </w:t>
      </w:r>
      <w:proofErr w:type="spellStart"/>
      <w:r w:rsidRPr="007159B6">
        <w:rPr>
          <w:rFonts w:ascii="Times New Roman" w:hAnsi="Times New Roman" w:cs="Times New Roman"/>
          <w:b/>
        </w:rPr>
        <w:t>Сенгилеевское</w:t>
      </w:r>
      <w:proofErr w:type="spellEnd"/>
      <w:r w:rsidRPr="007159B6">
        <w:rPr>
          <w:rFonts w:ascii="Times New Roman" w:hAnsi="Times New Roman" w:cs="Times New Roman"/>
          <w:b/>
        </w:rPr>
        <w:t>,</w:t>
      </w:r>
    </w:p>
    <w:p w:rsidR="00880422" w:rsidRPr="007159B6" w:rsidRDefault="00880422" w:rsidP="00880422">
      <w:pPr>
        <w:spacing w:after="0" w:line="240" w:lineRule="auto"/>
        <w:rPr>
          <w:rFonts w:ascii="Times New Roman" w:hAnsi="Times New Roman" w:cs="Times New Roman"/>
          <w:b/>
        </w:rPr>
      </w:pPr>
      <w:r w:rsidRPr="007159B6">
        <w:rPr>
          <w:rFonts w:ascii="Times New Roman" w:hAnsi="Times New Roman" w:cs="Times New Roman"/>
          <w:b/>
        </w:rPr>
        <w:t xml:space="preserve">  </w:t>
      </w:r>
      <w:proofErr w:type="spellStart"/>
      <w:r w:rsidRPr="007159B6">
        <w:rPr>
          <w:rFonts w:ascii="Times New Roman" w:hAnsi="Times New Roman" w:cs="Times New Roman"/>
          <w:b/>
        </w:rPr>
        <w:t>Шпаковский</w:t>
      </w:r>
      <w:proofErr w:type="spellEnd"/>
      <w:r w:rsidRPr="007159B6">
        <w:rPr>
          <w:rFonts w:ascii="Times New Roman" w:hAnsi="Times New Roman" w:cs="Times New Roman"/>
          <w:b/>
        </w:rPr>
        <w:t xml:space="preserve"> район, Ставропольский край, 356205 </w:t>
      </w:r>
    </w:p>
    <w:p w:rsidR="00880422" w:rsidRPr="007159B6" w:rsidRDefault="00880422" w:rsidP="00880422">
      <w:pPr>
        <w:spacing w:after="0" w:line="240" w:lineRule="auto"/>
        <w:rPr>
          <w:rFonts w:ascii="Times New Roman" w:hAnsi="Times New Roman" w:cs="Times New Roman"/>
        </w:rPr>
      </w:pPr>
      <w:r w:rsidRPr="007159B6">
        <w:rPr>
          <w:rFonts w:ascii="Times New Roman" w:hAnsi="Times New Roman" w:cs="Times New Roman"/>
        </w:rPr>
        <w:t xml:space="preserve"> телефон: 8 (865 53) 3-51-42</w:t>
      </w:r>
    </w:p>
    <w:p w:rsidR="00880422" w:rsidRPr="007159B6" w:rsidRDefault="00880422" w:rsidP="0088042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797F">
        <w:rPr>
          <w:rFonts w:ascii="Times New Roman" w:hAnsi="Times New Roman" w:cs="Times New Roman"/>
        </w:rPr>
        <w:t xml:space="preserve"> </w:t>
      </w:r>
      <w:r w:rsidRPr="007159B6">
        <w:rPr>
          <w:rFonts w:ascii="Times New Roman" w:hAnsi="Times New Roman" w:cs="Times New Roman"/>
          <w:lang w:val="en-US"/>
        </w:rPr>
        <w:t>e-mail: detski-sad9@mail.ru</w:t>
      </w:r>
    </w:p>
    <w:p w:rsidR="00880422" w:rsidRPr="007159B6" w:rsidRDefault="00880422" w:rsidP="0088042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159B6">
        <w:rPr>
          <w:rFonts w:ascii="Times New Roman" w:hAnsi="Times New Roman" w:cs="Times New Roman"/>
          <w:lang w:val="en-US"/>
        </w:rPr>
        <w:t xml:space="preserve"> </w:t>
      </w:r>
      <w:r w:rsidRPr="007159B6">
        <w:rPr>
          <w:rFonts w:ascii="Times New Roman" w:hAnsi="Times New Roman" w:cs="Times New Roman"/>
        </w:rPr>
        <w:t>сайт</w:t>
      </w:r>
      <w:r w:rsidRPr="007159B6">
        <w:rPr>
          <w:rFonts w:ascii="Times New Roman" w:hAnsi="Times New Roman" w:cs="Times New Roman"/>
          <w:lang w:val="en-US"/>
        </w:rPr>
        <w:t>: shpak-ds9.obr26.ru</w:t>
      </w:r>
    </w:p>
    <w:p w:rsidR="00880422" w:rsidRPr="007159B6" w:rsidRDefault="00880422" w:rsidP="0088042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159B6">
        <w:rPr>
          <w:rFonts w:ascii="Times New Roman" w:hAnsi="Times New Roman" w:cs="Times New Roman"/>
          <w:lang w:val="en-US"/>
        </w:rPr>
        <w:t xml:space="preserve">26.06.2019 № 57    </w:t>
      </w:r>
    </w:p>
    <w:p w:rsidR="00880422" w:rsidRDefault="00880422" w:rsidP="00880422">
      <w:pPr>
        <w:spacing w:after="0" w:line="240" w:lineRule="auto"/>
        <w:rPr>
          <w:rFonts w:ascii="Times New Roman" w:hAnsi="Times New Roman" w:cs="Times New Roman"/>
        </w:rPr>
      </w:pPr>
      <w:r w:rsidRPr="007159B6">
        <w:rPr>
          <w:rFonts w:ascii="Times New Roman" w:hAnsi="Times New Roman" w:cs="Times New Roman"/>
          <w:lang w:val="en-US"/>
        </w:rPr>
        <w:t xml:space="preserve">  </w:t>
      </w:r>
      <w:r w:rsidRPr="007159B6">
        <w:rPr>
          <w:rFonts w:ascii="Times New Roman" w:hAnsi="Times New Roman" w:cs="Times New Roman"/>
        </w:rPr>
        <w:t xml:space="preserve">на №21-27-2019 от 10.06.2019г.  </w:t>
      </w:r>
    </w:p>
    <w:p w:rsidR="00880422" w:rsidRDefault="00880422" w:rsidP="00880422">
      <w:pPr>
        <w:spacing w:after="0" w:line="240" w:lineRule="auto"/>
        <w:rPr>
          <w:rFonts w:ascii="Times New Roman" w:hAnsi="Times New Roman" w:cs="Times New Roman"/>
        </w:rPr>
      </w:pPr>
    </w:p>
    <w:p w:rsidR="00880422" w:rsidRPr="00E7797F" w:rsidRDefault="00880422" w:rsidP="00880422">
      <w:pPr>
        <w:spacing w:after="0" w:line="240" w:lineRule="auto"/>
        <w:rPr>
          <w:rFonts w:ascii="Times New Roman" w:hAnsi="Times New Roman" w:cs="Times New Roman"/>
        </w:rPr>
      </w:pPr>
      <w:r>
        <w:t xml:space="preserve"> </w:t>
      </w:r>
    </w:p>
    <w:p w:rsidR="00880422" w:rsidRDefault="00880422" w:rsidP="008804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97F">
        <w:rPr>
          <w:rFonts w:ascii="Times New Roman" w:hAnsi="Times New Roman" w:cs="Times New Roman"/>
          <w:sz w:val="28"/>
          <w:szCs w:val="28"/>
        </w:rPr>
        <w:t>Информация</w:t>
      </w:r>
    </w:p>
    <w:p w:rsidR="00880422" w:rsidRPr="00E7797F" w:rsidRDefault="00880422" w:rsidP="008804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97F">
        <w:rPr>
          <w:rFonts w:ascii="Times New Roman" w:hAnsi="Times New Roman" w:cs="Times New Roman"/>
          <w:sz w:val="28"/>
          <w:szCs w:val="28"/>
        </w:rPr>
        <w:t>о результатах рассмотрении представления об устранении  нарушения законодательства.</w:t>
      </w:r>
    </w:p>
    <w:p w:rsidR="00880422" w:rsidRDefault="00880422" w:rsidP="00880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Мною, заведующим МК</w:t>
      </w:r>
      <w:r w:rsidRPr="00E7797F">
        <w:rPr>
          <w:rFonts w:ascii="Times New Roman" w:hAnsi="Times New Roman" w:cs="Times New Roman"/>
          <w:sz w:val="28"/>
          <w:szCs w:val="28"/>
        </w:rPr>
        <w:t>ДОУ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№9» Мещеряковой А. И.</w:t>
      </w:r>
      <w:r w:rsidRPr="00E7797F">
        <w:rPr>
          <w:rFonts w:ascii="Times New Roman" w:hAnsi="Times New Roman" w:cs="Times New Roman"/>
          <w:sz w:val="28"/>
          <w:szCs w:val="28"/>
        </w:rPr>
        <w:t xml:space="preserve"> </w:t>
      </w:r>
      <w:r w:rsidRPr="00E7797F">
        <w:rPr>
          <w:rFonts w:ascii="Times New Roman" w:hAnsi="Times New Roman" w:cs="Times New Roman"/>
          <w:color w:val="FF0000"/>
          <w:sz w:val="28"/>
          <w:szCs w:val="28"/>
        </w:rPr>
        <w:t>11.06</w:t>
      </w:r>
      <w:r w:rsidRPr="00E7797F">
        <w:rPr>
          <w:rFonts w:ascii="Times New Roman" w:hAnsi="Times New Roman" w:cs="Times New Roman"/>
          <w:sz w:val="28"/>
          <w:szCs w:val="28"/>
        </w:rPr>
        <w:t>.2019г. в присутствии помощника прокурора  Анисимовой Серафимы Олеговны и ответственного за ведение официально</w:t>
      </w:r>
      <w:r>
        <w:rPr>
          <w:rFonts w:ascii="Times New Roman" w:hAnsi="Times New Roman" w:cs="Times New Roman"/>
          <w:sz w:val="28"/>
          <w:szCs w:val="28"/>
        </w:rPr>
        <w:t>го сайта старшего воспитателя МК</w:t>
      </w:r>
      <w:r w:rsidRPr="00E7797F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№4»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  <w:r w:rsidRPr="00E7797F">
        <w:rPr>
          <w:rFonts w:ascii="Times New Roman" w:hAnsi="Times New Roman" w:cs="Times New Roman"/>
          <w:sz w:val="28"/>
          <w:szCs w:val="28"/>
        </w:rPr>
        <w:t xml:space="preserve">  рассмотрено  преставление прокуратуры Шпаковского р</w:t>
      </w:r>
      <w:r>
        <w:rPr>
          <w:rFonts w:ascii="Times New Roman" w:hAnsi="Times New Roman" w:cs="Times New Roman"/>
          <w:sz w:val="28"/>
          <w:szCs w:val="28"/>
        </w:rPr>
        <w:t xml:space="preserve">айона от </w:t>
      </w:r>
      <w:r w:rsidRPr="00E7797F">
        <w:rPr>
          <w:rFonts w:ascii="Times New Roman" w:hAnsi="Times New Roman" w:cs="Times New Roman"/>
          <w:color w:val="FF0000"/>
          <w:sz w:val="28"/>
          <w:szCs w:val="28"/>
        </w:rPr>
        <w:t>.07.2019г</w:t>
      </w:r>
      <w:r w:rsidRPr="00E7797F">
        <w:rPr>
          <w:rFonts w:ascii="Times New Roman" w:hAnsi="Times New Roman" w:cs="Times New Roman"/>
          <w:sz w:val="28"/>
          <w:szCs w:val="28"/>
        </w:rPr>
        <w:t xml:space="preserve">. № 21-27-2019 и приняты следующие </w:t>
      </w:r>
      <w:r>
        <w:rPr>
          <w:rFonts w:ascii="Times New Roman" w:hAnsi="Times New Roman" w:cs="Times New Roman"/>
          <w:sz w:val="28"/>
          <w:szCs w:val="28"/>
        </w:rPr>
        <w:t>меры: 1). Мною, руководителем МКДОУ «Детский сад №9»  Мещеряковой А. И.</w:t>
      </w:r>
      <w:r w:rsidRPr="00E7797F">
        <w:rPr>
          <w:rFonts w:ascii="Times New Roman" w:hAnsi="Times New Roman" w:cs="Times New Roman"/>
          <w:sz w:val="28"/>
          <w:szCs w:val="28"/>
        </w:rPr>
        <w:t>., дано указание ст</w:t>
      </w:r>
      <w:r>
        <w:rPr>
          <w:rFonts w:ascii="Times New Roman" w:hAnsi="Times New Roman" w:cs="Times New Roman"/>
          <w:sz w:val="28"/>
          <w:szCs w:val="28"/>
        </w:rPr>
        <w:t xml:space="preserve">аршему воспитателю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Pr="00E7797F">
        <w:rPr>
          <w:rFonts w:ascii="Times New Roman" w:hAnsi="Times New Roman" w:cs="Times New Roman"/>
          <w:sz w:val="28"/>
          <w:szCs w:val="28"/>
        </w:rPr>
        <w:t>. внести изменения и д</w:t>
      </w:r>
      <w:r>
        <w:rPr>
          <w:rFonts w:ascii="Times New Roman" w:hAnsi="Times New Roman" w:cs="Times New Roman"/>
          <w:sz w:val="28"/>
          <w:szCs w:val="28"/>
        </w:rPr>
        <w:t>ополнения на официальный сайт МК</w:t>
      </w:r>
      <w:r w:rsidRPr="00E7797F">
        <w:rPr>
          <w:rFonts w:ascii="Times New Roman" w:hAnsi="Times New Roman" w:cs="Times New Roman"/>
          <w:sz w:val="28"/>
          <w:szCs w:val="28"/>
        </w:rPr>
        <w:t xml:space="preserve">ДОУ </w:t>
      </w:r>
      <w:hyperlink r:id="rId5" w:history="1">
        <w:r w:rsidRPr="00E7797F">
          <w:rPr>
            <w:rStyle w:val="a3"/>
            <w:sz w:val="28"/>
            <w:szCs w:val="28"/>
          </w:rPr>
          <w:t>https://shpak-ds9.obr26.ru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97F">
        <w:rPr>
          <w:rFonts w:ascii="Times New Roman" w:hAnsi="Times New Roman" w:cs="Times New Roman"/>
          <w:sz w:val="28"/>
          <w:szCs w:val="28"/>
        </w:rPr>
        <w:t xml:space="preserve">в части соответствия с ч.ч.1-3 ст.29 Федерального закона №273-ФЗ и согласно Приказа </w:t>
      </w:r>
      <w:proofErr w:type="spellStart"/>
      <w:r w:rsidRPr="00E7797F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E7797F">
        <w:rPr>
          <w:rFonts w:ascii="Times New Roman" w:hAnsi="Times New Roman" w:cs="Times New Roman"/>
          <w:sz w:val="28"/>
          <w:szCs w:val="28"/>
        </w:rPr>
        <w:t xml:space="preserve"> от 29.05.2014г. №785 «Об утверждении требований к структуре официального сайта образовательной организации в </w:t>
      </w:r>
      <w:proofErr w:type="spellStart"/>
      <w:r w:rsidRPr="00E7797F">
        <w:rPr>
          <w:rFonts w:ascii="Times New Roman" w:hAnsi="Times New Roman" w:cs="Times New Roman"/>
          <w:sz w:val="28"/>
          <w:szCs w:val="28"/>
        </w:rPr>
        <w:t>информационно-телекоммуникционной</w:t>
      </w:r>
      <w:proofErr w:type="spellEnd"/>
      <w:r w:rsidRPr="00E7797F">
        <w:rPr>
          <w:rFonts w:ascii="Times New Roman" w:hAnsi="Times New Roman" w:cs="Times New Roman"/>
          <w:sz w:val="28"/>
          <w:szCs w:val="28"/>
        </w:rPr>
        <w:t xml:space="preserve"> сети «Интернет» и формату представления на нем информации»:  </w:t>
      </w:r>
    </w:p>
    <w:tbl>
      <w:tblPr>
        <w:tblStyle w:val="a4"/>
        <w:tblW w:w="10138" w:type="dxa"/>
        <w:tblLayout w:type="fixed"/>
        <w:tblLook w:val="04A0"/>
      </w:tblPr>
      <w:tblGrid>
        <w:gridCol w:w="1375"/>
        <w:gridCol w:w="1852"/>
        <w:gridCol w:w="6911"/>
      </w:tblGrid>
      <w:tr w:rsidR="00880422" w:rsidTr="00880422">
        <w:tc>
          <w:tcPr>
            <w:tcW w:w="1375" w:type="dxa"/>
          </w:tcPr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852" w:type="dxa"/>
          </w:tcPr>
          <w:p w:rsidR="00880422" w:rsidRPr="00E7797F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7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необходимая для размещения </w:t>
            </w: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880422" w:rsidRPr="00E7797F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7F">
              <w:rPr>
                <w:rFonts w:ascii="Times New Roman" w:hAnsi="Times New Roman" w:cs="Times New Roman"/>
                <w:sz w:val="28"/>
                <w:szCs w:val="28"/>
              </w:rPr>
              <w:t xml:space="preserve">Адрес ссылки и размещенная информация на сайте  </w:t>
            </w: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22" w:rsidTr="00880422">
        <w:tc>
          <w:tcPr>
            <w:tcW w:w="1375" w:type="dxa"/>
          </w:tcPr>
          <w:p w:rsidR="00880422" w:rsidRPr="00E7797F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7F">
              <w:rPr>
                <w:rFonts w:ascii="Times New Roman" w:hAnsi="Times New Roman" w:cs="Times New Roman"/>
                <w:sz w:val="28"/>
                <w:szCs w:val="28"/>
              </w:rPr>
              <w:t xml:space="preserve">1.  ОСНОВНЫЕ СВЕДЕНИЯ </w:t>
            </w: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880422" w:rsidRPr="00E7797F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7F">
              <w:rPr>
                <w:rFonts w:ascii="Times New Roman" w:hAnsi="Times New Roman" w:cs="Times New Roman"/>
                <w:sz w:val="28"/>
                <w:szCs w:val="28"/>
              </w:rPr>
              <w:t xml:space="preserve">дата создания ОО, о месте нахождения ОО, режиме, графике работы, </w:t>
            </w:r>
            <w:r w:rsidRPr="00E77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контактных телефонах </w:t>
            </w: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880422" w:rsidRDefault="00880422" w:rsidP="00D916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hyperlink r:id="rId6" w:anchor="/" w:history="1">
              <w:r>
                <w:rPr>
                  <w:rStyle w:val="a3"/>
                </w:rPr>
                <w:t>https://shpak-ds9.obr26.ru/item/33092#/</w:t>
              </w:r>
            </w:hyperlink>
          </w:p>
          <w:p w:rsidR="00880422" w:rsidRDefault="00880422" w:rsidP="00D916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80422" w:rsidRPr="00E7797F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Полное наименование образовательного учреждения:</w:t>
            </w:r>
          </w:p>
          <w:p w:rsidR="00880422" w:rsidRPr="00E7797F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  <w:r w:rsidRPr="00E7797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 дошкольное образовательное учреждение "Детский сад  №9 "</w:t>
            </w:r>
          </w:p>
          <w:p w:rsidR="00880422" w:rsidRPr="00E7797F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7F">
              <w:rPr>
                <w:rFonts w:ascii="Times New Roman" w:hAnsi="Times New Roman" w:cs="Times New Roman"/>
                <w:sz w:val="28"/>
                <w:szCs w:val="28"/>
              </w:rPr>
              <w:t>Детский сад основан в  1970г.</w:t>
            </w:r>
          </w:p>
          <w:p w:rsidR="00880422" w:rsidRPr="00E7797F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Режим работы образовательного учреждения</w:t>
            </w:r>
            <w:r w:rsidRPr="00E7797F">
              <w:rPr>
                <w:rFonts w:ascii="Times New Roman" w:hAnsi="Times New Roman" w:cs="Times New Roman"/>
                <w:sz w:val="28"/>
                <w:szCs w:val="28"/>
              </w:rPr>
              <w:t>: понедельник – пятница с 7:30 до 18:00. Выходные: суббота, воскресенье.</w:t>
            </w:r>
          </w:p>
          <w:p w:rsidR="00880422" w:rsidRPr="00E7797F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Заведующий МКДОУ</w:t>
            </w:r>
            <w:r w:rsidRPr="00E7797F">
              <w:rPr>
                <w:rFonts w:ascii="Times New Roman" w:hAnsi="Times New Roman" w:cs="Times New Roman"/>
                <w:sz w:val="28"/>
                <w:szCs w:val="28"/>
              </w:rPr>
              <w:t>: Мещерякова Антонина Ивановна</w:t>
            </w:r>
          </w:p>
          <w:p w:rsidR="00880422" w:rsidRPr="00E7797F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 учреждении функционирует:</w:t>
            </w:r>
            <w:r w:rsidRPr="00E7797F">
              <w:rPr>
                <w:rFonts w:ascii="Times New Roman" w:hAnsi="Times New Roman" w:cs="Times New Roman"/>
                <w:sz w:val="28"/>
                <w:szCs w:val="28"/>
              </w:rPr>
              <w:t> 3 группы для детей в возрасте от 2 до 8 лет.</w:t>
            </w:r>
          </w:p>
          <w:p w:rsidR="00880422" w:rsidRPr="00E7797F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Адрес электронной почты:</w:t>
            </w:r>
            <w:r w:rsidRPr="00E7797F">
              <w:rPr>
                <w:rFonts w:ascii="Times New Roman" w:hAnsi="Times New Roman" w:cs="Times New Roman"/>
                <w:sz w:val="28"/>
                <w:szCs w:val="28"/>
              </w:rPr>
              <w:t> detski-sad9@mail.ru</w:t>
            </w:r>
          </w:p>
          <w:p w:rsidR="00880422" w:rsidRPr="00E7797F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Адрес официального сайта:shpak-ds9.obr26.ru</w:t>
            </w:r>
          </w:p>
          <w:p w:rsidR="00880422" w:rsidRPr="00E7797F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Телефон:</w:t>
            </w:r>
            <w:r w:rsidRPr="00E7797F">
              <w:rPr>
                <w:rFonts w:ascii="Times New Roman" w:hAnsi="Times New Roman" w:cs="Times New Roman"/>
                <w:sz w:val="28"/>
                <w:szCs w:val="28"/>
              </w:rPr>
              <w:t> 8 (8-6553) 3-51-42</w:t>
            </w:r>
          </w:p>
          <w:p w:rsidR="00880422" w:rsidRPr="00E7797F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Адрес МКДОУ:</w:t>
            </w:r>
            <w:r w:rsidRPr="00E7797F">
              <w:rPr>
                <w:rFonts w:ascii="Times New Roman" w:hAnsi="Times New Roman" w:cs="Times New Roman"/>
                <w:sz w:val="28"/>
                <w:szCs w:val="28"/>
              </w:rPr>
              <w:t xml:space="preserve"> 356205, Ставропольский край, </w:t>
            </w:r>
            <w:proofErr w:type="spellStart"/>
            <w:r w:rsidRPr="00E7797F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E7797F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E7797F">
              <w:rPr>
                <w:rFonts w:ascii="Times New Roman" w:hAnsi="Times New Roman" w:cs="Times New Roman"/>
                <w:sz w:val="28"/>
                <w:szCs w:val="28"/>
              </w:rPr>
              <w:t>Сенгилеевское</w:t>
            </w:r>
            <w:proofErr w:type="spellEnd"/>
            <w:r w:rsidRPr="00E7797F">
              <w:rPr>
                <w:rFonts w:ascii="Times New Roman" w:hAnsi="Times New Roman" w:cs="Times New Roman"/>
                <w:sz w:val="28"/>
                <w:szCs w:val="28"/>
              </w:rPr>
              <w:t>, ул.Пирогова 35а.</w:t>
            </w:r>
          </w:p>
          <w:p w:rsidR="00880422" w:rsidRPr="00E7797F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Учредитель:</w:t>
            </w:r>
            <w:r w:rsidRPr="00E7797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E7797F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E779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 Ставропольского края</w:t>
            </w: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22" w:rsidTr="00880422">
        <w:trPr>
          <w:trHeight w:val="8481"/>
        </w:trPr>
        <w:tc>
          <w:tcPr>
            <w:tcW w:w="1375" w:type="dxa"/>
            <w:vMerge w:val="restart"/>
          </w:tcPr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2.ДОКУМЕНТЫ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копии</w:t>
            </w:r>
            <w:r w:rsidRPr="00D742E8">
              <w:rPr>
                <w:sz w:val="28"/>
                <w:szCs w:val="28"/>
              </w:rPr>
              <w:t>:</w:t>
            </w: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742E8">
              <w:rPr>
                <w:sz w:val="28"/>
                <w:szCs w:val="28"/>
              </w:rPr>
              <w:t>устав образовательной организации;</w:t>
            </w:r>
            <w:r>
              <w:rPr>
                <w:sz w:val="28"/>
                <w:szCs w:val="28"/>
              </w:rPr>
              <w:t xml:space="preserve"> </w:t>
            </w: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742E8">
              <w:rPr>
                <w:sz w:val="28"/>
                <w:szCs w:val="28"/>
              </w:rPr>
              <w:t>лицензия на осуществление образовательной деятельности (с приложениями)</w:t>
            </w:r>
            <w:r>
              <w:rPr>
                <w:sz w:val="28"/>
                <w:szCs w:val="28"/>
              </w:rPr>
              <w:t>;   3.</w:t>
            </w:r>
            <w:r w:rsidRPr="00D742E8">
              <w:rPr>
                <w:sz w:val="28"/>
                <w:szCs w:val="28"/>
              </w:rPr>
              <w:t xml:space="preserve"> бюджетные сметы образовательной организации;</w:t>
            </w:r>
            <w:r>
              <w:rPr>
                <w:sz w:val="28"/>
                <w:szCs w:val="28"/>
              </w:rPr>
              <w:t xml:space="preserve"> 4.локальные нормативные акты, </w:t>
            </w: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742E8">
              <w:rPr>
                <w:sz w:val="28"/>
                <w:szCs w:val="28"/>
              </w:rPr>
              <w:t xml:space="preserve">правила внутреннего распорядка обучающихся, </w:t>
            </w:r>
            <w:r>
              <w:rPr>
                <w:sz w:val="28"/>
                <w:szCs w:val="28"/>
              </w:rPr>
              <w:t>6.</w:t>
            </w:r>
            <w:r w:rsidRPr="00D742E8">
              <w:rPr>
                <w:sz w:val="28"/>
                <w:szCs w:val="28"/>
              </w:rPr>
              <w:t xml:space="preserve">правила внутреннего трудового </w:t>
            </w:r>
            <w:r w:rsidRPr="00D742E8">
              <w:rPr>
                <w:sz w:val="28"/>
                <w:szCs w:val="28"/>
              </w:rPr>
              <w:lastRenderedPageBreak/>
              <w:t>распо</w:t>
            </w:r>
            <w:r>
              <w:rPr>
                <w:sz w:val="28"/>
                <w:szCs w:val="28"/>
              </w:rPr>
              <w:t xml:space="preserve">рядка </w:t>
            </w: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коллективный договор</w:t>
            </w:r>
            <w:r w:rsidRPr="00D742E8">
              <w:rPr>
                <w:sz w:val="28"/>
                <w:szCs w:val="28"/>
              </w:rPr>
              <w:t>;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ссылка </w:t>
            </w:r>
            <w:r>
              <w:t xml:space="preserve"> </w:t>
            </w:r>
            <w:hyperlink r:id="rId7" w:history="1">
              <w:r>
                <w:rPr>
                  <w:rStyle w:val="a3"/>
                </w:rPr>
                <w:t>https://shpak-ds9.obr26.ru</w:t>
              </w:r>
            </w:hyperlink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2.ссылка </w:t>
            </w:r>
            <w:hyperlink r:id="rId8" w:anchor="/" w:history="1">
              <w:r>
                <w:rPr>
                  <w:rStyle w:val="a3"/>
                </w:rPr>
                <w:t>https://shpak-ds9.obr26.ru/item/309257#/</w:t>
              </w:r>
            </w:hyperlink>
          </w:p>
          <w:p w:rsidR="00880422" w:rsidRPr="003D3CF1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3.ссылки </w:t>
            </w:r>
            <w:hyperlink r:id="rId9" w:anchor="/" w:history="1">
              <w:r>
                <w:rPr>
                  <w:rStyle w:val="a3"/>
                </w:rPr>
                <w:t>https://shpak-ds9.obr26.ru/item/309993#/</w:t>
              </w:r>
            </w:hyperlink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" w:history="1">
              <w:r>
                <w:rPr>
                  <w:rStyle w:val="a3"/>
                </w:rPr>
                <w:t>https://shpak-ds9.obr26.ru/item/309995#/</w:t>
              </w:r>
            </w:hyperlink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4.ссылка </w:t>
            </w:r>
            <w:hyperlink r:id="rId11" w:anchor="/" w:history="1">
              <w:r>
                <w:rPr>
                  <w:rStyle w:val="a3"/>
                </w:rPr>
                <w:t>https://shpak-ds9.obr26.ru/item/38653#/</w:t>
              </w:r>
            </w:hyperlink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/" w:history="1">
              <w:r>
                <w:rPr>
                  <w:rStyle w:val="a3"/>
                </w:rPr>
                <w:t>https://shpak-ds9.obr26.ru/item/38653?page=2#/</w:t>
              </w:r>
            </w:hyperlink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5.ссылка  </w:t>
            </w:r>
            <w:hyperlink r:id="rId13" w:anchor="/" w:history="1">
              <w:r>
                <w:rPr>
                  <w:rStyle w:val="a3"/>
                </w:rPr>
                <w:t>https://shpak-ds9.obr26.ru/item/309320#/</w:t>
              </w:r>
            </w:hyperlink>
          </w:p>
          <w:p w:rsidR="00880422" w:rsidRPr="003A491C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ссылка </w:t>
            </w:r>
            <w:hyperlink r:id="rId14" w:anchor="/" w:history="1">
              <w:r>
                <w:rPr>
                  <w:rStyle w:val="a3"/>
                </w:rPr>
                <w:t>https://shpak-ds9.obr26.ru/item/38637#/</w:t>
              </w:r>
            </w:hyperlink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Pr="003A491C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ссылка</w:t>
            </w:r>
          </w:p>
        </w:tc>
      </w:tr>
      <w:tr w:rsidR="00880422" w:rsidTr="00880422">
        <w:trPr>
          <w:trHeight w:val="759"/>
        </w:trPr>
        <w:tc>
          <w:tcPr>
            <w:tcW w:w="1375" w:type="dxa"/>
            <w:vMerge/>
          </w:tcPr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80422" w:rsidRPr="003A491C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91C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результатах </w:t>
            </w:r>
            <w:proofErr w:type="spellStart"/>
            <w:r w:rsidRPr="003A491C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880422" w:rsidRDefault="00880422" w:rsidP="00D916A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hyperlink r:id="rId15" w:anchor="/" w:history="1">
              <w:r>
                <w:rPr>
                  <w:rStyle w:val="a3"/>
                </w:rPr>
                <w:t>https://shpak-ds9.obr26.ru/item/309317#/</w:t>
              </w:r>
            </w:hyperlink>
          </w:p>
          <w:p w:rsidR="00880422" w:rsidRDefault="00880422" w:rsidP="00D916AD">
            <w:pPr>
              <w:pStyle w:val="5"/>
              <w:spacing w:before="0" w:beforeAutospacing="0" w:after="79" w:afterAutospacing="0"/>
              <w:outlineLvl w:val="4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hyperlink r:id="rId16" w:anchor="/" w:history="1">
              <w:r>
                <w:rPr>
                  <w:rStyle w:val="a3"/>
                </w:rPr>
                <w:t>https://shpak-ds9.obr26.ru/item/309318#/</w:t>
              </w:r>
            </w:hyperlink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22" w:rsidTr="00880422">
        <w:trPr>
          <w:trHeight w:val="1693"/>
        </w:trPr>
        <w:tc>
          <w:tcPr>
            <w:tcW w:w="1375" w:type="dxa"/>
            <w:vMerge/>
          </w:tcPr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E9">
              <w:rPr>
                <w:rFonts w:ascii="Times New Roman" w:hAnsi="Times New Roman" w:cs="Times New Roman"/>
                <w:sz w:val="28"/>
                <w:szCs w:val="28"/>
              </w:rPr>
              <w:t>документ о порядке оказания платных образовательных услуг</w:t>
            </w:r>
          </w:p>
          <w:p w:rsidR="00880422" w:rsidRPr="003A491C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anchor="/" w:history="1">
              <w:r>
                <w:rPr>
                  <w:rStyle w:val="a3"/>
                </w:rPr>
                <w:t>https://shpak-ds9.obr26.ru/item/310093#/</w:t>
              </w:r>
            </w:hyperlink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Платных услуг учреждение не оказывает</w:t>
            </w:r>
          </w:p>
        </w:tc>
      </w:tr>
      <w:tr w:rsidR="00880422" w:rsidTr="00880422">
        <w:trPr>
          <w:trHeight w:val="2991"/>
        </w:trPr>
        <w:tc>
          <w:tcPr>
            <w:tcW w:w="1375" w:type="dxa"/>
            <w:vMerge/>
          </w:tcPr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E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 об установлении размера платы, взимаемой с родителей (законных представителей) за присмотр и уход за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0422" w:rsidRPr="00C536E9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anchor="/" w:history="1">
              <w:r>
                <w:rPr>
                  <w:rStyle w:val="a3"/>
                </w:rPr>
                <w:t>https://shpak-ds9.obr26.ru/item/309255#/</w:t>
              </w:r>
            </w:hyperlink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Pr="00C536E9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E9">
              <w:rPr>
                <w:rFonts w:ascii="Times New Roman" w:hAnsi="Times New Roman" w:cs="Times New Roman"/>
                <w:sz w:val="28"/>
                <w:szCs w:val="28"/>
              </w:rPr>
              <w:t>Постановление об установлении размера платы, взимаемой с родителей (законных представителей) за присмотр и уход за детьми в ДОУ</w:t>
            </w:r>
          </w:p>
          <w:p w:rsidR="00880422" w:rsidRDefault="00880422" w:rsidP="00D916AD"/>
        </w:tc>
      </w:tr>
      <w:tr w:rsidR="00880422" w:rsidTr="00880422">
        <w:trPr>
          <w:trHeight w:val="213"/>
        </w:trPr>
        <w:tc>
          <w:tcPr>
            <w:tcW w:w="1375" w:type="dxa"/>
            <w:vMerge/>
          </w:tcPr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80422" w:rsidRPr="008A5686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r w:rsidRPr="00D742E8">
              <w:rPr>
                <w:sz w:val="28"/>
                <w:szCs w:val="28"/>
              </w:rPr>
              <w:t>предписания органов, осуществляющих госу</w:t>
            </w:r>
            <w:r>
              <w:rPr>
                <w:sz w:val="28"/>
                <w:szCs w:val="28"/>
              </w:rPr>
              <w:t xml:space="preserve">дарственный контроль (надзор) в </w:t>
            </w:r>
            <w:r w:rsidRPr="00D742E8">
              <w:rPr>
                <w:sz w:val="28"/>
                <w:szCs w:val="28"/>
              </w:rPr>
              <w:t>сфере образования, отчеты об исполнении таких предписаний.</w:t>
            </w:r>
          </w:p>
          <w:p w:rsidR="00880422" w:rsidRPr="00C536E9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880422" w:rsidRDefault="00880422" w:rsidP="00D916AD">
            <w:hyperlink r:id="rId19" w:anchor="/" w:history="1">
              <w:r>
                <w:rPr>
                  <w:rStyle w:val="a3"/>
                </w:rPr>
                <w:t>https://shpak-ds9.obr26.ru/item/309341#/</w:t>
              </w:r>
            </w:hyperlink>
          </w:p>
          <w:p w:rsidR="00880422" w:rsidRDefault="00880422" w:rsidP="00D916AD"/>
          <w:p w:rsidR="00880422" w:rsidRPr="0055485D" w:rsidRDefault="00880422" w:rsidP="00D916AD">
            <w:pPr>
              <w:pStyle w:val="5"/>
              <w:numPr>
                <w:ilvl w:val="0"/>
                <w:numId w:val="1"/>
              </w:numPr>
              <w:pBdr>
                <w:top w:val="single" w:sz="6" w:space="8" w:color="EEEEEE"/>
                <w:left w:val="single" w:sz="6" w:space="12" w:color="EEEEEE"/>
                <w:bottom w:val="single" w:sz="6" w:space="8" w:color="EEEEEE"/>
                <w:right w:val="single" w:sz="6" w:space="12" w:color="EEEEEE"/>
              </w:pBdr>
              <w:shd w:val="clear" w:color="auto" w:fill="F5F5F5"/>
              <w:spacing w:before="0" w:beforeAutospacing="0" w:after="79" w:afterAutospacing="0"/>
              <w:outlineLvl w:val="4"/>
              <w:rPr>
                <w:rFonts w:ascii="inherit" w:hAnsi="inherit" w:cs="Arial"/>
                <w:b w:val="0"/>
                <w:bCs w:val="0"/>
                <w:sz w:val="22"/>
                <w:szCs w:val="22"/>
              </w:rPr>
            </w:pPr>
            <w:hyperlink r:id="rId20" w:history="1">
              <w:r w:rsidRPr="0055485D">
                <w:rPr>
                  <w:rStyle w:val="a3"/>
                  <w:rFonts w:ascii="inherit" w:hAnsi="inherit" w:cs="Arial"/>
                  <w:sz w:val="22"/>
                  <w:szCs w:val="22"/>
                </w:rPr>
                <w:t>Предписание прокуратуры от 07.2019г. (по сайту)</w:t>
              </w:r>
            </w:hyperlink>
          </w:p>
          <w:p w:rsidR="00880422" w:rsidRPr="0055485D" w:rsidRDefault="00880422" w:rsidP="00D916AD">
            <w:pPr>
              <w:pStyle w:val="5"/>
              <w:numPr>
                <w:ilvl w:val="0"/>
                <w:numId w:val="1"/>
              </w:numPr>
              <w:pBdr>
                <w:top w:val="single" w:sz="6" w:space="8" w:color="EEEEEE"/>
                <w:left w:val="single" w:sz="6" w:space="12" w:color="EEEEEE"/>
                <w:bottom w:val="single" w:sz="6" w:space="8" w:color="EEEEEE"/>
                <w:right w:val="single" w:sz="6" w:space="12" w:color="EEEEEE"/>
              </w:pBdr>
              <w:shd w:val="clear" w:color="auto" w:fill="F5F5F5"/>
              <w:spacing w:before="0" w:beforeAutospacing="0" w:after="79" w:afterAutospacing="0"/>
              <w:outlineLvl w:val="4"/>
              <w:rPr>
                <w:rFonts w:ascii="inherit" w:hAnsi="inherit" w:cs="Arial"/>
                <w:b w:val="0"/>
                <w:bCs w:val="0"/>
                <w:sz w:val="22"/>
                <w:szCs w:val="22"/>
              </w:rPr>
            </w:pPr>
            <w:hyperlink r:id="rId21" w:history="1">
              <w:r w:rsidRPr="0055485D">
                <w:rPr>
                  <w:rStyle w:val="a3"/>
                  <w:rFonts w:ascii="inherit" w:hAnsi="inherit" w:cs="Arial"/>
                  <w:sz w:val="22"/>
                  <w:szCs w:val="22"/>
                </w:rPr>
                <w:t xml:space="preserve">Предписание </w:t>
              </w:r>
              <w:proofErr w:type="spellStart"/>
              <w:r w:rsidRPr="0055485D">
                <w:rPr>
                  <w:rStyle w:val="a3"/>
                  <w:rFonts w:ascii="inherit" w:hAnsi="inherit" w:cs="Arial"/>
                  <w:sz w:val="22"/>
                  <w:szCs w:val="22"/>
                </w:rPr>
                <w:t>Финуправления</w:t>
              </w:r>
              <w:proofErr w:type="spellEnd"/>
              <w:r w:rsidRPr="0055485D">
                <w:rPr>
                  <w:rStyle w:val="a3"/>
                  <w:rFonts w:ascii="inherit" w:hAnsi="inherit" w:cs="Arial"/>
                  <w:sz w:val="22"/>
                  <w:szCs w:val="22"/>
                </w:rPr>
                <w:t xml:space="preserve"> от 03.07.2019г (финансово-хозяйственная деятельность)</w:t>
              </w:r>
            </w:hyperlink>
          </w:p>
          <w:p w:rsidR="00880422" w:rsidRPr="0055485D" w:rsidRDefault="00880422" w:rsidP="00D916AD">
            <w:pPr>
              <w:pStyle w:val="5"/>
              <w:numPr>
                <w:ilvl w:val="0"/>
                <w:numId w:val="1"/>
              </w:numPr>
              <w:pBdr>
                <w:top w:val="single" w:sz="6" w:space="8" w:color="EEEEEE"/>
                <w:left w:val="single" w:sz="6" w:space="12" w:color="EEEEEE"/>
                <w:bottom w:val="single" w:sz="6" w:space="8" w:color="EEEEEE"/>
                <w:right w:val="single" w:sz="6" w:space="12" w:color="EEEEEE"/>
              </w:pBdr>
              <w:shd w:val="clear" w:color="auto" w:fill="F5F5F5"/>
              <w:spacing w:before="0" w:beforeAutospacing="0" w:after="79" w:afterAutospacing="0"/>
              <w:outlineLvl w:val="4"/>
              <w:rPr>
                <w:rFonts w:ascii="inherit" w:hAnsi="inherit" w:cs="Arial"/>
                <w:b w:val="0"/>
                <w:bCs w:val="0"/>
                <w:sz w:val="22"/>
                <w:szCs w:val="22"/>
              </w:rPr>
            </w:pPr>
            <w:hyperlink r:id="rId22" w:history="1">
              <w:r w:rsidRPr="0055485D">
                <w:rPr>
                  <w:rStyle w:val="a3"/>
                  <w:rFonts w:ascii="inherit" w:hAnsi="inherit" w:cs="Arial"/>
                  <w:sz w:val="22"/>
                  <w:szCs w:val="22"/>
                </w:rPr>
                <w:t xml:space="preserve">Предписание </w:t>
              </w:r>
              <w:proofErr w:type="spellStart"/>
              <w:r w:rsidRPr="0055485D">
                <w:rPr>
                  <w:rStyle w:val="a3"/>
                  <w:rFonts w:ascii="inherit" w:hAnsi="inherit" w:cs="Arial"/>
                  <w:sz w:val="22"/>
                  <w:szCs w:val="22"/>
                </w:rPr>
                <w:t>Финуправления</w:t>
              </w:r>
              <w:proofErr w:type="spellEnd"/>
              <w:r w:rsidRPr="0055485D">
                <w:rPr>
                  <w:rStyle w:val="a3"/>
                  <w:rFonts w:ascii="inherit" w:hAnsi="inherit" w:cs="Arial"/>
                  <w:sz w:val="22"/>
                  <w:szCs w:val="22"/>
                </w:rPr>
                <w:t xml:space="preserve"> от 03.07.2019</w:t>
              </w:r>
            </w:hyperlink>
          </w:p>
          <w:p w:rsidR="00880422" w:rsidRPr="0055485D" w:rsidRDefault="00880422" w:rsidP="00D916AD">
            <w:pPr>
              <w:pStyle w:val="5"/>
              <w:numPr>
                <w:ilvl w:val="0"/>
                <w:numId w:val="1"/>
              </w:numPr>
              <w:pBdr>
                <w:top w:val="single" w:sz="6" w:space="8" w:color="EEEEEE"/>
                <w:left w:val="single" w:sz="6" w:space="12" w:color="EEEEEE"/>
                <w:bottom w:val="single" w:sz="6" w:space="8" w:color="EEEEEE"/>
                <w:right w:val="single" w:sz="6" w:space="12" w:color="EEEEEE"/>
              </w:pBdr>
              <w:shd w:val="clear" w:color="auto" w:fill="F5F5F5"/>
              <w:spacing w:before="0" w:beforeAutospacing="0" w:after="79" w:afterAutospacing="0"/>
              <w:outlineLvl w:val="4"/>
              <w:rPr>
                <w:rFonts w:ascii="inherit" w:hAnsi="inherit" w:cs="Arial"/>
                <w:b w:val="0"/>
                <w:bCs w:val="0"/>
                <w:sz w:val="22"/>
                <w:szCs w:val="22"/>
              </w:rPr>
            </w:pPr>
            <w:hyperlink r:id="rId23" w:history="1">
              <w:r w:rsidRPr="0055485D">
                <w:rPr>
                  <w:rStyle w:val="a3"/>
                  <w:rFonts w:ascii="inherit" w:hAnsi="inherit" w:cs="Arial"/>
                  <w:sz w:val="22"/>
                  <w:szCs w:val="22"/>
                </w:rPr>
                <w:t xml:space="preserve">Распоряжение Федеральной службы </w:t>
              </w:r>
              <w:proofErr w:type="spellStart"/>
              <w:r w:rsidRPr="0055485D">
                <w:rPr>
                  <w:rStyle w:val="a3"/>
                  <w:rFonts w:ascii="inherit" w:hAnsi="inherit" w:cs="Arial"/>
                  <w:sz w:val="22"/>
                  <w:szCs w:val="22"/>
                </w:rPr>
                <w:t>Ростехнадзора</w:t>
              </w:r>
              <w:proofErr w:type="spellEnd"/>
              <w:r w:rsidRPr="0055485D">
                <w:rPr>
                  <w:rStyle w:val="a3"/>
                  <w:rFonts w:ascii="inherit" w:hAnsi="inherit" w:cs="Arial"/>
                  <w:sz w:val="22"/>
                  <w:szCs w:val="22"/>
                </w:rPr>
                <w:t xml:space="preserve"> от 19.10.2018</w:t>
              </w:r>
            </w:hyperlink>
          </w:p>
          <w:p w:rsidR="00880422" w:rsidRPr="0055485D" w:rsidRDefault="00880422" w:rsidP="00D916AD">
            <w:pPr>
              <w:pStyle w:val="5"/>
              <w:numPr>
                <w:ilvl w:val="0"/>
                <w:numId w:val="1"/>
              </w:numPr>
              <w:pBdr>
                <w:top w:val="single" w:sz="6" w:space="8" w:color="EEEEEE"/>
                <w:left w:val="single" w:sz="6" w:space="12" w:color="EEEEEE"/>
                <w:bottom w:val="single" w:sz="6" w:space="8" w:color="EEEEEE"/>
                <w:right w:val="single" w:sz="6" w:space="12" w:color="EEEEEE"/>
              </w:pBdr>
              <w:shd w:val="clear" w:color="auto" w:fill="F5F5F5"/>
              <w:spacing w:before="0" w:beforeAutospacing="0" w:after="79" w:afterAutospacing="0"/>
              <w:outlineLvl w:val="4"/>
              <w:rPr>
                <w:rFonts w:ascii="inherit" w:hAnsi="inherit" w:cs="Arial"/>
                <w:b w:val="0"/>
                <w:bCs w:val="0"/>
                <w:sz w:val="22"/>
                <w:szCs w:val="22"/>
              </w:rPr>
            </w:pPr>
            <w:hyperlink r:id="rId24" w:history="1">
              <w:r w:rsidRPr="0055485D">
                <w:rPr>
                  <w:rStyle w:val="a3"/>
                  <w:rFonts w:ascii="inherit" w:hAnsi="inherit" w:cs="Arial"/>
                  <w:sz w:val="22"/>
                  <w:szCs w:val="22"/>
                </w:rPr>
                <w:t>Представление контрольно-счетного органа ШМР от 16.05.2018г</w:t>
              </w:r>
            </w:hyperlink>
          </w:p>
          <w:p w:rsidR="00880422" w:rsidRPr="0055485D" w:rsidRDefault="00880422" w:rsidP="00D916AD">
            <w:pPr>
              <w:pStyle w:val="5"/>
              <w:numPr>
                <w:ilvl w:val="0"/>
                <w:numId w:val="1"/>
              </w:numPr>
              <w:pBdr>
                <w:top w:val="single" w:sz="6" w:space="8" w:color="EEEEEE"/>
                <w:left w:val="single" w:sz="6" w:space="12" w:color="EEEEEE"/>
                <w:bottom w:val="single" w:sz="6" w:space="8" w:color="EEEEEE"/>
                <w:right w:val="single" w:sz="6" w:space="12" w:color="EEEEEE"/>
              </w:pBdr>
              <w:shd w:val="clear" w:color="auto" w:fill="F5F5F5"/>
              <w:spacing w:before="0" w:beforeAutospacing="0" w:after="79" w:afterAutospacing="0"/>
              <w:outlineLvl w:val="4"/>
              <w:rPr>
                <w:rFonts w:ascii="inherit" w:hAnsi="inherit" w:cs="Arial"/>
                <w:b w:val="0"/>
                <w:bCs w:val="0"/>
                <w:sz w:val="22"/>
                <w:szCs w:val="22"/>
              </w:rPr>
            </w:pPr>
            <w:hyperlink r:id="rId25" w:history="1">
              <w:r w:rsidRPr="0055485D">
                <w:rPr>
                  <w:rStyle w:val="a3"/>
                  <w:rFonts w:ascii="inherit" w:hAnsi="inherit" w:cs="Arial"/>
                  <w:sz w:val="22"/>
                  <w:szCs w:val="22"/>
                </w:rPr>
                <w:t xml:space="preserve">Распоряжение </w:t>
              </w:r>
              <w:proofErr w:type="spellStart"/>
              <w:r w:rsidRPr="0055485D">
                <w:rPr>
                  <w:rStyle w:val="a3"/>
                  <w:rFonts w:ascii="inherit" w:hAnsi="inherit" w:cs="Arial"/>
                  <w:sz w:val="22"/>
                  <w:szCs w:val="22"/>
                </w:rPr>
                <w:t>Ростехнадзора</w:t>
              </w:r>
              <w:proofErr w:type="spellEnd"/>
              <w:r w:rsidRPr="0055485D">
                <w:rPr>
                  <w:rStyle w:val="a3"/>
                  <w:rFonts w:ascii="inherit" w:hAnsi="inherit" w:cs="Arial"/>
                  <w:sz w:val="22"/>
                  <w:szCs w:val="22"/>
                </w:rPr>
                <w:t xml:space="preserve"> Кавказское управление от 14.02.2019</w:t>
              </w:r>
            </w:hyperlink>
          </w:p>
          <w:p w:rsidR="00880422" w:rsidRPr="0055485D" w:rsidRDefault="00880422" w:rsidP="00D916AD">
            <w:pPr>
              <w:pStyle w:val="5"/>
              <w:numPr>
                <w:ilvl w:val="0"/>
                <w:numId w:val="1"/>
              </w:numPr>
              <w:pBdr>
                <w:top w:val="single" w:sz="6" w:space="8" w:color="EEEEEE"/>
                <w:left w:val="single" w:sz="6" w:space="12" w:color="EEEEEE"/>
                <w:bottom w:val="single" w:sz="6" w:space="8" w:color="EEEEEE"/>
                <w:right w:val="single" w:sz="6" w:space="12" w:color="EEEEEE"/>
              </w:pBdr>
              <w:shd w:val="clear" w:color="auto" w:fill="F5F5F5"/>
              <w:spacing w:before="0" w:beforeAutospacing="0" w:after="79" w:afterAutospacing="0"/>
              <w:outlineLvl w:val="4"/>
              <w:rPr>
                <w:rFonts w:ascii="inherit" w:hAnsi="inherit" w:cs="Arial"/>
                <w:b w:val="0"/>
                <w:bCs w:val="0"/>
                <w:sz w:val="22"/>
                <w:szCs w:val="22"/>
              </w:rPr>
            </w:pPr>
            <w:hyperlink r:id="rId26" w:history="1">
              <w:r w:rsidRPr="0055485D">
                <w:rPr>
                  <w:rStyle w:val="a3"/>
                  <w:rFonts w:ascii="inherit" w:hAnsi="inherit" w:cs="Arial"/>
                  <w:sz w:val="22"/>
                  <w:szCs w:val="22"/>
                </w:rPr>
                <w:t>Предписание ФС по надзору в сфере защиты прав потребителей и благополучия человека от 23.11.2017</w:t>
              </w:r>
            </w:hyperlink>
          </w:p>
          <w:p w:rsidR="00880422" w:rsidRPr="0055485D" w:rsidRDefault="00880422" w:rsidP="00D916AD">
            <w:pPr>
              <w:pStyle w:val="5"/>
              <w:numPr>
                <w:ilvl w:val="0"/>
                <w:numId w:val="1"/>
              </w:numPr>
              <w:pBdr>
                <w:top w:val="single" w:sz="6" w:space="8" w:color="EEEEEE"/>
                <w:left w:val="single" w:sz="6" w:space="12" w:color="EEEEEE"/>
                <w:bottom w:val="single" w:sz="6" w:space="8" w:color="EEEEEE"/>
                <w:right w:val="single" w:sz="6" w:space="12" w:color="EEEEEE"/>
              </w:pBdr>
              <w:shd w:val="clear" w:color="auto" w:fill="F5F5F5"/>
              <w:spacing w:before="0" w:beforeAutospacing="0" w:after="79" w:afterAutospacing="0"/>
              <w:outlineLvl w:val="4"/>
              <w:rPr>
                <w:rFonts w:ascii="inherit" w:hAnsi="inherit" w:cs="Arial"/>
                <w:b w:val="0"/>
                <w:bCs w:val="0"/>
                <w:sz w:val="22"/>
                <w:szCs w:val="22"/>
              </w:rPr>
            </w:pPr>
            <w:hyperlink r:id="rId27" w:history="1">
              <w:r w:rsidRPr="0055485D">
                <w:rPr>
                  <w:rStyle w:val="a3"/>
                  <w:rFonts w:ascii="inherit" w:hAnsi="inherit" w:cs="Arial"/>
                  <w:sz w:val="22"/>
                  <w:szCs w:val="22"/>
                </w:rPr>
                <w:t xml:space="preserve">План </w:t>
              </w:r>
              <w:proofErr w:type="spellStart"/>
              <w:r w:rsidRPr="0055485D">
                <w:rPr>
                  <w:rStyle w:val="a3"/>
                  <w:rFonts w:ascii="inherit" w:hAnsi="inherit" w:cs="Arial"/>
                  <w:sz w:val="22"/>
                  <w:szCs w:val="22"/>
                </w:rPr>
                <w:t>проверки,акт</w:t>
              </w:r>
              <w:proofErr w:type="spellEnd"/>
              <w:r w:rsidRPr="0055485D">
                <w:rPr>
                  <w:rStyle w:val="a3"/>
                  <w:rFonts w:ascii="inherit" w:hAnsi="inherit" w:cs="Arial"/>
                  <w:sz w:val="22"/>
                  <w:szCs w:val="22"/>
                </w:rPr>
                <w:t xml:space="preserve"> обследования по антитеррористической защищенности ДОУ 21.04.2017г</w:t>
              </w:r>
            </w:hyperlink>
          </w:p>
          <w:p w:rsidR="00880422" w:rsidRPr="0055485D" w:rsidRDefault="00880422" w:rsidP="00D916AD">
            <w:pPr>
              <w:pStyle w:val="5"/>
              <w:numPr>
                <w:ilvl w:val="0"/>
                <w:numId w:val="1"/>
              </w:numPr>
              <w:pBdr>
                <w:top w:val="single" w:sz="6" w:space="8" w:color="EEEEEE"/>
                <w:left w:val="single" w:sz="6" w:space="12" w:color="EEEEEE"/>
                <w:bottom w:val="single" w:sz="6" w:space="8" w:color="EEEEEE"/>
                <w:right w:val="single" w:sz="6" w:space="12" w:color="EEEEEE"/>
              </w:pBdr>
              <w:shd w:val="clear" w:color="auto" w:fill="F5F5F5"/>
              <w:spacing w:before="0" w:beforeAutospacing="0" w:after="79" w:afterAutospacing="0"/>
              <w:outlineLvl w:val="4"/>
              <w:rPr>
                <w:rFonts w:ascii="inherit" w:hAnsi="inherit" w:cs="Arial"/>
                <w:b w:val="0"/>
                <w:bCs w:val="0"/>
                <w:sz w:val="22"/>
                <w:szCs w:val="22"/>
              </w:rPr>
            </w:pPr>
            <w:hyperlink r:id="rId28" w:history="1">
              <w:r w:rsidRPr="0055485D">
                <w:rPr>
                  <w:rStyle w:val="a3"/>
                  <w:rFonts w:ascii="inherit" w:hAnsi="inherit" w:cs="Arial"/>
                  <w:sz w:val="22"/>
                  <w:szCs w:val="22"/>
                </w:rPr>
                <w:t>Предписание и результат Фонда социального страхования 22.05.2019</w:t>
              </w:r>
            </w:hyperlink>
          </w:p>
          <w:p w:rsidR="00880422" w:rsidRPr="0055485D" w:rsidRDefault="00880422" w:rsidP="00D916AD"/>
        </w:tc>
      </w:tr>
      <w:tr w:rsidR="00880422" w:rsidTr="00880422">
        <w:tc>
          <w:tcPr>
            <w:tcW w:w="1375" w:type="dxa"/>
          </w:tcPr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3.ОБРАЗОВАНИЕ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описание</w:t>
            </w:r>
            <w:r w:rsidRPr="00531381">
              <w:rPr>
                <w:sz w:val="28"/>
                <w:szCs w:val="28"/>
              </w:rPr>
              <w:t xml:space="preserve"> образовательной программы с приложением ее копии, </w:t>
            </w: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учебный</w:t>
            </w:r>
            <w:r w:rsidRPr="005313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</w:t>
            </w:r>
            <w:r w:rsidRPr="00531381">
              <w:rPr>
                <w:sz w:val="28"/>
                <w:szCs w:val="28"/>
              </w:rPr>
              <w:t xml:space="preserve"> с приложением его копии, </w:t>
            </w: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31381">
              <w:rPr>
                <w:sz w:val="28"/>
                <w:szCs w:val="28"/>
              </w:rPr>
              <w:t xml:space="preserve"> аннотации к рабочим программам ди</w:t>
            </w:r>
            <w:r>
              <w:rPr>
                <w:sz w:val="28"/>
                <w:szCs w:val="28"/>
              </w:rPr>
              <w:t>сциплин</w:t>
            </w:r>
          </w:p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календарный учебный график</w:t>
            </w:r>
            <w:r w:rsidRPr="00531381">
              <w:rPr>
                <w:sz w:val="28"/>
                <w:szCs w:val="28"/>
              </w:rPr>
              <w:t xml:space="preserve"> с приложением его копии, о методических и об иных документах, разработанных образовательной организацией для обеспечения образовательного процесса</w:t>
            </w:r>
            <w:r>
              <w:rPr>
                <w:sz w:val="28"/>
                <w:szCs w:val="28"/>
              </w:rPr>
              <w:t xml:space="preserve"> </w:t>
            </w: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880422" w:rsidRDefault="00880422" w:rsidP="00D916A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29" w:anchor="/" w:history="1">
              <w:r>
                <w:rPr>
                  <w:rStyle w:val="a3"/>
                </w:rPr>
                <w:t>https://shpak-ds9.obr26.ru/item/309991#/</w:t>
              </w:r>
            </w:hyperlink>
          </w:p>
          <w:p w:rsidR="00880422" w:rsidRDefault="00880422" w:rsidP="00D916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color w:val="000000"/>
              </w:rPr>
              <w:t xml:space="preserve"> КРАТКОЕ ОПИСАНИЕ ОБРАЗОВАТЕЛЬНОЙ ПРОГРАММЫ ДОШКОЛЬНОГО ОБРАЗОВАНИЯ (далее - Программа)</w:t>
            </w:r>
          </w:p>
          <w:p w:rsidR="00880422" w:rsidRDefault="00880422" w:rsidP="00D916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Муниципального казенного дошкольного образовательного учреждения</w:t>
            </w:r>
          </w:p>
          <w:p w:rsidR="00880422" w:rsidRDefault="00880422" w:rsidP="00D916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«Детский сад №9».</w:t>
            </w:r>
          </w:p>
          <w:p w:rsidR="00880422" w:rsidRDefault="00880422" w:rsidP="00D916A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Программа спроектирована с учетом ФГОС дошкольного образования, примерной основной образовательной программой дошкольного образования, особенностей образовательного учреждения, региона,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</w:t>
            </w:r>
          </w:p>
          <w:p w:rsidR="00880422" w:rsidRDefault="00880422" w:rsidP="00D916A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Программа обеспечивает разностороннее развитие детей с </w:t>
            </w:r>
            <w:r>
              <w:rPr>
                <w:color w:val="000000"/>
              </w:rPr>
              <w:lastRenderedPageBreak/>
              <w:t>учетом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художественно-эстетическому развитию.</w:t>
            </w:r>
          </w:p>
          <w:p w:rsidR="00880422" w:rsidRDefault="00880422" w:rsidP="00D916A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Содержание образовательной программы определяется возможностями образовательного учреждения и образовательными запросами основных социальных заказчиков – родителей воспитанников (или их законных представителей), с учетом особенностей психофизического развития и возможностей детей.</w:t>
            </w:r>
          </w:p>
          <w:p w:rsidR="00880422" w:rsidRDefault="00880422" w:rsidP="00D916A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Основными участниками образовательных отношений являются ребенок, родители (лица их заменяющие), педагоги ДОУ.</w:t>
            </w:r>
          </w:p>
          <w:p w:rsidR="00880422" w:rsidRDefault="00880422" w:rsidP="00D916A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Образовательная программа муниципального казенного дошкольного образовательного учреждения  состоит из трёх основных разделов:</w:t>
            </w:r>
          </w:p>
          <w:p w:rsidR="00880422" w:rsidRDefault="00880422" w:rsidP="00D916A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I. Целевой раздел: Целевой раздел включает пояснительную записку, цели и задачи программы дошкольного образования, принципы и подходы к реализации программы, значимые характеристики, планируемые результаты освоения воспитанниками Программы ДОУ (целевые ориентиры).</w:t>
            </w:r>
          </w:p>
          <w:p w:rsidR="00880422" w:rsidRDefault="00880422" w:rsidP="00D916A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II. Содержательный раздел. Содержательный раздел состоит из обязательной части и части формируемой участниками образовательного процесса и включает описание образовательной деятельности в соответствии с направлениями развития ребенка, развитие игровой деятельности, способы и направления поддержки детской инициативы и индивидуальности, особенности взаимодействия педагогического коллектива с семьями воспитанников, психологическое сопровождение освоения детьми образовательной программы.</w:t>
            </w:r>
          </w:p>
          <w:p w:rsidR="00880422" w:rsidRDefault="00880422" w:rsidP="00D916A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III. Организационный раздел. Организационный раздел включает материально-техническое обеспечение Программы, особенности организации развивающей предметно- пространственной среды, режим жизнедеятельности, проектирование образовательного процесса, взаимодействие с социально-педагогической средой детства, преемственность ДОУ и школы.</w:t>
            </w:r>
          </w:p>
          <w:p w:rsidR="00880422" w:rsidRDefault="00880422" w:rsidP="00D916A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0422" w:rsidRDefault="00880422" w:rsidP="00D916A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0" w:anchor="/" w:history="1">
              <w:r>
                <w:rPr>
                  <w:rStyle w:val="a3"/>
                </w:rPr>
                <w:t>https://shpak-ds9.obr26.ru/item/309987#/</w:t>
              </w:r>
            </w:hyperlink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рабочих программ по дисциплинам нет</w:t>
            </w: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Pr="00E57B39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планирование непосредственной образовательной деятельности  </w:t>
            </w:r>
            <w:hyperlink r:id="rId31" w:anchor="/" w:history="1">
              <w:r w:rsidRPr="00103BA1">
                <w:rPr>
                  <w:rStyle w:val="a3"/>
                </w:rPr>
                <w:t>https://shpakds9.obr26.ru/item/309988#/</w:t>
              </w:r>
            </w:hyperlink>
          </w:p>
        </w:tc>
      </w:tr>
      <w:tr w:rsidR="00880422" w:rsidTr="00880422">
        <w:trPr>
          <w:trHeight w:val="3030"/>
        </w:trPr>
        <w:tc>
          <w:tcPr>
            <w:tcW w:w="1375" w:type="dxa"/>
            <w:vMerge w:val="restart"/>
          </w:tcPr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РУКОВОДСТВО. ПЕДАГОГИЧЕСКИЙ СОСТАВ.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1.Информация о руководители,</w:t>
            </w:r>
            <w:r w:rsidRPr="00531381">
              <w:rPr>
                <w:sz w:val="28"/>
                <w:szCs w:val="28"/>
              </w:rPr>
              <w:t xml:space="preserve"> контактные телефоны, адреса электронной почты</w:t>
            </w:r>
            <w:r>
              <w:rPr>
                <w:sz w:val="28"/>
                <w:szCs w:val="28"/>
              </w:rPr>
              <w:t xml:space="preserve"> </w:t>
            </w: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anchor="/" w:history="1">
              <w:r>
                <w:rPr>
                  <w:rStyle w:val="a3"/>
                </w:rPr>
                <w:t>https://shpak-ds9.obr26.ru/item/309646#/</w:t>
              </w:r>
            </w:hyperlink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Заведующий МКДОУ "Детский сад №9"</w:t>
            </w:r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Мещерякова Антонина Ивановна</w:t>
            </w:r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Стаж работы в данной должности 16 лет</w:t>
            </w:r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2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.88655335142; </w:t>
            </w: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2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89887412093; e-mail: detski-sad9@mail.ru</w:t>
            </w:r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(заместителей нет)</w:t>
            </w: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22" w:rsidTr="00880422">
        <w:trPr>
          <w:trHeight w:val="180"/>
        </w:trPr>
        <w:tc>
          <w:tcPr>
            <w:tcW w:w="1375" w:type="dxa"/>
            <w:vMerge/>
          </w:tcPr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12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информация </w:t>
            </w:r>
            <w:r w:rsidRPr="00E12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персональном составе педагогических работников с указанием уровня образования, квали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фикации и опыта работы</w:t>
            </w: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анимаемую должность, </w:t>
            </w: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и </w:t>
            </w: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специальности,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повышении квалификации и </w:t>
            </w: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переподготовке</w:t>
            </w: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, общий стаж работы, стаж работы по специальности.</w:t>
            </w:r>
          </w:p>
          <w:p w:rsidR="00880422" w:rsidRDefault="00880422" w:rsidP="00D916AD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880422" w:rsidRDefault="00880422" w:rsidP="00D916AD">
            <w:r>
              <w:lastRenderedPageBreak/>
              <w:t>1.</w:t>
            </w:r>
            <w:hyperlink r:id="rId33" w:anchor="/" w:history="1">
              <w:r>
                <w:rPr>
                  <w:rStyle w:val="a3"/>
                </w:rPr>
                <w:t>https://shpak-ds9.obr26.ru/</w:t>
              </w:r>
              <w:proofErr w:type="spellStart"/>
              <w:r>
                <w:rPr>
                  <w:rStyle w:val="a3"/>
                </w:rPr>
                <w:t>item</w:t>
              </w:r>
              <w:proofErr w:type="spellEnd"/>
              <w:r>
                <w:rPr>
                  <w:rStyle w:val="a3"/>
                </w:rPr>
                <w:t>/309676#/</w:t>
              </w:r>
            </w:hyperlink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 xml:space="preserve">альный руководитель </w:t>
            </w:r>
            <w:proofErr w:type="spellStart"/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Гичко</w:t>
            </w:r>
            <w:proofErr w:type="spellEnd"/>
            <w:r w:rsidRPr="00E128E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r w:rsidRPr="00E12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 образование</w:t>
            </w:r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общий стаж работы: 9 лет; в данной должности: 6 лет; в данном учреждении: 6 лет </w:t>
            </w:r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квалификации:</w:t>
            </w:r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- "Содержание и организация образовательной деятельности музыкального руководителя ДОО в условиях ведения ФГОС", 2016 г</w:t>
            </w:r>
          </w:p>
          <w:p w:rsidR="00880422" w:rsidRDefault="00880422" w:rsidP="00D916AD"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hyperlink r:id="rId34" w:anchor="/" w:history="1">
              <w:r>
                <w:rPr>
                  <w:rStyle w:val="a3"/>
                </w:rPr>
                <w:t>https://shpak-ds9.obr26.ru/item/309675#/</w:t>
              </w:r>
            </w:hyperlink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учитель - логопед Пожидаева Валентина Васильевна</w:t>
            </w:r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 образование</w:t>
            </w:r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общий стаж работы 21 год; в данной должности 4 года; в данном учреждении: 7 лет</w:t>
            </w:r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квалификации: </w:t>
            </w:r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- "ФГОС ДО как условие совершенствования качества образования в современном ДОУ", 2014г.</w:t>
            </w:r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- "Современные технологии логопедического сопровождения обучающихся, имеющих нарушения речи", 2019г.</w:t>
            </w:r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Переподготовка:</w:t>
            </w:r>
          </w:p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EA">
              <w:rPr>
                <w:rFonts w:ascii="Times New Roman" w:hAnsi="Times New Roman" w:cs="Times New Roman"/>
                <w:sz w:val="28"/>
                <w:szCs w:val="28"/>
              </w:rPr>
              <w:t>- "Специальное (дефектологическое) образование" профиль "Логопедия", 2015г.</w:t>
            </w:r>
          </w:p>
          <w:p w:rsidR="00880422" w:rsidRDefault="00880422" w:rsidP="00D916AD"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hyperlink r:id="rId35" w:anchor="/" w:history="1">
              <w:r>
                <w:rPr>
                  <w:rStyle w:val="a3"/>
                </w:rPr>
                <w:t>https://shpak-ds9.obr26.ru/item/309667#/</w:t>
              </w:r>
            </w:hyperlink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Гундырина</w:t>
            </w:r>
            <w:proofErr w:type="spellEnd"/>
            <w:r w:rsidRPr="00E05C2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 образование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общий стаж работы: 13 лет  ;в данной должности: 1 год  ; в данном учреждении: 4 года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квалификации: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- "Коррекционно-педагогическая работа с детьми, имеющими нарушения речи", 2013г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- "Оказание первой помощи детям педагогическим работником", 2018г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Переподготовка: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 xml:space="preserve">- "Менеджмент в </w:t>
            </w:r>
            <w:proofErr w:type="spellStart"/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обоазовании</w:t>
            </w:r>
            <w:proofErr w:type="spellEnd"/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", 2017г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- "Воспитатель дошкольной образовательной организации",2018г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hyperlink r:id="rId36" w:anchor="/" w:history="1">
              <w:r>
                <w:rPr>
                  <w:rStyle w:val="a3"/>
                </w:rPr>
                <w:t>https://shpak-ds9.obr26.ru/item/309656#/</w:t>
              </w:r>
            </w:hyperlink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Бабкова</w:t>
            </w:r>
            <w:proofErr w:type="spellEnd"/>
            <w:r w:rsidRPr="00E05C28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 образование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общий стаж работы 19 лет; в данной должности 6 лет; в данном учреждении 16 лет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повышения квалификации: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- "</w:t>
            </w:r>
            <w:proofErr w:type="spellStart"/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E05C28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педагогические аспекты работы с детьми дошкольного возраста в условиях реализации ФГОС" 2015г.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- "Современные технологии дошкольного образования в условиях реализации ФГОС" 2016 г.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- "Менеджмент в образовании" 2016г.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- "Проектирование образовательной среды в ДОО в соответствии с требованиями ФГОС" 2017г.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- "Реализация требований профессионального стандарта педагога в деятельности воспитателя ДОУ" 2019г.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Переподготовка: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"Менеджмент в образовании" 2017г.</w:t>
            </w:r>
          </w:p>
          <w:p w:rsidR="00880422" w:rsidRDefault="00880422" w:rsidP="00D916AD">
            <w:r w:rsidRPr="00E05C28">
              <w:t> </w:t>
            </w:r>
            <w:r>
              <w:rPr>
                <w:sz w:val="28"/>
                <w:szCs w:val="28"/>
              </w:rPr>
              <w:t>5.</w:t>
            </w:r>
            <w:r>
              <w:t xml:space="preserve"> </w:t>
            </w:r>
            <w:hyperlink r:id="rId37" w:anchor="/" w:history="1">
              <w:r>
                <w:rPr>
                  <w:rStyle w:val="a3"/>
                </w:rPr>
                <w:t>https://shpak-ds9.obr26.ru/item/309673#/</w:t>
              </w:r>
            </w:hyperlink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Санеева</w:t>
            </w:r>
            <w:proofErr w:type="spellEnd"/>
            <w:r w:rsidRPr="00E05C28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 образование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общий стаж работы 27 лет ;в данной должности 2 года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Переподготовка: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"Педагогическое образование" профиль "Дошкольное образование", 2016г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"Педагогическое образование" профиль "Физическая культура"  2019г</w:t>
            </w:r>
          </w:p>
          <w:p w:rsidR="00880422" w:rsidRDefault="00880422" w:rsidP="00D916AD"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hyperlink r:id="rId38" w:anchor="/" w:history="1">
              <w:r>
                <w:rPr>
                  <w:rStyle w:val="a3"/>
                </w:rPr>
                <w:t>https://shpak-ds9.obr26.ru/item/309654#/</w:t>
              </w:r>
            </w:hyperlink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Деревянко</w:t>
            </w:r>
            <w:proofErr w:type="spellEnd"/>
            <w:r w:rsidRPr="00E05C28">
              <w:rPr>
                <w:rFonts w:ascii="Times New Roman" w:hAnsi="Times New Roman" w:cs="Times New Roman"/>
                <w:sz w:val="28"/>
                <w:szCs w:val="28"/>
              </w:rPr>
              <w:t xml:space="preserve"> Лариса Борисовна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 образование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общий стаж работы 31 год; в данной должности 31 год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квалификации: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- "</w:t>
            </w:r>
            <w:proofErr w:type="spellStart"/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E05C2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образовательно-воспитательном процессе ДОУ в  соответствии с ФГОС" 2015г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- "Преемственность дошкольного и начального общего образования в соответствии с требованиями с ФГОС" 2015г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- "Оказание первой помощи детям педагогическим работником" 2018г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Переподготовка: 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"Воспитатель дошкольной образовательной организации" 2018г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награждена грамотой Министерства образования РФ 2017г.</w:t>
            </w:r>
          </w:p>
          <w:p w:rsidR="00880422" w:rsidRPr="00E05C28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/>
          <w:p w:rsidR="00880422" w:rsidRPr="00E128EA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22" w:rsidTr="00880422">
        <w:tc>
          <w:tcPr>
            <w:tcW w:w="1375" w:type="dxa"/>
          </w:tcPr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МАТЕРИАЛЬНО-ТЕХНИЧЕСКОЕ ОБЕСПЕЧЕНИЕИ ОСНАЩЕННОСТЬ ОБРАЗОВАТЕЛЬНОГО ПРОЦЕССА</w:t>
            </w:r>
          </w:p>
        </w:tc>
        <w:tc>
          <w:tcPr>
            <w:tcW w:w="1852" w:type="dxa"/>
          </w:tcPr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материально-технической </w:t>
            </w: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>обеспечении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деятельности, </w:t>
            </w:r>
            <w:r w:rsidRPr="00E05C2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приспособленных для использования инвалидами и лицами с ограниченными возможностями здоровья,</w:t>
            </w:r>
          </w:p>
        </w:tc>
        <w:tc>
          <w:tcPr>
            <w:tcW w:w="6911" w:type="dxa"/>
          </w:tcPr>
          <w:p w:rsidR="00880422" w:rsidRDefault="00880422" w:rsidP="00D916AD">
            <w:hyperlink r:id="rId39" w:anchor="/" w:history="1">
              <w:r>
                <w:rPr>
                  <w:rStyle w:val="a3"/>
                </w:rPr>
                <w:t>https://shpak-ds9.obr26.ru/item/33095#/</w:t>
              </w:r>
            </w:hyperlink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623B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Обеспечение доступа в здание инвалидов и лиц с ОВЗ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Помещение детского сада и материально - техническое обеспечение предусматривает возможность оказания услуги для детей с ОВЗ следующих категорий: ТНР, ОНР и отдельных категорий детей - инвалидов.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Конструктивные особенности зданий МКДОУ «Детский сад №9» не предусматривают наличие подъемников, устройства для закрепления инвалидных колясок, поручни внутри помещений, приспособления для туалета, кровати и матрасы специализированного назначения иные приспособления, обеспечивающие доступ инвалидов и лиц с ограниченными возможностями здоровья (ВЗ) в образовательной организации.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Доступ к кабинетам администрации, методическому и медицинскому кабинетам, туалету обеспечен посредством предоставления сопровождающего лица.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Характеристика развивающей предметно-пространственной среды ДОУ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В групповых комнатах оформлены различные центры (учебные и игровые) и уголки: игровые, двигательной активности, познавательные, уголки природы и другие, оснащённые разнообразными материалами в соответствии с возрастом детей.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 – пространственная среда групп предусматривает создание условий для упражнений в практической деятельности, сенсорного развития, развития речи, математических представлений, знакомства с окружающим миром, природой, основами естественных наук. Игры, занятия, упражнения с сенсорным материалом способствуют развитию у детей зрительно – различительного восприятия размеров, форм, цвета, распознаванию звуков, математическому развитию и развитию речи.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Приемные имеют информационные стенды для родителей, постоянно действующие выставки детского творчества. Многофункционально используется музыкальный зал: музыкальные занятия, утренняя гимнастики, семинары-практикумы с педагогами, театрализованные представления, праздничные утренники.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 xml:space="preserve">Так же дошкольное учреждение оснащено </w:t>
            </w:r>
            <w:r w:rsidRPr="00623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компьютерами, ноутбуками, проекторами, экраном. Есть 1видеопроектор, телевизор, что позволяет осуществлять образовательный процесс более интересно и современно.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предметная среда ДОУ включает в себя необходимые условия для всестороннего развития каждого ребенка.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Характеристика информационно-методического обеспечения ДОУ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ДОУ обеспечено необходимым программно-методическим и учебно-дидактическим материалом для организации воспитательно-образовательного процесса с дошкольниками.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В ДОУ разработаны: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 xml:space="preserve">- комплексная система </w:t>
            </w:r>
            <w:proofErr w:type="spellStart"/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623B4D">
              <w:rPr>
                <w:rFonts w:ascii="Times New Roman" w:hAnsi="Times New Roman" w:cs="Times New Roman"/>
                <w:sz w:val="28"/>
                <w:szCs w:val="28"/>
              </w:rPr>
              <w:t xml:space="preserve"> - оздоровительной работы,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 xml:space="preserve">- система использования </w:t>
            </w:r>
            <w:proofErr w:type="spellStart"/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623B4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- лечебно - профилактические и оздоровительные мероприятия, которые направлены на снижение заболеваемости детей и повышение их физической подготовленности. Во всех группах имеются журналы здоровья с антропометрическими данными детей, размером рекомендуемой мебели. Каждый месяц проводится анализ заболеваемости и посещаемости детей. Физическое развитие дошкольников отслеживается благодаря систематическому мониторингу: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1. Диагностика физической подготовленности детей дошкольного возраста с учетом их физического развития (роста, веса);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2. Исследование двигательной активности детей в ходе совместной деятельности;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3. Сравнительный анализ заболеваемости детей.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Доступ к информационным системам и информационно-телекоммуникационным сетям, в том числе приспособленным дляиспользования инвалидами и лицами с ограниченными возможностями здоровья.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 МКДОУ не имеют доступ к информационным системам и информационно-телекоммуникационным сетям, </w:t>
            </w:r>
            <w:r w:rsidRPr="00623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 оборудованного компьютерного кабинета нет.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Доступ обучающихся к электронным образовательным ресурсам не предусматривается. Официальный сайт учреждения имеет версию сайта для слабовидящих.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нашем детском саду имеются технические средства обучения коллективного и индивидуального пользования для воспитанников, в том числе инвалидов и лиц с ограниченными возможностями здоровья (нарушение речи):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Материал для работы с детьми с нарушением речи учителя-логопеда: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- материалы и игры по темам;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- зеркало;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- дыхательные тренажеры, игрушки для развития правильного речевого дыхания;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- картотеки материалов для автоматизации и дифференциации звуков;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- логопедические альбомы для обследования;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- предметные и сюжетные картинки по лексическим темам;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- настольно-печатные дидактические игры;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 xml:space="preserve">- алгоритмы, схемы, </w:t>
            </w:r>
            <w:proofErr w:type="spellStart"/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- методическая, дидактическая, справочная и художественная литература.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Наличие объектов для проведения практических занятий, в том числе приспособленных для использования инвалидами и лицами с ограниченными возможностями здоровья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Все групповые помещения для проведения практических занятий с воспитанниками,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 xml:space="preserve">Для полноценного осуществления образовательной деятельности в ДОУ учебные зоны,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образовательной программы дошкольного </w:t>
            </w:r>
            <w:r w:rsidRPr="00623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и дополнительных образовательных программ ДОУ.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В группах детского сада организованы специальные зоны для различных видов коллективной и индивидуальной деятельности детей.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Группы оснащены необходимым современным и разнообразным игровым оборудованием, дидактическим и демонстрационным материалом.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Предметно - пространственная организация групповых помещений служит интересам и потребностям детей, а ее элементы развитию каждого ребенка. Обеспечен свободный доступ к играм, игрушкам, материалам, имеются мягкие модули и т.д. Разнообразное оборудование помещений в группах позволяет ребенку заниматься заинтересовавшей его деятельностью, по желанию сменить ее.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Объектов для проведения практических занятий, приспособленных для использования инвалидами и лицами с ограниченными возможностями здоровья нет.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Наличие библиотек, в том числе приспособленных для использования инвалидами и лицами с ограниченными возможностями здоровья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 В каждой возрастной группе оформлены книжные уголки, которые оснащены книгами, иллюстрациями, портретами детских писателей и поэтов (соответствующими возрастным особенностям детей группы).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Наличие библиотек, приспособленных для использования инвалидами и лицами с ограниченными возможностями здоровья нет.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Наличие объектов спорта, в том числе приспособленных для использования инвалидами и лицами с ограниченными возможностями здоровья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Наличие объектов спорта: спортивно -  музыкальный зал.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В каждой возрастной группе созданы физкультурные уголки с необходимыми спортивными атрибутами для проведения утренней гимнастики, физкультурных занятий, подвижных игр, зарядки после сна, физкультурных развлечений.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есть.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Наличие объектов спорта, приспособленных для использования инвалидами и лицами с ограниченными возможностями здоровья нет.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Наличие средств обучения и воспитания, в том числе приспособленных для использования инвалидами и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лицами с ограниченными возможностями здоровья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обучения и воспитания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развитие:</w:t>
            </w:r>
          </w:p>
          <w:p w:rsidR="00880422" w:rsidRPr="00623B4D" w:rsidRDefault="00880422" w:rsidP="00880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Наборы предметных карточек по темам</w:t>
            </w:r>
          </w:p>
          <w:p w:rsidR="00880422" w:rsidRPr="00623B4D" w:rsidRDefault="00880422" w:rsidP="00880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Набор сюжетных карточек по темам</w:t>
            </w:r>
          </w:p>
          <w:p w:rsidR="00880422" w:rsidRPr="00623B4D" w:rsidRDefault="00880422" w:rsidP="00880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Предметные игрушки-персонажи</w:t>
            </w:r>
          </w:p>
          <w:p w:rsidR="00880422" w:rsidRPr="00623B4D" w:rsidRDefault="00880422" w:rsidP="00880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Комплекты детских книг по темам</w:t>
            </w:r>
          </w:p>
          <w:p w:rsidR="00880422" w:rsidRPr="00623B4D" w:rsidRDefault="00880422" w:rsidP="00880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Иллюстрации к детской художественной литературе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 развитие:</w:t>
            </w:r>
          </w:p>
          <w:p w:rsidR="00880422" w:rsidRPr="00623B4D" w:rsidRDefault="00880422" w:rsidP="0088042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Игрушки (куклы в одежде, куклы-младенцы, автомобили, одежда для кукол)</w:t>
            </w:r>
          </w:p>
          <w:p w:rsidR="00880422" w:rsidRPr="00623B4D" w:rsidRDefault="00880422" w:rsidP="0088042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Наборы игрушечной посуды</w:t>
            </w:r>
          </w:p>
          <w:p w:rsidR="00880422" w:rsidRPr="00623B4D" w:rsidRDefault="00880422" w:rsidP="0088042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Наборы парикмахера</w:t>
            </w:r>
          </w:p>
          <w:p w:rsidR="00880422" w:rsidRPr="00623B4D" w:rsidRDefault="00880422" w:rsidP="0088042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Наборы медицинских игровых принадлежностей</w:t>
            </w:r>
          </w:p>
          <w:p w:rsidR="00880422" w:rsidRPr="00623B4D" w:rsidRDefault="00880422" w:rsidP="0088042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Игровой модуль «Кухня»</w:t>
            </w:r>
          </w:p>
          <w:p w:rsidR="00880422" w:rsidRPr="00623B4D" w:rsidRDefault="00880422" w:rsidP="0088042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Игровой модуль «Парикмахерская»</w:t>
            </w:r>
          </w:p>
          <w:p w:rsidR="00880422" w:rsidRPr="00623B4D" w:rsidRDefault="00880422" w:rsidP="0088042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Грузовые, легковые автомобили</w:t>
            </w:r>
          </w:p>
          <w:p w:rsidR="00880422" w:rsidRPr="00623B4D" w:rsidRDefault="00880422" w:rsidP="0088042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Набор предметных карточек «Транспорт»</w:t>
            </w:r>
          </w:p>
          <w:p w:rsidR="00880422" w:rsidRPr="00623B4D" w:rsidRDefault="00880422" w:rsidP="0088042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Наборы сюжетных картинок «Уроки безопасности»</w:t>
            </w:r>
          </w:p>
          <w:p w:rsidR="00880422" w:rsidRPr="00623B4D" w:rsidRDefault="00880422" w:rsidP="0088042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Оборудование для трудовой деятельности (совочки, грабельки, палочки, лейки пластмассовые детские)</w:t>
            </w:r>
          </w:p>
          <w:p w:rsidR="00880422" w:rsidRPr="00623B4D" w:rsidRDefault="00880422" w:rsidP="0088042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Природный материал и бросовый материал для ручного труда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развитие:</w:t>
            </w:r>
          </w:p>
          <w:p w:rsidR="00880422" w:rsidRPr="00623B4D" w:rsidRDefault="00880422" w:rsidP="0088042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Обручи деревянные</w:t>
            </w:r>
          </w:p>
          <w:p w:rsidR="00880422" w:rsidRPr="00623B4D" w:rsidRDefault="00880422" w:rsidP="0088042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Палка деревянная гимнастическая</w:t>
            </w:r>
          </w:p>
          <w:p w:rsidR="00880422" w:rsidRPr="00623B4D" w:rsidRDefault="00880422" w:rsidP="0088042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Мячи разного диаметра</w:t>
            </w:r>
          </w:p>
          <w:p w:rsidR="00880422" w:rsidRPr="00623B4D" w:rsidRDefault="00880422" w:rsidP="0088042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Набор кеглей</w:t>
            </w:r>
          </w:p>
          <w:p w:rsidR="00880422" w:rsidRPr="00623B4D" w:rsidRDefault="00880422" w:rsidP="0088042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 xml:space="preserve">Дуги для </w:t>
            </w:r>
            <w:proofErr w:type="spellStart"/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</w:p>
          <w:p w:rsidR="00880422" w:rsidRPr="00623B4D" w:rsidRDefault="00880422" w:rsidP="0088042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Коврики массажные</w:t>
            </w:r>
          </w:p>
          <w:p w:rsidR="00880422" w:rsidRPr="00623B4D" w:rsidRDefault="00880422" w:rsidP="0088042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Корригирующая дорожка</w:t>
            </w:r>
          </w:p>
          <w:p w:rsidR="00880422" w:rsidRPr="00623B4D" w:rsidRDefault="00880422" w:rsidP="0088042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Скамейки для ходьбы (наклонная, с препятствиями)</w:t>
            </w:r>
          </w:p>
          <w:p w:rsidR="00880422" w:rsidRPr="00623B4D" w:rsidRDefault="00880422" w:rsidP="0088042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Щиты для бросания</w:t>
            </w:r>
          </w:p>
          <w:p w:rsidR="00880422" w:rsidRPr="00623B4D" w:rsidRDefault="00880422" w:rsidP="0088042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</w:p>
          <w:p w:rsidR="00880422" w:rsidRPr="00623B4D" w:rsidRDefault="00880422" w:rsidP="0088042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Мешочки для равновесия</w:t>
            </w:r>
          </w:p>
          <w:p w:rsidR="00880422" w:rsidRPr="00623B4D" w:rsidRDefault="00880422" w:rsidP="0088042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Скакалки детские</w:t>
            </w:r>
          </w:p>
          <w:p w:rsidR="00880422" w:rsidRPr="00623B4D" w:rsidRDefault="00880422" w:rsidP="0088042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 xml:space="preserve">Канат для </w:t>
            </w:r>
            <w:proofErr w:type="spellStart"/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перетягивания</w:t>
            </w:r>
            <w:proofErr w:type="spellEnd"/>
          </w:p>
          <w:p w:rsidR="00880422" w:rsidRPr="00623B4D" w:rsidRDefault="00880422" w:rsidP="0088042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Флажки разноцветные</w:t>
            </w:r>
          </w:p>
          <w:p w:rsidR="00880422" w:rsidRPr="00623B4D" w:rsidRDefault="00880422" w:rsidP="0088042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Ленты</w:t>
            </w:r>
          </w:p>
          <w:p w:rsidR="00880422" w:rsidRPr="00623B4D" w:rsidRDefault="00880422" w:rsidP="0088042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Лесенка-стремянка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Наличие средств обучения и воспитания, приспособленных для использования инвалидами и лицами с ограниченными возможностями здоровья нет.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Организация питания в ДОУ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принципами организации рационального питания детей является: обеспечение детского организма необходимыми продуктами для его нормального роста. Организация рационального питания детей в ДОУ осуществляется в соответствии с требованиями </w:t>
            </w:r>
            <w:proofErr w:type="spellStart"/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623B4D">
              <w:rPr>
                <w:rFonts w:ascii="Times New Roman" w:hAnsi="Times New Roman" w:cs="Times New Roman"/>
                <w:sz w:val="28"/>
                <w:szCs w:val="28"/>
              </w:rPr>
              <w:t xml:space="preserve"> 2.4.1.3049-13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Закупка продуктов питания производится по договорам с поставщиками. Все продукты имеют санитарно-эпидемиологическое заключение. Качество продуктов проверяется завхозом и медицинской сестрой. Не допускаются к приему в ДОУ пищевые продукты без сопроводительных документов, с истекшим сроком хранения и признаками порчи.</w:t>
            </w:r>
          </w:p>
          <w:p w:rsidR="00880422" w:rsidRPr="00623B4D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 xml:space="preserve">Меню на каждый день составляется в соответствии с примерным десятидневным меню, разработанным на основе физиологических потребностей в пищевых веществах и норм питания воспитанников и согласованным с учреждением </w:t>
            </w:r>
            <w:proofErr w:type="spellStart"/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госсанэпиднадзора</w:t>
            </w:r>
            <w:proofErr w:type="spellEnd"/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, фиксируется в документе установленной формы и утверждается заведующим ДОУ.</w:t>
            </w: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22" w:rsidTr="00880422">
        <w:tc>
          <w:tcPr>
            <w:tcW w:w="1375" w:type="dxa"/>
          </w:tcPr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ПЛАТНЫЕ ОБРАЗОВАТЕЛЬНЫЕ УСЛУГИ</w:t>
            </w:r>
          </w:p>
        </w:tc>
        <w:tc>
          <w:tcPr>
            <w:tcW w:w="1852" w:type="dxa"/>
          </w:tcPr>
          <w:p w:rsidR="00880422" w:rsidRDefault="00880422" w:rsidP="00D916AD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  <w:r w:rsidRPr="00531381">
              <w:rPr>
                <w:sz w:val="28"/>
                <w:szCs w:val="28"/>
              </w:rPr>
              <w:t xml:space="preserve"> о порядке оказания платных образовательных услуг.</w:t>
            </w:r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880422" w:rsidRDefault="00880422" w:rsidP="00D916AD">
            <w:hyperlink r:id="rId40" w:anchor="/" w:history="1">
              <w:r>
                <w:rPr>
                  <w:rStyle w:val="a3"/>
                </w:rPr>
                <w:t>https://shpak-ds9.obr26.ru/item/33098#/</w:t>
              </w:r>
            </w:hyperlink>
          </w:p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</w:t>
            </w: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латные услуги ДОУ не оказывает</w:t>
            </w:r>
          </w:p>
        </w:tc>
      </w:tr>
      <w:tr w:rsidR="00880422" w:rsidTr="00880422">
        <w:tc>
          <w:tcPr>
            <w:tcW w:w="1375" w:type="dxa"/>
          </w:tcPr>
          <w:p w:rsid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7.ВАКАНТНЫЕ МЕСТА ДЛЯ ПРИЕМА (ПЕРЕВОДА)</w:t>
            </w:r>
          </w:p>
        </w:tc>
        <w:tc>
          <w:tcPr>
            <w:tcW w:w="1852" w:type="dxa"/>
          </w:tcPr>
          <w:p w:rsidR="00880422" w:rsidRPr="00880422" w:rsidRDefault="00880422" w:rsidP="00D9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Pr="00623B4D">
              <w:rPr>
                <w:rFonts w:ascii="Times New Roman" w:hAnsi="Times New Roman" w:cs="Times New Roman"/>
                <w:sz w:val="28"/>
                <w:szCs w:val="28"/>
              </w:rPr>
              <w:t xml:space="preserve"> о количестве вакантных мест для приема (перевода) по каждой образовательной </w:t>
            </w:r>
            <w:proofErr w:type="spellStart"/>
            <w:r w:rsidRPr="00623B4D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</w:p>
        </w:tc>
        <w:tc>
          <w:tcPr>
            <w:tcW w:w="6911" w:type="dxa"/>
          </w:tcPr>
          <w:p w:rsidR="00880422" w:rsidRDefault="00880422" w:rsidP="00D916AD">
            <w:hyperlink r:id="rId41" w:anchor="/" w:history="1">
              <w:r>
                <w:rPr>
                  <w:rStyle w:val="a3"/>
                </w:rPr>
                <w:t>https://shpak-ds9.obr26.ru/item/45666#/</w:t>
              </w:r>
            </w:hyperlink>
          </w:p>
          <w:p w:rsidR="00880422" w:rsidRPr="00880422" w:rsidRDefault="00880422" w:rsidP="00880422">
            <w:pPr>
              <w:pStyle w:val="a5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В соответствии с Порядком комплектования образовательных организаций, реализующих основную общеобразовательную программу дошкольного образования в Шпаковском муниципальном районе, утвержденным постановлением администрации Шпаковского муниципального района Ставропольского края от 07.06.2016 года № 520 (ред. № 1114 от 25.10.2016 года), для рассмотрения вопроса о получении направления в детские сады села </w:t>
            </w:r>
            <w:proofErr w:type="spellStart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Сенгилеевского</w:t>
            </w:r>
            <w:proofErr w:type="spellEnd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 Шпаковского района СК  в группы </w:t>
            </w:r>
            <w:proofErr w:type="spellStart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общеразвивающей</w:t>
            </w:r>
            <w:proofErr w:type="spellEnd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 направленности, родителям (законным представителям) необходимо  обратиться в </w:t>
            </w:r>
          </w:p>
        </w:tc>
      </w:tr>
    </w:tbl>
    <w:p w:rsidR="00F24E96" w:rsidRDefault="00880422" w:rsidP="00880422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1" name="Рисунок 1" descr="C:\Users\User\Pictures\ControlCenter4\Scan\CCI29042020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9042020_0004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4E96" w:rsidSect="00F2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84"/>
    <w:multiLevelType w:val="multilevel"/>
    <w:tmpl w:val="AF7C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527EF"/>
    <w:multiLevelType w:val="multilevel"/>
    <w:tmpl w:val="9F26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4555D"/>
    <w:multiLevelType w:val="multilevel"/>
    <w:tmpl w:val="45B2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94438"/>
    <w:multiLevelType w:val="multilevel"/>
    <w:tmpl w:val="ACB6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05FC5"/>
    <w:multiLevelType w:val="multilevel"/>
    <w:tmpl w:val="96FC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0422"/>
    <w:rsid w:val="00880422"/>
    <w:rsid w:val="00F2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22"/>
  </w:style>
  <w:style w:type="paragraph" w:styleId="5">
    <w:name w:val="heading 5"/>
    <w:basedOn w:val="a"/>
    <w:link w:val="50"/>
    <w:uiPriority w:val="9"/>
    <w:qFormat/>
    <w:rsid w:val="008804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804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04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80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88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8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pak-ds9.obr26.ru/item/309257" TargetMode="External"/><Relationship Id="rId13" Type="http://schemas.openxmlformats.org/officeDocument/2006/relationships/hyperlink" Target="https://shpak-ds9.obr26.ru/item/309320" TargetMode="External"/><Relationship Id="rId18" Type="http://schemas.openxmlformats.org/officeDocument/2006/relationships/hyperlink" Target="https://shpak-ds9.obr26.ru/item/309255" TargetMode="External"/><Relationship Id="rId26" Type="http://schemas.openxmlformats.org/officeDocument/2006/relationships/hyperlink" Target="https://shpak-ds9.obr26.ru/item/309351" TargetMode="External"/><Relationship Id="rId39" Type="http://schemas.openxmlformats.org/officeDocument/2006/relationships/hyperlink" Target="https://shpak-ds9.obr26.ru/item/330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pak-ds9.obr26.ru/item/309368" TargetMode="External"/><Relationship Id="rId34" Type="http://schemas.openxmlformats.org/officeDocument/2006/relationships/hyperlink" Target="https://shpak-ds9.obr26.ru/item/309675" TargetMode="External"/><Relationship Id="rId42" Type="http://schemas.openxmlformats.org/officeDocument/2006/relationships/image" Target="media/image1.jpeg"/><Relationship Id="rId7" Type="http://schemas.openxmlformats.org/officeDocument/2006/relationships/hyperlink" Target="https://shpak-ds9.obr26.ru/" TargetMode="External"/><Relationship Id="rId12" Type="http://schemas.openxmlformats.org/officeDocument/2006/relationships/hyperlink" Target="https://shpak-ds9.obr26.ru/item/38653?page=2" TargetMode="External"/><Relationship Id="rId17" Type="http://schemas.openxmlformats.org/officeDocument/2006/relationships/hyperlink" Target="https://shpak-ds9.obr26.ru/item/310093" TargetMode="External"/><Relationship Id="rId25" Type="http://schemas.openxmlformats.org/officeDocument/2006/relationships/hyperlink" Target="https://shpak-ds9.obr26.ru/item/309355" TargetMode="External"/><Relationship Id="rId33" Type="http://schemas.openxmlformats.org/officeDocument/2006/relationships/hyperlink" Target="https://shpak-ds9.obr26.ru/item/309676" TargetMode="External"/><Relationship Id="rId38" Type="http://schemas.openxmlformats.org/officeDocument/2006/relationships/hyperlink" Target="https://shpak-ds9.obr26.ru/item/3096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pak-ds9.obr26.ru/item/309318" TargetMode="External"/><Relationship Id="rId20" Type="http://schemas.openxmlformats.org/officeDocument/2006/relationships/hyperlink" Target="https://shpak-ds9.obr26.ru/item/309369" TargetMode="External"/><Relationship Id="rId29" Type="http://schemas.openxmlformats.org/officeDocument/2006/relationships/hyperlink" Target="https://shpak-ds9.obr26.ru/item/309991" TargetMode="External"/><Relationship Id="rId41" Type="http://schemas.openxmlformats.org/officeDocument/2006/relationships/hyperlink" Target="https://shpak-ds9.obr26.ru/item/456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pak-ds9.obr26.ru/item/33092" TargetMode="External"/><Relationship Id="rId11" Type="http://schemas.openxmlformats.org/officeDocument/2006/relationships/hyperlink" Target="https://shpak-ds9.obr26.ru/item/38653" TargetMode="External"/><Relationship Id="rId24" Type="http://schemas.openxmlformats.org/officeDocument/2006/relationships/hyperlink" Target="https://shpak-ds9.obr26.ru/item/309359" TargetMode="External"/><Relationship Id="rId32" Type="http://schemas.openxmlformats.org/officeDocument/2006/relationships/hyperlink" Target="https://shpak-ds9.obr26.ru/item/309646" TargetMode="External"/><Relationship Id="rId37" Type="http://schemas.openxmlformats.org/officeDocument/2006/relationships/hyperlink" Target="https://shpak-ds9.obr26.ru/item/309673" TargetMode="External"/><Relationship Id="rId40" Type="http://schemas.openxmlformats.org/officeDocument/2006/relationships/hyperlink" Target="https://shpak-ds9.obr26.ru/item/33098" TargetMode="External"/><Relationship Id="rId5" Type="http://schemas.openxmlformats.org/officeDocument/2006/relationships/hyperlink" Target="https://shpak-ds9.obr26.ru/" TargetMode="External"/><Relationship Id="rId15" Type="http://schemas.openxmlformats.org/officeDocument/2006/relationships/hyperlink" Target="https://shpak-ds9.obr26.ru/item/309317" TargetMode="External"/><Relationship Id="rId23" Type="http://schemas.openxmlformats.org/officeDocument/2006/relationships/hyperlink" Target="https://shpak-ds9.obr26.ru/item/309362" TargetMode="External"/><Relationship Id="rId28" Type="http://schemas.openxmlformats.org/officeDocument/2006/relationships/hyperlink" Target="https://shpak-ds9.obr26.ru/item/309343" TargetMode="External"/><Relationship Id="rId36" Type="http://schemas.openxmlformats.org/officeDocument/2006/relationships/hyperlink" Target="https://shpak-ds9.obr26.ru/item/309656" TargetMode="External"/><Relationship Id="rId10" Type="http://schemas.openxmlformats.org/officeDocument/2006/relationships/hyperlink" Target="https://shpak-ds9.obr26.ru/item/309995" TargetMode="External"/><Relationship Id="rId19" Type="http://schemas.openxmlformats.org/officeDocument/2006/relationships/hyperlink" Target="https://shpak-ds9.obr26.ru/item/309341" TargetMode="External"/><Relationship Id="rId31" Type="http://schemas.openxmlformats.org/officeDocument/2006/relationships/hyperlink" Target="https://shpakds9.obr26.ru/item/309988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hpak-ds9.obr26.ru/item/309993" TargetMode="External"/><Relationship Id="rId14" Type="http://schemas.openxmlformats.org/officeDocument/2006/relationships/hyperlink" Target="https://shpak-ds9.obr26.ru/item/38637" TargetMode="External"/><Relationship Id="rId22" Type="http://schemas.openxmlformats.org/officeDocument/2006/relationships/hyperlink" Target="https://shpak-ds9.obr26.ru/item/309366" TargetMode="External"/><Relationship Id="rId27" Type="http://schemas.openxmlformats.org/officeDocument/2006/relationships/hyperlink" Target="https://shpak-ds9.obr26.ru/item/309346" TargetMode="External"/><Relationship Id="rId30" Type="http://schemas.openxmlformats.org/officeDocument/2006/relationships/hyperlink" Target="https://shpak-ds9.obr26.ru/item/309987" TargetMode="External"/><Relationship Id="rId35" Type="http://schemas.openxmlformats.org/officeDocument/2006/relationships/hyperlink" Target="https://shpak-ds9.obr26.ru/item/30966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3593</Words>
  <Characters>20482</Characters>
  <Application>Microsoft Office Word</Application>
  <DocSecurity>0</DocSecurity>
  <Lines>170</Lines>
  <Paragraphs>48</Paragraphs>
  <ScaleCrop>false</ScaleCrop>
  <Company/>
  <LinksUpToDate>false</LinksUpToDate>
  <CharactersWithSpaces>24027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2020-04-29T08:39:00Z</dcterms:created>
  <dcterms:modified xsi:type="dcterms:W3CDTF">2020-04-29T08:42:00Z</dcterms:modified>
</cp:coreProperties>
</file>