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0B" w:rsidRPr="00DA110B" w:rsidRDefault="00DA110B" w:rsidP="00DA110B">
      <w:pPr>
        <w:pStyle w:val="a3"/>
        <w:spacing w:before="0" w:beforeAutospacing="0" w:after="0" w:afterAutospacing="0"/>
        <w:ind w:firstLineChars="302" w:firstLine="846"/>
        <w:jc w:val="center"/>
        <w:rPr>
          <w:b/>
          <w:sz w:val="28"/>
          <w:szCs w:val="28"/>
        </w:rPr>
      </w:pPr>
      <w:r w:rsidRPr="00DA110B">
        <w:rPr>
          <w:sz w:val="28"/>
          <w:szCs w:val="28"/>
        </w:rPr>
        <w:t xml:space="preserve"> </w:t>
      </w:r>
      <w:r w:rsidRPr="00DA110B">
        <w:rPr>
          <w:b/>
          <w:sz w:val="28"/>
          <w:szCs w:val="28"/>
        </w:rPr>
        <w:t>СОВЕТЫ ВЫПУСКНИКАМ</w:t>
      </w:r>
    </w:p>
    <w:p w:rsidR="00DA110B" w:rsidRPr="00DA110B" w:rsidRDefault="00DA110B" w:rsidP="00DA110B">
      <w:pPr>
        <w:pStyle w:val="a3"/>
        <w:spacing w:before="0" w:beforeAutospacing="0" w:after="0" w:afterAutospacing="0"/>
        <w:ind w:firstLineChars="302" w:firstLine="846"/>
        <w:rPr>
          <w:sz w:val="28"/>
          <w:szCs w:val="28"/>
        </w:rPr>
      </w:pPr>
      <w:r w:rsidRPr="00DA110B">
        <w:rPr>
          <w:sz w:val="28"/>
          <w:szCs w:val="28"/>
        </w:rPr>
        <w:t>ЕГЭ -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</w:t>
      </w:r>
    </w:p>
    <w:p w:rsidR="00DA110B" w:rsidRPr="00DA110B" w:rsidRDefault="00DA110B" w:rsidP="00DA110B">
      <w:pPr>
        <w:pStyle w:val="a3"/>
        <w:spacing w:before="0" w:beforeAutospacing="0" w:after="0" w:afterAutospacing="0"/>
        <w:ind w:firstLineChars="302" w:firstLine="846"/>
        <w:rPr>
          <w:sz w:val="28"/>
          <w:szCs w:val="28"/>
        </w:rPr>
      </w:pPr>
      <w:r w:rsidRPr="00DA110B">
        <w:rPr>
          <w:sz w:val="28"/>
          <w:szCs w:val="28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DA110B" w:rsidRPr="00DA110B" w:rsidRDefault="00DA110B" w:rsidP="00DA110B">
      <w:pPr>
        <w:pStyle w:val="a3"/>
        <w:spacing w:before="0" w:beforeAutospacing="0" w:after="0" w:afterAutospacing="0"/>
        <w:ind w:firstLineChars="302" w:firstLine="846"/>
        <w:rPr>
          <w:sz w:val="28"/>
          <w:szCs w:val="28"/>
        </w:rPr>
      </w:pPr>
      <w:r w:rsidRPr="00DA110B">
        <w:rPr>
          <w:sz w:val="28"/>
          <w:szCs w:val="28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DA110B" w:rsidRPr="00DA110B" w:rsidRDefault="00DA110B" w:rsidP="00DA110B">
      <w:pPr>
        <w:pStyle w:val="a3"/>
        <w:spacing w:before="0" w:beforeAutospacing="0" w:after="0" w:afterAutospacing="0"/>
        <w:ind w:firstLineChars="302" w:firstLine="846"/>
        <w:rPr>
          <w:sz w:val="28"/>
          <w:szCs w:val="28"/>
        </w:rPr>
      </w:pPr>
      <w:r w:rsidRPr="00DA110B">
        <w:rPr>
          <w:sz w:val="28"/>
          <w:szCs w:val="28"/>
        </w:rPr>
        <w:t>Не стоит бояться ошибок. Известно, что не ошибается тот, кто ничего не делает.</w:t>
      </w:r>
    </w:p>
    <w:p w:rsidR="00DA110B" w:rsidRPr="00DA110B" w:rsidRDefault="00DA110B" w:rsidP="00DA110B">
      <w:pPr>
        <w:pStyle w:val="a3"/>
        <w:spacing w:before="0" w:beforeAutospacing="0" w:after="0" w:afterAutospacing="0"/>
        <w:ind w:firstLineChars="302" w:firstLine="846"/>
        <w:rPr>
          <w:sz w:val="28"/>
          <w:szCs w:val="28"/>
        </w:rPr>
      </w:pPr>
      <w:r w:rsidRPr="00DA110B">
        <w:rPr>
          <w:sz w:val="28"/>
          <w:szCs w:val="28"/>
        </w:rPr>
        <w:t>Люди, настроенные на успех, добиваются в жизни гораздо больше, чем те, кто старается избегать неудач.</w:t>
      </w:r>
    </w:p>
    <w:p w:rsidR="00DA110B" w:rsidRPr="00DA110B" w:rsidRDefault="00DA110B" w:rsidP="00DA110B">
      <w:pPr>
        <w:pStyle w:val="a3"/>
        <w:spacing w:before="0" w:beforeAutospacing="0" w:after="0" w:afterAutospacing="0"/>
        <w:ind w:firstLineChars="302" w:firstLine="846"/>
        <w:rPr>
          <w:sz w:val="28"/>
          <w:szCs w:val="28"/>
        </w:rPr>
      </w:pPr>
      <w:r w:rsidRPr="00DA110B">
        <w:rPr>
          <w:sz w:val="28"/>
          <w:szCs w:val="28"/>
        </w:rPr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DA110B" w:rsidRPr="00DA110B" w:rsidRDefault="00DA110B" w:rsidP="00DA110B">
      <w:pPr>
        <w:pStyle w:val="a3"/>
        <w:spacing w:before="0" w:beforeAutospacing="0" w:after="0" w:afterAutospacing="0"/>
        <w:ind w:firstLineChars="302" w:firstLine="849"/>
        <w:rPr>
          <w:sz w:val="28"/>
          <w:szCs w:val="28"/>
        </w:rPr>
      </w:pPr>
      <w:r w:rsidRPr="00DA110B">
        <w:rPr>
          <w:rStyle w:val="a4"/>
          <w:sz w:val="28"/>
          <w:szCs w:val="28"/>
        </w:rPr>
        <w:t>Некоторые полезные приемы</w:t>
      </w:r>
    </w:p>
    <w:p w:rsidR="00DA110B" w:rsidRPr="00DA110B" w:rsidRDefault="00DA110B" w:rsidP="00DA110B">
      <w:pPr>
        <w:pStyle w:val="a3"/>
        <w:spacing w:before="0" w:beforeAutospacing="0" w:after="0" w:afterAutospacing="0"/>
        <w:ind w:firstLineChars="302" w:firstLine="846"/>
        <w:rPr>
          <w:sz w:val="28"/>
          <w:szCs w:val="28"/>
        </w:rPr>
      </w:pPr>
      <w:r w:rsidRPr="00DA110B">
        <w:rPr>
          <w:sz w:val="28"/>
          <w:szCs w:val="28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DA110B" w:rsidRPr="00DA110B" w:rsidRDefault="00DA110B" w:rsidP="00DA110B">
      <w:pPr>
        <w:pStyle w:val="a3"/>
        <w:spacing w:before="0" w:beforeAutospacing="0" w:after="0" w:afterAutospacing="0"/>
        <w:ind w:firstLineChars="302" w:firstLine="846"/>
        <w:rPr>
          <w:sz w:val="28"/>
          <w:szCs w:val="28"/>
        </w:rPr>
      </w:pPr>
      <w:r w:rsidRPr="00DA110B">
        <w:rPr>
          <w:sz w:val="28"/>
          <w:szCs w:val="28"/>
        </w:rPr>
        <w:t xml:space="preserve">Заблаговременное ознакомление </w:t>
      </w:r>
      <w:hyperlink r:id="rId4" w:tgtFrame="_self" w:history="1">
        <w:r w:rsidRPr="00DA110B">
          <w:rPr>
            <w:rStyle w:val="a5"/>
            <w:sz w:val="28"/>
            <w:szCs w:val="28"/>
          </w:rPr>
          <w:t>с правилами и процедурой экзамена</w:t>
        </w:r>
      </w:hyperlink>
      <w:r w:rsidRPr="00DA110B">
        <w:rPr>
          <w:sz w:val="28"/>
          <w:szCs w:val="28"/>
        </w:rPr>
        <w:t xml:space="preserve"> снимет эффект неожиданности на экзамене. Тренировка в решении заданий поможет ориентироваться в разных типах заданий, рассчитывать время. С </w:t>
      </w:r>
      <w:hyperlink r:id="rId5" w:history="1">
        <w:r w:rsidRPr="00DA110B">
          <w:rPr>
            <w:rStyle w:val="a5"/>
            <w:sz w:val="28"/>
            <w:szCs w:val="28"/>
          </w:rPr>
          <w:t>правилами заполнения бланков</w:t>
        </w:r>
      </w:hyperlink>
      <w:r w:rsidRPr="00DA110B">
        <w:rPr>
          <w:sz w:val="28"/>
          <w:szCs w:val="28"/>
        </w:rPr>
        <w:t xml:space="preserve"> тоже можно ознакомиться заранее.</w:t>
      </w:r>
    </w:p>
    <w:p w:rsidR="00DA110B" w:rsidRPr="00DA110B" w:rsidRDefault="00DA110B" w:rsidP="00DA110B">
      <w:pPr>
        <w:pStyle w:val="a3"/>
        <w:spacing w:before="0" w:beforeAutospacing="0" w:after="0" w:afterAutospacing="0"/>
        <w:ind w:firstLineChars="302" w:firstLine="846"/>
        <w:rPr>
          <w:sz w:val="28"/>
          <w:szCs w:val="28"/>
        </w:rPr>
      </w:pPr>
      <w:r w:rsidRPr="00DA110B">
        <w:rPr>
          <w:sz w:val="28"/>
          <w:szCs w:val="28"/>
        </w:rPr>
        <w:t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на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DA110B" w:rsidRPr="00DA110B" w:rsidRDefault="00DA110B" w:rsidP="00DA110B">
      <w:pPr>
        <w:pStyle w:val="a3"/>
        <w:spacing w:before="0" w:beforeAutospacing="0" w:after="0" w:afterAutospacing="0"/>
        <w:ind w:firstLineChars="302" w:firstLine="846"/>
        <w:rPr>
          <w:sz w:val="28"/>
          <w:szCs w:val="28"/>
        </w:rPr>
      </w:pPr>
      <w:r w:rsidRPr="00DA110B">
        <w:rPr>
          <w:sz w:val="28"/>
          <w:szCs w:val="28"/>
        </w:rP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"Советы родителям" (см. ниже).</w:t>
      </w:r>
    </w:p>
    <w:p w:rsidR="00DA110B" w:rsidRPr="00DA110B" w:rsidRDefault="00DA110B" w:rsidP="00DA110B">
      <w:pPr>
        <w:pStyle w:val="a3"/>
        <w:spacing w:before="0" w:beforeAutospacing="0" w:after="0" w:afterAutospacing="0"/>
        <w:ind w:firstLineChars="302" w:firstLine="846"/>
        <w:rPr>
          <w:sz w:val="28"/>
          <w:szCs w:val="28"/>
        </w:rPr>
      </w:pPr>
      <w:r w:rsidRPr="00DA110B">
        <w:rPr>
          <w:sz w:val="28"/>
          <w:szCs w:val="28"/>
        </w:rPr>
        <w:t>Соблюдайте режим сна и отдыха. При усиленных умственных нагрузках стоит увеличить время сна на час.</w:t>
      </w:r>
    </w:p>
    <w:p w:rsidR="00DA110B" w:rsidRPr="00DA110B" w:rsidRDefault="00DA110B" w:rsidP="00DA110B">
      <w:pPr>
        <w:pStyle w:val="a3"/>
        <w:spacing w:before="0" w:beforeAutospacing="0" w:after="0" w:afterAutospacing="0"/>
        <w:ind w:firstLineChars="302" w:firstLine="849"/>
        <w:rPr>
          <w:rStyle w:val="a4"/>
          <w:sz w:val="28"/>
          <w:szCs w:val="28"/>
        </w:rPr>
      </w:pPr>
    </w:p>
    <w:p w:rsidR="00DA110B" w:rsidRPr="00DA110B" w:rsidRDefault="00DA110B" w:rsidP="00DA110B">
      <w:pPr>
        <w:pStyle w:val="a3"/>
        <w:spacing w:before="0" w:beforeAutospacing="0" w:after="0" w:afterAutospacing="0"/>
        <w:ind w:firstLineChars="302" w:firstLine="849"/>
        <w:rPr>
          <w:sz w:val="28"/>
          <w:szCs w:val="28"/>
        </w:rPr>
      </w:pPr>
      <w:r w:rsidRPr="00DA110B">
        <w:rPr>
          <w:rStyle w:val="a4"/>
          <w:sz w:val="28"/>
          <w:szCs w:val="28"/>
        </w:rPr>
        <w:t>Рекомендации по заучиванию материала</w:t>
      </w:r>
    </w:p>
    <w:p w:rsidR="00DA110B" w:rsidRPr="00DA110B" w:rsidRDefault="00DA110B" w:rsidP="00DA110B">
      <w:pPr>
        <w:pStyle w:val="a3"/>
        <w:spacing w:before="0" w:beforeAutospacing="0" w:after="0" w:afterAutospacing="0"/>
        <w:ind w:firstLineChars="302" w:firstLine="846"/>
        <w:rPr>
          <w:sz w:val="28"/>
          <w:szCs w:val="28"/>
        </w:rPr>
      </w:pPr>
      <w:r w:rsidRPr="00DA110B">
        <w:rPr>
          <w:sz w:val="28"/>
          <w:szCs w:val="28"/>
        </w:rPr>
        <w:t>Главное - распределение повторений во времени.</w:t>
      </w:r>
    </w:p>
    <w:p w:rsidR="00DA110B" w:rsidRPr="00DA110B" w:rsidRDefault="00DA110B" w:rsidP="00DA110B">
      <w:pPr>
        <w:pStyle w:val="a3"/>
        <w:spacing w:before="0" w:beforeAutospacing="0" w:after="0" w:afterAutospacing="0"/>
        <w:ind w:firstLineChars="302" w:firstLine="846"/>
        <w:rPr>
          <w:sz w:val="28"/>
          <w:szCs w:val="28"/>
        </w:rPr>
      </w:pPr>
      <w:r w:rsidRPr="00DA110B">
        <w:rPr>
          <w:sz w:val="28"/>
          <w:szCs w:val="28"/>
        </w:rPr>
        <w:t>Повторять рекомендуется сразу в течение 15-20 минут, через 8-9 часов и через 24 часа.</w:t>
      </w:r>
    </w:p>
    <w:p w:rsidR="00DA110B" w:rsidRPr="00DA110B" w:rsidRDefault="00DA110B" w:rsidP="00DA110B">
      <w:pPr>
        <w:pStyle w:val="a3"/>
        <w:spacing w:before="0" w:beforeAutospacing="0" w:after="0" w:afterAutospacing="0"/>
        <w:ind w:firstLineChars="302" w:firstLine="846"/>
        <w:rPr>
          <w:sz w:val="28"/>
          <w:szCs w:val="28"/>
        </w:rPr>
      </w:pPr>
      <w:r w:rsidRPr="00DA110B">
        <w:rPr>
          <w:sz w:val="28"/>
          <w:szCs w:val="28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DA110B" w:rsidRPr="00DA110B" w:rsidRDefault="00DA110B" w:rsidP="00DA110B">
      <w:pPr>
        <w:pStyle w:val="a3"/>
        <w:spacing w:before="0" w:beforeAutospacing="0" w:after="0" w:afterAutospacing="0"/>
        <w:ind w:firstLineChars="302" w:firstLine="846"/>
        <w:rPr>
          <w:sz w:val="28"/>
          <w:szCs w:val="28"/>
        </w:rPr>
      </w:pPr>
      <w:r w:rsidRPr="00DA110B">
        <w:rPr>
          <w:sz w:val="28"/>
          <w:szCs w:val="28"/>
        </w:rPr>
        <w:lastRenderedPageBreak/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DA110B" w:rsidRPr="00DA110B" w:rsidRDefault="00DA110B" w:rsidP="00DA110B">
      <w:pPr>
        <w:pStyle w:val="a3"/>
        <w:spacing w:before="0" w:beforeAutospacing="0" w:after="0" w:afterAutospacing="0"/>
        <w:ind w:firstLineChars="302" w:firstLine="846"/>
        <w:rPr>
          <w:sz w:val="28"/>
          <w:szCs w:val="28"/>
        </w:rPr>
      </w:pPr>
      <w:r w:rsidRPr="00DA110B">
        <w:rPr>
          <w:sz w:val="28"/>
          <w:szCs w:val="28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2A346F" w:rsidRPr="00DA110B" w:rsidRDefault="00DA110B" w:rsidP="00DA110B">
      <w:pPr>
        <w:ind w:firstLineChars="302" w:firstLine="849"/>
        <w:jc w:val="center"/>
        <w:rPr>
          <w:rFonts w:cs="Times New Roman"/>
          <w:b/>
          <w:szCs w:val="28"/>
        </w:rPr>
      </w:pPr>
      <w:r w:rsidRPr="00DA110B">
        <w:rPr>
          <w:rFonts w:cs="Times New Roman"/>
          <w:b/>
          <w:szCs w:val="28"/>
        </w:rPr>
        <w:t>СОВЕТЫ ПСИХОЛОГА</w:t>
      </w:r>
    </w:p>
    <w:p w:rsidR="00DA110B" w:rsidRPr="00DA110B" w:rsidRDefault="00DA110B" w:rsidP="00DA110B">
      <w:pPr>
        <w:ind w:firstLineChars="302" w:firstLine="849"/>
        <w:jc w:val="both"/>
        <w:rPr>
          <w:rFonts w:eastAsia="Times New Roman" w:cs="Times New Roman"/>
          <w:szCs w:val="28"/>
          <w:lang w:eastAsia="ru-RU"/>
        </w:rPr>
      </w:pPr>
      <w:r w:rsidRPr="00DA110B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Как подготовиться к сдаче экзаменов</w:t>
      </w:r>
    </w:p>
    <w:p w:rsidR="00DA110B" w:rsidRPr="00DA110B" w:rsidRDefault="00DA110B" w:rsidP="00DA110B">
      <w:pPr>
        <w:ind w:firstLineChars="302" w:firstLine="849"/>
        <w:jc w:val="both"/>
        <w:rPr>
          <w:rFonts w:eastAsia="Times New Roman" w:cs="Times New Roman"/>
          <w:szCs w:val="28"/>
          <w:lang w:eastAsia="ru-RU"/>
        </w:rPr>
      </w:pPr>
      <w:r w:rsidRPr="00DA110B"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  <w:t>Подготовка к экзамену</w:t>
      </w:r>
    </w:p>
    <w:p w:rsidR="00DA110B" w:rsidRPr="00DA110B" w:rsidRDefault="00DA110B" w:rsidP="00DA110B">
      <w:pPr>
        <w:ind w:firstLineChars="302" w:firstLine="846"/>
        <w:jc w:val="both"/>
        <w:rPr>
          <w:rFonts w:eastAsia="Times New Roman" w:cs="Times New Roman"/>
          <w:szCs w:val="28"/>
          <w:lang w:eastAsia="ru-RU"/>
        </w:rPr>
      </w:pPr>
      <w:r w:rsidRPr="00DA110B">
        <w:rPr>
          <w:rFonts w:eastAsia="Times New Roman" w:cs="Times New Roman"/>
          <w:color w:val="000000"/>
          <w:szCs w:val="28"/>
          <w:lang w:eastAsia="ru-RU"/>
        </w:rPr>
        <w:t>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постепенно войдешь в рабочий ритм, и дело пойдет.</w:t>
      </w:r>
    </w:p>
    <w:p w:rsidR="00DA110B" w:rsidRPr="00DA110B" w:rsidRDefault="00DA110B" w:rsidP="00DA110B">
      <w:pPr>
        <w:ind w:firstLineChars="302" w:firstLine="846"/>
        <w:jc w:val="both"/>
        <w:rPr>
          <w:rFonts w:eastAsia="Times New Roman" w:cs="Times New Roman"/>
          <w:szCs w:val="28"/>
          <w:lang w:eastAsia="ru-RU"/>
        </w:rPr>
      </w:pPr>
      <w:r w:rsidRPr="00DA110B">
        <w:rPr>
          <w:rFonts w:eastAsia="Times New Roman" w:cs="Times New Roman"/>
          <w:color w:val="000000"/>
          <w:szCs w:val="28"/>
          <w:lang w:eastAsia="ru-RU"/>
        </w:rPr>
        <w:t>Чередуй занятия и отдых, скажем, 40 минут занятий, затем 10 минут - перерыв. 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 · Выполняй как можно больше различных опубликованных тестов по этому предмету. Эти тренировки ознакомят тебя с конструкциями тестовых заданий. · Тренируйся с секундомером в руках, засекай время выполнения тестов (на заданиях в части А в среднем уходит по 2 минуты на задание). Готовясь к экзаменам, никогда не думай о том, что не справишься с заданием, а напротив, мысленно рисуй себе картину триумфа. Оставь один день перед экзаменом на то, чтобы вновь повторить все планы ответов, еще раз остановиться на самых трудных вопросах.</w:t>
      </w:r>
    </w:p>
    <w:p w:rsidR="00DA110B" w:rsidRPr="00DA110B" w:rsidRDefault="00DA110B" w:rsidP="00DA110B">
      <w:pPr>
        <w:ind w:firstLineChars="302" w:firstLine="849"/>
        <w:jc w:val="both"/>
        <w:rPr>
          <w:rFonts w:eastAsia="Times New Roman" w:cs="Times New Roman"/>
          <w:szCs w:val="28"/>
          <w:lang w:eastAsia="ru-RU"/>
        </w:rPr>
      </w:pPr>
      <w:r w:rsidRPr="00DA110B"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  <w:t>Накануне экзамена</w:t>
      </w:r>
    </w:p>
    <w:p w:rsidR="00DA110B" w:rsidRPr="00DA110B" w:rsidRDefault="00DA110B" w:rsidP="00DA110B">
      <w:pPr>
        <w:ind w:firstLineChars="302" w:firstLine="846"/>
        <w:jc w:val="both"/>
        <w:rPr>
          <w:rFonts w:eastAsia="Times New Roman" w:cs="Times New Roman"/>
          <w:szCs w:val="28"/>
          <w:lang w:eastAsia="ru-RU"/>
        </w:rPr>
      </w:pPr>
      <w:r w:rsidRPr="00DA110B">
        <w:rPr>
          <w:rFonts w:eastAsia="Times New Roman" w:cs="Times New Roman"/>
          <w:color w:val="000000"/>
          <w:szCs w:val="28"/>
          <w:lang w:eastAsia="ru-RU"/>
        </w:rPr>
        <w:t xml:space="preserve">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Выспись как можно лучше, чтобы встать отдохнувшим, с ощущением своего здоровья, силы, "боевого" настроя. Ведь экзамен - это своеобразная борьба, в которой нужно проявить себя, показать свои возможности и способности. В пункт сдачи экзамена ты должен явиться, не опаздывая. При себе нужно </w:t>
      </w:r>
      <w:r w:rsidRPr="00DA110B">
        <w:rPr>
          <w:rFonts w:eastAsia="Times New Roman" w:cs="Times New Roman"/>
          <w:b/>
          <w:bCs/>
          <w:color w:val="000000"/>
          <w:szCs w:val="28"/>
          <w:lang w:eastAsia="ru-RU"/>
        </w:rPr>
        <w:t>иметь пропуск, паспорт и несколько (про запас) гелевых</w:t>
      </w:r>
      <w:r w:rsidRPr="00DA110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DA110B">
        <w:rPr>
          <w:rFonts w:eastAsia="Times New Roman" w:cs="Times New Roman"/>
          <w:b/>
          <w:bCs/>
          <w:color w:val="000000"/>
          <w:szCs w:val="28"/>
          <w:lang w:eastAsia="ru-RU"/>
        </w:rPr>
        <w:t>ручек с черными чернилами. </w:t>
      </w:r>
    </w:p>
    <w:p w:rsidR="00DA110B" w:rsidRPr="00DA110B" w:rsidRDefault="00DA110B" w:rsidP="00DA110B">
      <w:pPr>
        <w:ind w:firstLineChars="302" w:firstLine="849"/>
        <w:jc w:val="both"/>
        <w:rPr>
          <w:rFonts w:eastAsia="Times New Roman" w:cs="Times New Roman"/>
          <w:szCs w:val="28"/>
          <w:lang w:eastAsia="ru-RU"/>
        </w:rPr>
      </w:pPr>
      <w:r w:rsidRPr="00DA110B"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  <w:t>Несколько универсальных рецептов для более успешной тактики выполнения тестирования.</w:t>
      </w:r>
    </w:p>
    <w:p w:rsidR="00DA110B" w:rsidRPr="00DA110B" w:rsidRDefault="00DA110B" w:rsidP="00DA110B">
      <w:pPr>
        <w:ind w:firstLineChars="302" w:firstLine="849"/>
        <w:jc w:val="both"/>
        <w:rPr>
          <w:rFonts w:eastAsia="Times New Roman" w:cs="Times New Roman"/>
          <w:szCs w:val="28"/>
          <w:lang w:eastAsia="ru-RU"/>
        </w:rPr>
      </w:pPr>
      <w:r w:rsidRPr="00DA110B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Сосредоточься!</w:t>
      </w:r>
      <w:r w:rsidRPr="00DA110B">
        <w:rPr>
          <w:rFonts w:eastAsia="Times New Roman" w:cs="Times New Roman"/>
          <w:color w:val="000000"/>
          <w:szCs w:val="28"/>
          <w:lang w:eastAsia="ru-RU"/>
        </w:rPr>
        <w:t xml:space="preserve"> 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Торопись не спеша! </w:t>
      </w:r>
      <w:r w:rsidRPr="00DA110B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Начни с легкого!</w:t>
      </w:r>
      <w:r w:rsidRPr="00DA110B">
        <w:rPr>
          <w:rFonts w:eastAsia="Times New Roman" w:cs="Times New Roman"/>
          <w:color w:val="000000"/>
          <w:szCs w:val="28"/>
          <w:lang w:eastAsia="ru-RU"/>
        </w:rPr>
        <w:t xml:space="preserve"> Начни отвечать на те вопросы, в знании которых ты не сомневаешься, не останавливаясь на тех, которые могут вызвать долгие раздумья. Тогда ты успокоишься, голова начнет </w:t>
      </w:r>
      <w:r w:rsidRPr="00DA110B">
        <w:rPr>
          <w:rFonts w:eastAsia="Times New Roman" w:cs="Times New Roman"/>
          <w:color w:val="000000"/>
          <w:szCs w:val="28"/>
          <w:lang w:eastAsia="ru-RU"/>
        </w:rPr>
        <w:lastRenderedPageBreak/>
        <w:t>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w:rsidR="00DA110B" w:rsidRPr="00DA110B" w:rsidRDefault="00DA110B" w:rsidP="00DA110B">
      <w:pPr>
        <w:ind w:firstLineChars="302" w:firstLine="849"/>
        <w:jc w:val="both"/>
        <w:rPr>
          <w:rFonts w:eastAsia="Times New Roman" w:cs="Times New Roman"/>
          <w:szCs w:val="28"/>
          <w:lang w:eastAsia="ru-RU"/>
        </w:rPr>
      </w:pPr>
      <w:r w:rsidRPr="00DA110B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Пропускай!</w:t>
      </w:r>
      <w:r w:rsidRPr="00DA110B">
        <w:rPr>
          <w:rFonts w:eastAsia="Times New Roman" w:cs="Times New Roman"/>
          <w:color w:val="000000"/>
          <w:szCs w:val="28"/>
          <w:lang w:eastAsia="ru-RU"/>
        </w:rPr>
        <w:t xml:space="preserve">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"своих" заданий, а застрял на тех, которые вызывают у тебя затруднения.</w:t>
      </w:r>
    </w:p>
    <w:p w:rsidR="00DA110B" w:rsidRPr="00DA110B" w:rsidRDefault="00DA110B" w:rsidP="00DA110B">
      <w:pPr>
        <w:ind w:firstLineChars="302" w:firstLine="849"/>
        <w:jc w:val="both"/>
        <w:rPr>
          <w:rFonts w:eastAsia="Times New Roman" w:cs="Times New Roman"/>
          <w:szCs w:val="28"/>
          <w:lang w:eastAsia="ru-RU"/>
        </w:rPr>
      </w:pPr>
      <w:r w:rsidRPr="00DA110B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Читай задание до конца!</w:t>
      </w:r>
      <w:r w:rsidRPr="00DA110B">
        <w:rPr>
          <w:rFonts w:eastAsia="Times New Roman" w:cs="Times New Roman"/>
          <w:color w:val="000000"/>
          <w:szCs w:val="28"/>
          <w:lang w:eastAsia="ru-RU"/>
        </w:rPr>
        <w:t xml:space="preserve"> Спешка не должна приводить к тому, что ты стараешься понять условия задания "по первым словам" и достраиваешь концовку в собственном воображении. Это верный способ совершить досадные ошибки в самых легких вопросах.</w:t>
      </w:r>
    </w:p>
    <w:p w:rsidR="00DA110B" w:rsidRPr="00DA110B" w:rsidRDefault="00DA110B" w:rsidP="00DA110B">
      <w:pPr>
        <w:ind w:firstLineChars="302" w:firstLine="849"/>
        <w:jc w:val="both"/>
        <w:rPr>
          <w:rFonts w:eastAsia="Times New Roman" w:cs="Times New Roman"/>
          <w:szCs w:val="28"/>
          <w:lang w:eastAsia="ru-RU"/>
        </w:rPr>
      </w:pPr>
      <w:r w:rsidRPr="00DA110B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Думай только о текущем задании!</w:t>
      </w:r>
      <w:r w:rsidRPr="00DA110B">
        <w:rPr>
          <w:rFonts w:eastAsia="Times New Roman" w:cs="Times New Roman"/>
          <w:color w:val="000000"/>
          <w:szCs w:val="28"/>
          <w:lang w:eastAsia="ru-RU"/>
        </w:rPr>
        <w:t xml:space="preserve"> 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дает тебе и другой бесценный психологический эффект - забудь о неудаче в прошлом задании (если оно оказалось тебе не по зубам). Думай только о том, что каждое новое задание - это шанс набрать очки. · </w:t>
      </w:r>
      <w:r w:rsidRPr="00DA110B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Исключай!</w:t>
      </w:r>
      <w:r w:rsidRPr="00DA110B">
        <w:rPr>
          <w:rFonts w:eastAsia="Times New Roman" w:cs="Times New Roman"/>
          <w:color w:val="000000"/>
          <w:szCs w:val="28"/>
          <w:lang w:eastAsia="ru-RU"/>
        </w:rPr>
        <w:t xml:space="preserve">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 - двух вариантах, а не на всех пяти-семи (что гораздо труднее). · </w:t>
      </w:r>
      <w:r w:rsidRPr="00DA110B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Запланируй два круга!</w:t>
      </w:r>
      <w:r w:rsidRPr="00DA110B">
        <w:rPr>
          <w:rFonts w:eastAsia="Times New Roman" w:cs="Times New Roman"/>
          <w:color w:val="000000"/>
          <w:szCs w:val="28"/>
          <w:lang w:eastAsia="ru-RU"/>
        </w:rPr>
        <w:t xml:space="preserve"> Рассчитай время так, чтобы за две трети всего отведенного времени пройтись по всем легким заданиям ("первый круг"). Тогда ты успеешь набрать максимум очков на тех заданиях, а потом спокойно вернуться и подумать над трудными, которые тебе вначале пришлось пропустить ("второй круг").</w:t>
      </w:r>
    </w:p>
    <w:p w:rsidR="00DA110B" w:rsidRPr="00DA110B" w:rsidRDefault="00DA110B" w:rsidP="00DA110B">
      <w:pPr>
        <w:ind w:firstLineChars="302" w:firstLine="849"/>
        <w:jc w:val="both"/>
        <w:rPr>
          <w:rFonts w:eastAsia="Times New Roman" w:cs="Times New Roman"/>
          <w:szCs w:val="28"/>
          <w:lang w:eastAsia="ru-RU"/>
        </w:rPr>
      </w:pPr>
      <w:r w:rsidRPr="00DA110B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Проверь!</w:t>
      </w:r>
      <w:r w:rsidRPr="00DA110B">
        <w:rPr>
          <w:rFonts w:eastAsia="Times New Roman" w:cs="Times New Roman"/>
          <w:color w:val="000000"/>
          <w:szCs w:val="28"/>
          <w:lang w:eastAsia="ru-RU"/>
        </w:rPr>
        <w:t xml:space="preserve"> Оставь время для проверки своей работы, хотя бы, чтобы успеть пробежать глазами и заметить явные ошибки. </w:t>
      </w:r>
      <w:r w:rsidRPr="00DA110B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Угадывай!</w:t>
      </w:r>
      <w:r w:rsidRPr="00DA110B">
        <w:rPr>
          <w:rFonts w:eastAsia="Times New Roman" w:cs="Times New Roman"/>
          <w:color w:val="000000"/>
          <w:szCs w:val="28"/>
          <w:lang w:eastAsia="ru-RU"/>
        </w:rPr>
        <w:t xml:space="preserve"> 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 </w:t>
      </w:r>
      <w:r w:rsidRPr="00DA110B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Не огорчайся!</w:t>
      </w:r>
      <w:r w:rsidRPr="00DA110B">
        <w:rPr>
          <w:rFonts w:eastAsia="Times New Roman" w:cs="Times New Roman"/>
          <w:color w:val="000000"/>
          <w:szCs w:val="28"/>
          <w:lang w:eastAsia="ru-RU"/>
        </w:rPr>
        <w:t xml:space="preserve"> Стремись выполнить все задания, но помни, что на практике это нереально.</w:t>
      </w:r>
    </w:p>
    <w:p w:rsidR="00DA110B" w:rsidRDefault="00DA110B" w:rsidP="00DA110B">
      <w:pPr>
        <w:ind w:firstLineChars="302" w:firstLine="849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DA110B" w:rsidRPr="00DA110B" w:rsidRDefault="00DA110B" w:rsidP="00DA110B">
      <w:pPr>
        <w:ind w:firstLineChars="302" w:firstLine="849"/>
        <w:jc w:val="center"/>
        <w:rPr>
          <w:rFonts w:eastAsia="Times New Roman" w:cs="Times New Roman"/>
          <w:szCs w:val="28"/>
          <w:lang w:eastAsia="ru-RU"/>
        </w:rPr>
      </w:pPr>
      <w:r w:rsidRPr="00DA110B">
        <w:rPr>
          <w:rFonts w:eastAsia="Times New Roman" w:cs="Times New Roman"/>
          <w:b/>
          <w:bCs/>
          <w:color w:val="000000"/>
          <w:szCs w:val="28"/>
          <w:lang w:eastAsia="ru-RU"/>
        </w:rPr>
        <w:t>УДАЧИ ВАМ !!!</w:t>
      </w:r>
    </w:p>
    <w:p w:rsidR="00DA110B" w:rsidRPr="00DA110B" w:rsidRDefault="00DA110B" w:rsidP="00DA110B">
      <w:pPr>
        <w:ind w:firstLineChars="302" w:firstLine="846"/>
        <w:rPr>
          <w:rFonts w:cs="Times New Roman"/>
          <w:szCs w:val="28"/>
        </w:rPr>
      </w:pPr>
    </w:p>
    <w:sectPr w:rsidR="00DA110B" w:rsidRPr="00DA110B" w:rsidSect="00F82D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A110B"/>
    <w:rsid w:val="002A346F"/>
    <w:rsid w:val="009C1E04"/>
    <w:rsid w:val="00DA110B"/>
    <w:rsid w:val="00F82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10B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110B"/>
    <w:rPr>
      <w:b/>
      <w:bCs/>
    </w:rPr>
  </w:style>
  <w:style w:type="character" w:styleId="a5">
    <w:name w:val="Hyperlink"/>
    <w:basedOn w:val="a0"/>
    <w:uiPriority w:val="99"/>
    <w:semiHidden/>
    <w:unhideWhenUsed/>
    <w:rsid w:val="00DA11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5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4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5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ge.edu.ru/ru/main/blanks/" TargetMode="External"/><Relationship Id="rId4" Type="http://schemas.openxmlformats.org/officeDocument/2006/relationships/hyperlink" Target="http://ege.edu.ru/ru/main/rules_procedur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1111</Words>
  <Characters>6336</Characters>
  <Application>Microsoft Office Word</Application>
  <DocSecurity>0</DocSecurity>
  <Lines>52</Lines>
  <Paragraphs>14</Paragraphs>
  <ScaleCrop>false</ScaleCrop>
  <Company/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1</cp:revision>
  <dcterms:created xsi:type="dcterms:W3CDTF">2016-05-23T08:32:00Z</dcterms:created>
  <dcterms:modified xsi:type="dcterms:W3CDTF">2016-05-23T08:37:00Z</dcterms:modified>
</cp:coreProperties>
</file>