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E44" w:rsidRPr="005C1E44" w:rsidRDefault="005C1E44" w:rsidP="005C1E44">
      <w:pPr>
        <w:shd w:val="clear" w:color="auto" w:fill="FFFFFF"/>
        <w:spacing w:after="100" w:afterAutospacing="1" w:line="240" w:lineRule="auto"/>
        <w:jc w:val="center"/>
        <w:outlineLvl w:val="2"/>
        <w:rPr>
          <w:rFonts w:ascii="Bahnschrift SemiBold" w:eastAsia="Times New Roman" w:hAnsi="Bahnschrift SemiBold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5C1E44">
        <w:rPr>
          <w:rFonts w:ascii="Bahnschrift SemiBold" w:eastAsia="Times New Roman" w:hAnsi="Bahnschrift SemiBold" w:cs="Arial"/>
          <w:b/>
          <w:bCs/>
          <w:caps/>
          <w:color w:val="00586F"/>
          <w:spacing w:val="15"/>
          <w:sz w:val="24"/>
          <w:szCs w:val="24"/>
          <w:lang w:eastAsia="ru-RU"/>
        </w:rPr>
        <w:t>ТЕЛЕФОНЫ «ГОРЯЧЕЙ ЛИНИИ» ПО ВОПРОСАМ ЕГЭ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Телефоны «горячей линии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» по вопросам ЕГЭ в МБОУ СОШ № 8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1499"/>
        <w:gridCol w:w="2228"/>
        <w:gridCol w:w="2096"/>
        <w:gridCol w:w="2038"/>
      </w:tblGrid>
      <w:tr w:rsidR="005C1E44" w:rsidRPr="005C1E44" w:rsidTr="005C1E44">
        <w:trPr>
          <w:jc w:val="center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5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ГИА-11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«горячей</w:t>
            </w:r>
          </w:p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линии»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(с указанием дней недели и часов работы)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5C1E44" w:rsidRPr="005C1E44" w:rsidTr="005C1E44">
        <w:trPr>
          <w:jc w:val="center"/>
        </w:trPr>
        <w:tc>
          <w:tcPr>
            <w:tcW w:w="26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им. П.Н. Стратиенко ст.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Новопластуновская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+7(86191)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5-85-48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16.00 часов (понедельник – пятница)</w:t>
            </w:r>
          </w:p>
        </w:tc>
        <w:tc>
          <w:tcPr>
            <w:tcW w:w="204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Хмельницкая Елена Владимировна</w:t>
            </w:r>
          </w:p>
        </w:tc>
      </w:tr>
      <w:tr w:rsidR="005C1E44" w:rsidRPr="005C1E44" w:rsidTr="005C1E44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E44" w:rsidRPr="005C1E44" w:rsidRDefault="005C1E44" w:rsidP="005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+7(86191)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8-85-48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6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08.00 до 16.00 часов (понедельник – пятница)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E44" w:rsidRPr="005C1E44" w:rsidRDefault="005C1E44" w:rsidP="005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1E44" w:rsidRPr="005C1E44" w:rsidRDefault="005C1E44" w:rsidP="005C1E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Телефоны «горячей линии» по вопросам ЕГЭ в муниципальном образовании Павловский район</w:t>
      </w:r>
    </w:p>
    <w:tbl>
      <w:tblPr>
        <w:tblW w:w="105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1502"/>
        <w:gridCol w:w="2229"/>
        <w:gridCol w:w="2100"/>
        <w:gridCol w:w="2035"/>
      </w:tblGrid>
      <w:tr w:rsidR="005C1E44" w:rsidRPr="005C1E44" w:rsidTr="005C1E44">
        <w:trPr>
          <w:jc w:val="center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3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ГИА-11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Телефоны</w:t>
            </w:r>
          </w:p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«горячей</w:t>
            </w:r>
          </w:p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линии»</w:t>
            </w:r>
          </w:p>
        </w:tc>
        <w:tc>
          <w:tcPr>
            <w:tcW w:w="19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 работы (с указанием дней недели и часов работы)</w:t>
            </w:r>
          </w:p>
        </w:tc>
        <w:tc>
          <w:tcPr>
            <w:tcW w:w="18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5C1E44" w:rsidRPr="005C1E44" w:rsidTr="005C1E44">
        <w:trPr>
          <w:jc w:val="center"/>
        </w:trPr>
        <w:tc>
          <w:tcPr>
            <w:tcW w:w="244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образованием администрации муниципального образования Павловский район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+7(86191) 5-20-59 +7(961) 527-98-08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18.00 часов (понедельник – пятница)</w:t>
            </w: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Воронина Ольга</w:t>
            </w:r>
          </w:p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5C1E44" w:rsidRPr="005C1E44" w:rsidTr="005C1E44">
        <w:trPr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E44" w:rsidRPr="005C1E44" w:rsidRDefault="005C1E44" w:rsidP="005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ГВЭ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+7(86191) 5-20-59 +7(961) 527-98-08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5C1E44" w:rsidRPr="005C1E44" w:rsidRDefault="005C1E44" w:rsidP="005C1E44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E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09.00 до 18.00 часов (понедельник – пятница)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C1E44" w:rsidRPr="005C1E44" w:rsidRDefault="005C1E44" w:rsidP="005C1E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1E44" w:rsidRPr="005C1E44" w:rsidRDefault="005C1E44" w:rsidP="005C1E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Телефон "горячей линии" министерства образования, науки и молодежной политики Краснодарского края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по вопросам государственной итоговой аттестации одиннадцатиклассников и сдачи ЕГЭ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Телефон: 8 (918) 189-99-02 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ежедневно, кроме субботы и воскресенья  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с 9.00 до 18.00 (в дни проведения экзаменов с 8.00 до 21.00)  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Также всю информацию вы можете получить в разделе </w:t>
      </w:r>
      <w:hyperlink r:id="rId4" w:history="1">
        <w:r w:rsidRPr="005C1E44">
          <w:rPr>
            <w:rFonts w:ascii="Arial" w:eastAsia="Times New Roman" w:hAnsi="Arial" w:cs="Arial"/>
            <w:color w:val="00586F"/>
            <w:sz w:val="24"/>
            <w:szCs w:val="24"/>
            <w:u w:val="single"/>
            <w:lang w:eastAsia="ru-RU"/>
          </w:rPr>
          <w:t>ГИА-11</w:t>
        </w:r>
      </w:hyperlink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 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по вопросам о результатах ЕГЭ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Телефон:8 (861) 236-45-77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ежедневно, кроме субботы и воскресенья  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с 9.00 до 18.00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b/>
          <w:bCs/>
          <w:color w:val="303133"/>
          <w:sz w:val="24"/>
          <w:szCs w:val="24"/>
          <w:lang w:eastAsia="ru-RU"/>
        </w:rPr>
        <w:t>по вопросам приема в вузы (филиалы вузов)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Телефоны: 8 (861) 298-25-72 доб.214, 298-25-71, доб.334, 331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lastRenderedPageBreak/>
        <w:t>Дни работы: ежедневно, кроме субботы и воскресенья</w:t>
      </w: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br/>
        <w:t>Часы работы: с 9.00 до 18.00</w:t>
      </w:r>
    </w:p>
    <w:p w:rsidR="005C1E44" w:rsidRPr="005C1E44" w:rsidRDefault="005C1E44" w:rsidP="005C1E4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5C1E44">
        <w:rPr>
          <w:rFonts w:ascii="Arial" w:eastAsia="Times New Roman" w:hAnsi="Arial" w:cs="Arial"/>
          <w:color w:val="303133"/>
          <w:sz w:val="24"/>
          <w:szCs w:val="24"/>
          <w:lang w:eastAsia="ru-RU"/>
        </w:rPr>
        <w:t> </w:t>
      </w:r>
    </w:p>
    <w:p w:rsidR="00EE4FF4" w:rsidRPr="00EE4FF4" w:rsidRDefault="00EE4FF4" w:rsidP="00EE4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4F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Телефон «горячей» линии </w:t>
      </w:r>
      <w:proofErr w:type="spellStart"/>
      <w:r w:rsidRPr="00EE4F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Рособрнадзора</w:t>
      </w:r>
      <w:proofErr w:type="spellEnd"/>
      <w:r w:rsidRPr="00EE4F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 вопросам организации и проведения ЕГЭ: +7 (495) 984-89-19.</w:t>
      </w:r>
    </w:p>
    <w:p w:rsidR="00EE4FF4" w:rsidRPr="00EE4FF4" w:rsidRDefault="00EE4FF4" w:rsidP="00EE4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4F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Телефон доверия ЕГЭ: +7 (495) 104-68-38</w:t>
      </w:r>
    </w:p>
    <w:p w:rsidR="00EE4FF4" w:rsidRPr="00EE4FF4" w:rsidRDefault="00EE4FF4" w:rsidP="00EE4F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E4F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всем вопросам организации и проведения ЕГЭ можно обратиться на «горячие линии» региональных органов управления образования</w:t>
      </w:r>
    </w:p>
    <w:p w:rsidR="00A77746" w:rsidRDefault="00A77746">
      <w:bookmarkStart w:id="0" w:name="_GoBack"/>
      <w:bookmarkEnd w:id="0"/>
    </w:p>
    <w:sectPr w:rsidR="00A77746" w:rsidSect="005C1E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44"/>
    <w:rsid w:val="005C1E44"/>
    <w:rsid w:val="00A77746"/>
    <w:rsid w:val="00E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B94"/>
  <w15:chartTrackingRefBased/>
  <w15:docId w15:val="{183D5C87-9F9F-408E-817E-898C0E3E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.krasnodar.ru/presscenter/media/meropriyatiya/gosudarstvennaya-itogovaya-attestatsiya/gia-1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2022-11-14T17:59:00Z</dcterms:created>
  <dcterms:modified xsi:type="dcterms:W3CDTF">2022-12-25T17:03:00Z</dcterms:modified>
</cp:coreProperties>
</file>