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B2" w:rsidRPr="007B1000" w:rsidRDefault="007B1000" w:rsidP="007B10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1000">
        <w:rPr>
          <w:rFonts w:ascii="Times New Roman" w:hAnsi="Times New Roman" w:cs="Times New Roman"/>
          <w:sz w:val="28"/>
          <w:szCs w:val="28"/>
        </w:rPr>
        <w:t xml:space="preserve">Документация профсоюзной организации МБОУ СОШ № 8 имени </w:t>
      </w:r>
      <w:proofErr w:type="spellStart"/>
      <w:r w:rsidRPr="007B1000">
        <w:rPr>
          <w:rFonts w:ascii="Times New Roman" w:hAnsi="Times New Roman" w:cs="Times New Roman"/>
          <w:sz w:val="28"/>
          <w:szCs w:val="28"/>
        </w:rPr>
        <w:t>П.Н.Стратиенко</w:t>
      </w:r>
      <w:proofErr w:type="spellEnd"/>
    </w:p>
    <w:bookmarkEnd w:id="0"/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Устав Профсоюза работников народного образования и науки Российской Федерации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Устав Профсоюза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Положение о первичной организации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Журнал регистрации движения членов профсоюза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Профсоюзный уголок с наглядностью и информацией.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Протоколы заседания ПК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Протоколы профсоюзных  собраний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Коллективный договор.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Подшивки газет «Мой профсоюз», «Человек Труда».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План работы профсоюзного кружка.</w:t>
      </w:r>
    </w:p>
    <w:p w:rsidR="007B1000" w:rsidRPr="007B1000" w:rsidRDefault="007B1000" w:rsidP="007B1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000">
        <w:rPr>
          <w:rFonts w:ascii="Times New Roman" w:hAnsi="Times New Roman" w:cs="Times New Roman"/>
          <w:sz w:val="28"/>
          <w:szCs w:val="28"/>
        </w:rPr>
        <w:t>План работы с молодыми специалистами и пенсионерами.</w:t>
      </w:r>
    </w:p>
    <w:sectPr w:rsidR="007B1000" w:rsidRPr="007B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725EE"/>
    <w:multiLevelType w:val="hybridMultilevel"/>
    <w:tmpl w:val="B2D4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00"/>
    <w:rsid w:val="000F24C3"/>
    <w:rsid w:val="007B1000"/>
    <w:rsid w:val="00A8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>HOME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2020-12-05T20:59:00Z</dcterms:created>
  <dcterms:modified xsi:type="dcterms:W3CDTF">2020-12-05T21:05:00Z</dcterms:modified>
</cp:coreProperties>
</file>