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18A7">
      <w:pPr>
        <w:pStyle w:val="printredaction-line"/>
        <w:divId w:val="208801898"/>
        <w:rPr>
          <w:rFonts w:ascii="Georgia" w:hAnsi="Georgia"/>
        </w:rPr>
      </w:pPr>
      <w:r>
        <w:rPr>
          <w:rFonts w:ascii="Georgia" w:hAnsi="Georgia"/>
        </w:rPr>
        <w:t>Редакция от 16 фев 2019</w:t>
      </w:r>
    </w:p>
    <w:p w:rsidR="00000000" w:rsidRDefault="00E618A7">
      <w:pPr>
        <w:divId w:val="592982338"/>
        <w:rPr>
          <w:rFonts w:ascii="Georgia" w:eastAsia="Times New Roman" w:hAnsi="Georgia"/>
        </w:rPr>
      </w:pPr>
      <w:bookmarkStart w:id="0" w:name="_GoBack"/>
      <w:r>
        <w:rPr>
          <w:rFonts w:ascii="Georgia" w:eastAsia="Times New Roman" w:hAnsi="Georgia"/>
        </w:rPr>
        <w:t>Приказ Минпросвещения России от 17.01.2019 № 19</w:t>
      </w:r>
    </w:p>
    <w:p w:rsidR="00000000" w:rsidRDefault="00E618A7">
      <w:pPr>
        <w:pStyle w:val="2"/>
        <w:divId w:val="20880189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№ 32</w:t>
      </w:r>
      <w:bookmarkEnd w:id="0"/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5I2MR/" w:history="1">
        <w:r>
          <w:rPr>
            <w:rStyle w:val="a4"/>
            <w:rFonts w:ascii="Georgia" w:hAnsi="Georgia"/>
          </w:rPr>
          <w:t>частью 8 статьи 55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</w:t>
      </w:r>
      <w:r>
        <w:rPr>
          <w:rFonts w:ascii="Georgia" w:hAnsi="Georgia"/>
        </w:rPr>
        <w:t>2012, № 53, ст.7598; 2013, № 27, ст.3462; 2016, № 27 (часть II), ст.4239) и</w:t>
      </w:r>
      <w:r>
        <w:rPr>
          <w:rFonts w:ascii="Georgia" w:hAnsi="Georgia"/>
        </w:rPr>
        <w:t xml:space="preserve"> </w:t>
      </w:r>
      <w:hyperlink r:id="rId5" w:anchor="/document/99/550817534/XA00MA22N7/" w:history="1">
        <w:r>
          <w:rPr>
            <w:rStyle w:val="a4"/>
            <w:rFonts w:ascii="Georgia" w:hAnsi="Georgia"/>
          </w:rPr>
          <w:t>подпунктом 4.2.21 Положения о Министерстве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6" w:anchor="/document/99/550817534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 (часть II), ст.5343; № 36, ст.5634),</w:t>
      </w:r>
      <w:r>
        <w:rPr>
          <w:rFonts w:ascii="Georgia" w:hAnsi="Georgia"/>
        </w:rPr>
        <w:t xml:space="preserve"> 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Утвердить при</w:t>
      </w:r>
      <w:r>
        <w:rPr>
          <w:rFonts w:ascii="Georgia" w:hAnsi="Georgia"/>
        </w:rPr>
        <w:t xml:space="preserve">лагаемые </w:t>
      </w:r>
      <w:hyperlink r:id="rId7" w:anchor="/document/99/552280947/XA00LTK2M0/" w:tgtFrame="_self" w:history="1">
        <w:r>
          <w:rPr>
            <w:rStyle w:val="a4"/>
            <w:rFonts w:ascii="Georgia" w:hAnsi="Georgia"/>
          </w:rPr>
          <w:t>изменения</w:t>
        </w:r>
      </w:hyperlink>
      <w:r>
        <w:rPr>
          <w:rFonts w:ascii="Georgia" w:hAnsi="Georgia"/>
        </w:rPr>
        <w:t>, которые вносятся в</w:t>
      </w:r>
      <w:r>
        <w:rPr>
          <w:rFonts w:ascii="Georgia" w:hAnsi="Georgia"/>
        </w:rPr>
        <w:t xml:space="preserve"> </w:t>
      </w:r>
      <w:hyperlink r:id="rId8" w:anchor="/document/99/499073827/XA00LUO2M6/" w:history="1">
        <w:r>
          <w:rPr>
            <w:rStyle w:val="a4"/>
            <w:rFonts w:ascii="Georgia" w:hAnsi="Georgia"/>
          </w:rPr>
          <w:t>Порядок приема граждан на обучение по образовате</w:t>
        </w:r>
        <w:r>
          <w:rPr>
            <w:rStyle w:val="a4"/>
            <w:rFonts w:ascii="Georgia" w:hAnsi="Georgia"/>
          </w:rPr>
          <w:t>льным программам начального общего, основного общего и среднего общего образования</w:t>
        </w:r>
      </w:hyperlink>
      <w:r>
        <w:rPr>
          <w:rFonts w:ascii="Georgia" w:hAnsi="Georgia"/>
        </w:rPr>
        <w:t>, утвержденный</w:t>
      </w:r>
      <w:r>
        <w:rPr>
          <w:rFonts w:ascii="Georgia" w:hAnsi="Georgia"/>
        </w:rPr>
        <w:t xml:space="preserve"> </w:t>
      </w:r>
      <w:hyperlink r:id="rId9" w:anchor="/document/99/499073827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22 января 2014 г. № 32</w:t>
        </w:r>
      </w:hyperlink>
      <w:r>
        <w:rPr>
          <w:rFonts w:ascii="Georgia" w:hAnsi="Georgia"/>
        </w:rPr>
        <w:t xml:space="preserve"> (з</w:t>
      </w:r>
      <w:r>
        <w:rPr>
          <w:rFonts w:ascii="Georgia" w:hAnsi="Georgia"/>
        </w:rPr>
        <w:t>арегистрирован Министерством юстиции Российской Федерации 2 апреля 2014 г., регистрационный № 31800)</w:t>
      </w:r>
      <w:r>
        <w:rPr>
          <w:rFonts w:ascii="Georgia" w:hAnsi="Georgia"/>
        </w:rPr>
        <w:t>.</w:t>
      </w:r>
    </w:p>
    <w:p w:rsidR="00000000" w:rsidRDefault="00E618A7">
      <w:pPr>
        <w:spacing w:after="223"/>
        <w:divId w:val="1365860936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t xml:space="preserve"> </w:t>
      </w:r>
    </w:p>
    <w:p w:rsidR="00000000" w:rsidRDefault="00E618A7">
      <w:pPr>
        <w:spacing w:after="223"/>
        <w:divId w:val="1365860936"/>
        <w:rPr>
          <w:rFonts w:ascii="Georgia" w:hAnsi="Georgia"/>
        </w:rPr>
      </w:pPr>
      <w:r>
        <w:rPr>
          <w:rFonts w:ascii="Georgia" w:hAnsi="Georgia"/>
        </w:rPr>
        <w:t>О.Ю.Васильева</w:t>
      </w:r>
      <w:r>
        <w:rPr>
          <w:rFonts w:ascii="Georgia" w:hAnsi="Georgia"/>
        </w:rPr>
        <w:t xml:space="preserve"> </w:t>
      </w:r>
    </w:p>
    <w:p w:rsidR="00000000" w:rsidRDefault="00E618A7">
      <w:pPr>
        <w:spacing w:after="223"/>
        <w:jc w:val="both"/>
        <w:divId w:val="202967931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618A7">
      <w:pPr>
        <w:spacing w:after="223"/>
        <w:jc w:val="both"/>
        <w:divId w:val="202967931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618A7">
      <w:pPr>
        <w:spacing w:after="223"/>
        <w:jc w:val="both"/>
        <w:divId w:val="202967931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618A7">
      <w:pPr>
        <w:spacing w:after="223"/>
        <w:jc w:val="both"/>
        <w:divId w:val="202967931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 февраля 2019 года</w:t>
      </w:r>
      <w:r>
        <w:rPr>
          <w:rFonts w:ascii="Helvetica" w:hAnsi="Helvetica" w:cs="Helvetica"/>
          <w:sz w:val="20"/>
          <w:szCs w:val="20"/>
        </w:rPr>
        <w:t>,</w:t>
      </w:r>
    </w:p>
    <w:p w:rsidR="00000000" w:rsidRDefault="00E618A7">
      <w:pPr>
        <w:spacing w:after="223"/>
        <w:jc w:val="both"/>
        <w:divId w:val="202967931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регистрационный № 53685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618A7">
      <w:pPr>
        <w:pStyle w:val="align-right"/>
        <w:divId w:val="55934528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E618A7">
      <w:pPr>
        <w:pStyle w:val="align-right"/>
        <w:divId w:val="55934528"/>
        <w:rPr>
          <w:rFonts w:ascii="Georgia" w:hAnsi="Georgia"/>
        </w:rPr>
      </w:pPr>
      <w:r>
        <w:rPr>
          <w:rFonts w:ascii="Georgia" w:hAnsi="Georgia"/>
        </w:rPr>
        <w:t>УТВЕРЖДЕ</w:t>
      </w:r>
      <w:r>
        <w:rPr>
          <w:rFonts w:ascii="Georgia" w:hAnsi="Georgia"/>
        </w:rPr>
        <w:t>НЫ</w:t>
      </w:r>
      <w:r>
        <w:rPr>
          <w:rFonts w:ascii="Georgia" w:hAnsi="Georgia"/>
        </w:rPr>
        <w:t xml:space="preserve"> </w:t>
      </w:r>
    </w:p>
    <w:p w:rsidR="00000000" w:rsidRDefault="00E618A7">
      <w:pPr>
        <w:pStyle w:val="align-right"/>
        <w:divId w:val="55934528"/>
        <w:rPr>
          <w:rFonts w:ascii="Georgia" w:hAnsi="Georgia"/>
        </w:rPr>
      </w:pPr>
      <w:r>
        <w:rPr>
          <w:rFonts w:ascii="Georgia" w:hAnsi="Georgia"/>
        </w:rPr>
        <w:t>приказом Министерства просвещения</w:t>
      </w:r>
      <w:r>
        <w:rPr>
          <w:rFonts w:ascii="Georgia" w:hAnsi="Georgia"/>
        </w:rPr>
        <w:t xml:space="preserve"> </w:t>
      </w:r>
    </w:p>
    <w:p w:rsidR="00000000" w:rsidRDefault="00E618A7">
      <w:pPr>
        <w:pStyle w:val="align-right"/>
        <w:divId w:val="55934528"/>
        <w:rPr>
          <w:rFonts w:ascii="Georgia" w:hAnsi="Georgia"/>
        </w:rPr>
      </w:pP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t xml:space="preserve"> </w:t>
      </w:r>
    </w:p>
    <w:p w:rsidR="00000000" w:rsidRDefault="00E618A7">
      <w:pPr>
        <w:pStyle w:val="align-right"/>
        <w:divId w:val="55934528"/>
        <w:rPr>
          <w:rFonts w:ascii="Georgia" w:hAnsi="Georgia"/>
        </w:rPr>
      </w:pPr>
      <w:r>
        <w:rPr>
          <w:rFonts w:ascii="Georgia" w:hAnsi="Georgia"/>
        </w:rPr>
        <w:t>от 17 января 2019 года № 19</w:t>
      </w:r>
      <w:r>
        <w:rPr>
          <w:rFonts w:ascii="Georgia" w:hAnsi="Georgia"/>
        </w:rPr>
        <w:t xml:space="preserve"> </w:t>
      </w:r>
    </w:p>
    <w:p w:rsidR="00000000" w:rsidRDefault="00E618A7">
      <w:pPr>
        <w:divId w:val="40981730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Приложение. </w:t>
      </w:r>
      <w:r>
        <w:rPr>
          <w:rStyle w:val="docsupplement-name"/>
          <w:rFonts w:ascii="Georgia" w:eastAsia="Times New Roman" w:hAnsi="Georgia"/>
        </w:rPr>
        <w:t>Изменен</w:t>
      </w:r>
      <w:r>
        <w:rPr>
          <w:rStyle w:val="docsupplement-name"/>
          <w:rFonts w:ascii="Georgia" w:eastAsia="Times New Roman" w:hAnsi="Georgia"/>
        </w:rPr>
        <w:t>ия, которые вносятся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№ 3</w:t>
      </w:r>
      <w:r>
        <w:rPr>
          <w:rStyle w:val="docsupplement-name"/>
          <w:rFonts w:ascii="Georgia" w:eastAsia="Times New Roman" w:hAnsi="Georgia"/>
        </w:rPr>
        <w:t>2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1. Дополнить пунктом 7.1 следующего содержания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"7.1.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</w:t>
      </w:r>
      <w:r>
        <w:rPr>
          <w:rFonts w:ascii="Georgia" w:hAnsi="Georgia"/>
        </w:rPr>
        <w:t>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</w:t>
      </w:r>
      <w:r>
        <w:rPr>
          <w:rFonts w:ascii="Georgia" w:hAnsi="Georgia"/>
        </w:rPr>
        <w:t>одули) из перечня, предлагаемого организацией, осуществляющей образовательную деятельность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" name="Рисунок 1" descr="https://vip.1obraz.ru/system/content/image/52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270443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."</w:t>
      </w:r>
      <w:r>
        <w:rPr>
          <w:rFonts w:ascii="Georgia" w:hAnsi="Georgia"/>
        </w:rPr>
        <w:t>.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2. Дополнить новой сноской "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2" name="Рисунок 2" descr="https://vip.1obraz.ru/system/content/image/52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270443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" следующего содержания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vip.1obraz.ru/system/content/image/52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270443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anchor="/document/99/902389617/XA00M4C2MI/" w:history="1">
        <w:r>
          <w:rPr>
            <w:rStyle w:val="a4"/>
            <w:rFonts w:ascii="Georgia" w:hAnsi="Georgia"/>
          </w:rPr>
          <w:t>Пункт 1 части 3 статьи 44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ст.7598)."</w:t>
      </w:r>
      <w:r>
        <w:rPr>
          <w:rFonts w:ascii="Georgia" w:hAnsi="Georgia"/>
        </w:rPr>
        <w:t>.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3. Дополнить пунктом 10.1 следующего содержания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"10.1. При прием</w:t>
      </w:r>
      <w:r>
        <w:rPr>
          <w:rFonts w:ascii="Georgia" w:hAnsi="Georgia"/>
        </w:rPr>
        <w:t xml:space="preserve">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</w:t>
      </w:r>
      <w:r>
        <w:rPr>
          <w:rFonts w:ascii="Georgia" w:hAnsi="Georgia"/>
        </w:rPr>
        <w:t>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vip.1obraz.ru/system/content/image/52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2704433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."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4. Дополнить новой сноской "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2704433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" следующего содержания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vip.1obraz.ru/system/content/image/52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2704433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anchor="/document/99/902389617/XA00M6E2M9/" w:history="1">
        <w:r>
          <w:rPr>
            <w:rStyle w:val="a4"/>
            <w:rFonts w:ascii="Georgia" w:hAnsi="Georgia"/>
          </w:rPr>
          <w:t>Часть 6 статьи 14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2018, № 32 (часть I), ст.5110)."</w:t>
      </w:r>
      <w:r>
        <w:rPr>
          <w:rFonts w:ascii="Georgia" w:hAnsi="Georgia"/>
        </w:rPr>
        <w:t>.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5.</w:t>
      </w:r>
      <w:r>
        <w:rPr>
          <w:rFonts w:ascii="Georgia" w:hAnsi="Georgia"/>
        </w:rPr>
        <w:t xml:space="preserve"> </w:t>
      </w:r>
      <w:hyperlink r:id="rId14" w:anchor="/document/99/499073827/XA00M6S2MI/" w:history="1">
        <w:r>
          <w:rPr>
            <w:rStyle w:val="a4"/>
            <w:rFonts w:ascii="Georgia" w:hAnsi="Georgia"/>
          </w:rPr>
          <w:t>Пункт 13</w:t>
        </w:r>
      </w:hyperlink>
      <w:r>
        <w:rPr>
          <w:rFonts w:ascii="Georgia" w:hAnsi="Georgia"/>
        </w:rPr>
        <w:t xml:space="preserve"> после слов "уставом ОООД" дополнить словами ", с образовательными программами и документами, регламентирующими организацию и осуществление образовательной деятельности,</w:t>
      </w:r>
      <w:r>
        <w:rPr>
          <w:rFonts w:ascii="Georgia" w:hAnsi="Georgia"/>
        </w:rPr>
        <w:t xml:space="preserve"> правами и обязанностями обучающихся"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618A7">
      <w:pPr>
        <w:spacing w:after="223"/>
        <w:jc w:val="both"/>
        <w:divId w:val="55934528"/>
        <w:rPr>
          <w:rFonts w:ascii="Georgia" w:hAnsi="Georgia"/>
        </w:rPr>
      </w:pPr>
      <w:r>
        <w:rPr>
          <w:rFonts w:ascii="Georgia" w:hAnsi="Georgia"/>
        </w:rPr>
        <w:t>6. Сноски "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vip.1obraz.ru/system/content/image/52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270443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" и "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vip.1obraz.ru/system/content/image/52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2704433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" считать соответственно сносками "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vip.1obraz.ru/system/content/image/52/1/2703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2703633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" и "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10" name="Рисунок 10" descr="https://vip.1obraz.ru/system/content/image/52/1/2706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2706798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"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E618A7" w:rsidRDefault="00E618A7">
      <w:pPr>
        <w:divId w:val="126421882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24.03.2019</w:t>
      </w:r>
    </w:p>
    <w:sectPr w:rsidR="00E6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205C"/>
    <w:rsid w:val="00E618A7"/>
    <w:rsid w:val="00FB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FB13-E33C-4AA0-9C6E-B2D097CE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-notes1">
    <w:name w:val="doc-notes1"/>
    <w:basedOn w:val="a0"/>
    <w:rPr>
      <w:vanish/>
      <w:webHidden w:val="0"/>
      <w:specVanish w:val="0"/>
    </w:rPr>
  </w:style>
  <w:style w:type="character" w:customStyle="1" w:styleId="btn">
    <w:name w:val="b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18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52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093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882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image" Target="https://vip.1obraz.ru/system/content/image/52/1/2704433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s://vip.1obraz.ru/system/content/image/52/1/2706798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image" Target="https://vip.1obraz.ru/system/content/image/52/1/2703633/" TargetMode="External"/><Relationship Id="rId10" Type="http://schemas.openxmlformats.org/officeDocument/2006/relationships/image" Target="https://vip.1obraz.ru/system/content/image/52/1/2704432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 внесении изменений в Порядок приема граждан на обучение по образовательным про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Богатырева</dc:creator>
  <cp:keywords/>
  <dc:description/>
  <cp:lastModifiedBy>Ангелина Богатырева</cp:lastModifiedBy>
  <cp:revision>2</cp:revision>
  <dcterms:created xsi:type="dcterms:W3CDTF">2019-04-01T17:48:00Z</dcterms:created>
  <dcterms:modified xsi:type="dcterms:W3CDTF">2019-04-01T17:48:00Z</dcterms:modified>
</cp:coreProperties>
</file>