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13E" w:rsidRDefault="00A2513E" w:rsidP="00A251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513E" w:rsidRPr="00424D64" w:rsidRDefault="00A2513E" w:rsidP="00A2513E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D64">
        <w:rPr>
          <w:rFonts w:ascii="Times New Roman" w:hAnsi="Times New Roman" w:cs="Times New Roman"/>
          <w:sz w:val="28"/>
          <w:szCs w:val="28"/>
        </w:rPr>
        <w:t>МУНИЦИПАЛЬНОЕ КАЗЁННОЕ ОБЩЕОБРАЗОВАТЕЛЬНОЕ УЧРЕЖДЕНИЕ</w:t>
      </w:r>
    </w:p>
    <w:p w:rsidR="00A2513E" w:rsidRPr="00424D64" w:rsidRDefault="00A2513E" w:rsidP="00A2513E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D64">
        <w:rPr>
          <w:rFonts w:ascii="Times New Roman" w:hAnsi="Times New Roman" w:cs="Times New Roman"/>
          <w:sz w:val="28"/>
          <w:szCs w:val="28"/>
        </w:rPr>
        <w:t>СРЕДНЯЯ ОБЩЕОБРАЗОВАТЕЛЬНАЯ ШКОЛА № 9</w:t>
      </w:r>
    </w:p>
    <w:p w:rsidR="00A2513E" w:rsidRDefault="00A2513E" w:rsidP="00A2513E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D64">
        <w:rPr>
          <w:rFonts w:ascii="Times New Roman" w:hAnsi="Times New Roman" w:cs="Times New Roman"/>
          <w:sz w:val="28"/>
          <w:szCs w:val="28"/>
        </w:rPr>
        <w:t>ПОС. ОКТЯБРЬСКОГО</w:t>
      </w:r>
    </w:p>
    <w:p w:rsidR="00A2513E" w:rsidRDefault="00A2513E" w:rsidP="00A251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513E" w:rsidRDefault="00A2513E" w:rsidP="00A251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513E" w:rsidRDefault="00A2513E" w:rsidP="00A251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Международная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грантовая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программа</w:t>
      </w:r>
    </w:p>
    <w:p w:rsidR="00A2513E" w:rsidRDefault="00A2513E" w:rsidP="00A251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«Православная инициатива»</w:t>
      </w:r>
    </w:p>
    <w:p w:rsidR="00A2513E" w:rsidRPr="00A51A0F" w:rsidRDefault="00A2513E" w:rsidP="00A251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«Путь к Храму»</w:t>
      </w:r>
    </w:p>
    <w:p w:rsidR="00A2513E" w:rsidRDefault="00A2513E" w:rsidP="00A251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513E" w:rsidRDefault="00A2513E" w:rsidP="00A251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3171825"/>
            <wp:effectExtent l="19050" t="0" r="0" b="0"/>
            <wp:docPr id="2" name="Рисунок 0" descr="Храм-анге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ам-ангел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193" cy="317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13E" w:rsidRDefault="00A2513E" w:rsidP="00A251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Выполнили: ученики 5 класса</w:t>
      </w:r>
    </w:p>
    <w:p w:rsidR="00A2513E" w:rsidRDefault="00A2513E" w:rsidP="00A251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Руководитель проекта: </w:t>
      </w:r>
    </w:p>
    <w:p w:rsidR="00A2513E" w:rsidRDefault="00A2513E" w:rsidP="00A251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Савченко Александра  Александровна</w:t>
      </w:r>
    </w:p>
    <w:p w:rsidR="00A2513E" w:rsidRDefault="00A2513E" w:rsidP="00A251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социальный  педагог, МКОУ СОШ № 9</w:t>
      </w:r>
    </w:p>
    <w:p w:rsidR="00A2513E" w:rsidRDefault="00A2513E" w:rsidP="00A251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513E" w:rsidRDefault="00A2513E" w:rsidP="00A251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513E" w:rsidRDefault="00A2513E" w:rsidP="00A251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г.</w:t>
      </w:r>
    </w:p>
    <w:p w:rsidR="005E717F" w:rsidRPr="00A2513E" w:rsidRDefault="005E717F" w:rsidP="00A2513E">
      <w:pPr>
        <w:jc w:val="center"/>
        <w:rPr>
          <w:rFonts w:ascii="Times New Roman" w:hAnsi="Times New Roman" w:cs="Times New Roman"/>
          <w:sz w:val="28"/>
          <w:szCs w:val="28"/>
        </w:rPr>
      </w:pPr>
      <w:r w:rsidRPr="00A51A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ПРОЕКТ «Путь к Храму»</w:t>
      </w:r>
    </w:p>
    <w:p w:rsidR="008D60BA" w:rsidRPr="00A51A0F" w:rsidRDefault="008D60BA" w:rsidP="008D60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b/>
          <w:bCs/>
          <w:color w:val="3333CC"/>
          <w:sz w:val="28"/>
          <w:szCs w:val="28"/>
          <w:lang w:eastAsia="ru-RU"/>
        </w:rPr>
        <w:t xml:space="preserve"> </w:t>
      </w:r>
    </w:p>
    <w:p w:rsidR="008D60BA" w:rsidRPr="00A51A0F" w:rsidRDefault="008D60BA" w:rsidP="008D6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9DD" w:rsidRPr="00A51A0F" w:rsidRDefault="005509DD" w:rsidP="004C7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 </w:t>
      </w: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</w:t>
      </w:r>
      <w:r w:rsidR="0078096C"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аботать и апробировать план</w:t>
      </w: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воспитанию </w:t>
      </w:r>
      <w:r w:rsidR="0078096C"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православной культуры у детей </w:t>
      </w: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школьного возраста.</w:t>
      </w:r>
    </w:p>
    <w:p w:rsidR="005509DD" w:rsidRPr="00A51A0F" w:rsidRDefault="005509DD" w:rsidP="005509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5509DD" w:rsidRPr="00A51A0F" w:rsidRDefault="005509DD" w:rsidP="004C716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разработать модель осуществления воспитания православной культуры у детей дошкольного возраста;</w:t>
      </w:r>
    </w:p>
    <w:p w:rsidR="005509DD" w:rsidRPr="00A51A0F" w:rsidRDefault="005509DD" w:rsidP="004C716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опытно-экспериментальной работы апробировать программу воспитания основ православной культуры у детей дошкольного возраста;</w:t>
      </w:r>
    </w:p>
    <w:p w:rsidR="005509DD" w:rsidRPr="00A51A0F" w:rsidRDefault="0078096C" w:rsidP="004C716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внедрить в практику работу ОО</w:t>
      </w:r>
      <w:r w:rsidR="005509DD"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 воспитания православной культуры у детей дошкольного возраста;</w:t>
      </w:r>
    </w:p>
    <w:p w:rsidR="005509DD" w:rsidRPr="00A51A0F" w:rsidRDefault="005509DD" w:rsidP="004C716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разработать рекомендации по организации и проведению работы в ДОУ по воспитанию основ православной культуры с учетом возрастных особенностей детей</w:t>
      </w:r>
    </w:p>
    <w:p w:rsidR="005509DD" w:rsidRPr="00A51A0F" w:rsidRDefault="005509DD" w:rsidP="005509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</w:p>
    <w:p w:rsidR="005509DD" w:rsidRPr="00A51A0F" w:rsidRDefault="005509DD" w:rsidP="004C7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22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ученики 5</w:t>
      </w:r>
      <w:r w:rsidR="00421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</w:t>
      </w:r>
      <w:r w:rsidR="00641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D60BA" w:rsidRPr="00A51A0F" w:rsidRDefault="005509DD" w:rsidP="004C7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семьи детей</w:t>
      </w:r>
      <w:r w:rsidR="0081617C"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60BA" w:rsidRPr="00A51A0F" w:rsidRDefault="008D60BA" w:rsidP="008D60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60BA" w:rsidRPr="00A51A0F" w:rsidRDefault="008D60BA" w:rsidP="00BC44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ОБОСНОВАНИЕ АКТУАЛЬНОСТИ ПРОЕКТА</w:t>
      </w:r>
    </w:p>
    <w:p w:rsidR="008D60BA" w:rsidRPr="00A51A0F" w:rsidRDefault="004C7167" w:rsidP="00BC44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8D60BA" w:rsidRPr="00A51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Российское общество переживает в настоящее время духовно-нравственный кризис. Сложившееся положение является отражением перемен, произошедших в общественном сознании и государственной политике. Российское государство лишилось официальной идеологии, общество – духовных и нравственных идеалов. Сведенными к минимуму оказались духовно-нравственные обучающие и воспитательные функции действующей системы образования. Следствием этого стало то, что совокупность ценностных установок, присущих массовому сознанию (в том числе детскому и молодежному) во многом деструктивна и разрушительна с точки зрения развития личности, семьи и государства. В связи с этим задача духовно-нравственного воспитания подрастающего поколения имеет чрезвычайную значимость; ее, без преувеличения, необходимо осмыслить сегодня как одну из приоритетных в деле обеспечения национальной безопасности страны.</w:t>
      </w:r>
    </w:p>
    <w:p w:rsidR="008D60BA" w:rsidRPr="00A51A0F" w:rsidRDefault="008D60BA" w:rsidP="00BC44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последние десятилетия всему мировому сообществу, включая Россию, в качестве универсального образца устроения государства и человека предлагается </w:t>
      </w:r>
      <w:proofErr w:type="spellStart"/>
      <w:r w:rsidRPr="00A51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деидеологизированный</w:t>
      </w:r>
      <w:proofErr w:type="spellEnd"/>
      <w:r w:rsidRPr="00A51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либеральный стандарт, сущность которого заключается в  приоритете земных интересов над нравственными и религиозными ценностями, а также над суверенитетом государств и патриотическими чувствами. Этот стандарт во многом определяет сегодня российскую образовательную политику. Традиционные основы воспитания и образования заменяются западными:</w:t>
      </w:r>
    </w:p>
    <w:p w:rsidR="008D60BA" w:rsidRPr="00A51A0F" w:rsidRDefault="008D60BA" w:rsidP="00BD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христианские добродетели – общечеловеческими ценностями гуманизма;</w:t>
      </w:r>
    </w:p>
    <w:p w:rsidR="008D60BA" w:rsidRPr="00A51A0F" w:rsidRDefault="008D60BA" w:rsidP="00BD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педагогика уважения старших и совместного труда – развитием творческой эгоистической личности;</w:t>
      </w:r>
    </w:p>
    <w:p w:rsidR="008D60BA" w:rsidRPr="00A51A0F" w:rsidRDefault="008D60BA" w:rsidP="00BD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целомудрие, воздержание, самоограничение – вседозволенностью и удовлетворением своих потребностей;</w:t>
      </w:r>
    </w:p>
    <w:p w:rsidR="008D60BA" w:rsidRPr="00A51A0F" w:rsidRDefault="008D60BA" w:rsidP="00BD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любовь и самопожертвование – западной психологией самоутверждения;</w:t>
      </w:r>
    </w:p>
    <w:p w:rsidR="008D60BA" w:rsidRPr="00A51A0F" w:rsidRDefault="008D60BA" w:rsidP="00BD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интерес к отечественной культуре – исключительным интересом к иностранным языкам и иностранным традициям.</w:t>
      </w:r>
    </w:p>
    <w:p w:rsidR="008D60BA" w:rsidRPr="00A51A0F" w:rsidRDefault="008D60BA" w:rsidP="00BC44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 воспитания православной культуры в государственных и муниципальных образовательных учреждениях обусловлена насущной социально-педагогической потребностью обновления содержания социально-гуманитарного образования, развития воспитательных функций образовательных учреждений в новых </w:t>
      </w:r>
      <w:proofErr w:type="spellStart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социокультурных</w:t>
      </w:r>
      <w:proofErr w:type="spellEnd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условиях. Эта потребность находит выражение в педагогической практике интеграции знаний о православной культуре в деятельность образовательных учреждений, которая получила широкое распространение во многих регионах России и свидетельствует о тенденции восстановления </w:t>
      </w:r>
      <w:proofErr w:type="spellStart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культуро</w:t>
      </w:r>
      <w:proofErr w:type="spellEnd"/>
      <w:r w:rsidR="00422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сообразности российского образования, духовно-нравственных основ обучения и воспитания детей и молодежи в нашей стране.</w:t>
      </w:r>
    </w:p>
    <w:p w:rsidR="008D60BA" w:rsidRPr="00A51A0F" w:rsidRDefault="008D60BA" w:rsidP="00BC44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Особенностью развития российской системы образования в настоящий период является ее модернизация и реформирование, которые вызваны большими изменениями в духовной, социально-политической и экономической сферах жизни общества в последнее десятилетие. Одним из направлений модернизации и реформирования является обновление содержания общего социально-гуманитарного образования, направленное на преодоление негативных последствий отказа государства в предшествующий период от опоры на ценности традиционной духовной культуры. Культура России исторически формировалась под воздействием Православия, и все ее сферы глубоко связаны с Православием. Поэтому православная культура - одна из важнейших для России областей социально-гуманитарного знания. Являясь ядром традиционной российской культуры, православная культура тесно связана с национальными культурами многих народов России в их историческом развитии и современном состоянии. Без знания основ православной культуры адекватное освоение ценностей российской культуры, особенно в ее гуманитарном аспекте, - невозможно, а приобщение к ним затруднено. Это обусловливает познавательную значимость православной культуры для всех вне зависимости от их отношения к православной религии и Церкви, мировоззренческого, этнического или конфессионального самоопределения их самих или их родителей (законных представителей).</w:t>
      </w:r>
    </w:p>
    <w:p w:rsidR="008D60BA" w:rsidRPr="00A51A0F" w:rsidRDefault="008D60BA" w:rsidP="00BC44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православной культуры в образовательном учреждении будет способствовать защите и развитию национальных культур, региональных культурных традиций и особенностей в условиях многонационального российского государства, содействовать сохранению и укреплению единства федерального культурного и образовательного пространства, социальной и культурной интеграции российского общества. Православное </w:t>
      </w: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культурологическое образование учитывает фактическое положение православной религии в Российской Федерации как традиционной религии русского народа, о принадлежности или предпочтительном отношении к которой заявляют большинство россиян. Православие наложило яркий отпечаток на специфику просвещения и культуры.</w:t>
      </w:r>
    </w:p>
    <w:p w:rsidR="008D60BA" w:rsidRPr="00A51A0F" w:rsidRDefault="008D60BA" w:rsidP="00BC44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исследования были выявлены противоречия между необходимостью проведения работы по воспитанию православной культуры и отсутствием методического, кадрового обеспечения процесса.</w:t>
      </w:r>
    </w:p>
    <w:p w:rsidR="008D60BA" w:rsidRPr="00A51A0F" w:rsidRDefault="008D60BA" w:rsidP="00BC44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работы были выявлены проблемы, </w:t>
      </w:r>
      <w:r w:rsidRPr="00A51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препятствия в реализации воспитания на традиционной православной основе. Главными являются:</w:t>
      </w:r>
    </w:p>
    <w:p w:rsidR="008D60BA" w:rsidRPr="00A51A0F" w:rsidRDefault="008D60BA" w:rsidP="00BC44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Отсутствие разработанной методологии православной культуры, ее искусственное сужение только до </w:t>
      </w:r>
      <w:proofErr w:type="spellStart"/>
      <w:r w:rsidRPr="00A51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вероучительных</w:t>
      </w:r>
      <w:proofErr w:type="spellEnd"/>
      <w:r w:rsidRPr="00A51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аспектов.</w:t>
      </w:r>
    </w:p>
    <w:p w:rsidR="008D60BA" w:rsidRPr="00A51A0F" w:rsidRDefault="00A51A0F" w:rsidP="00BC44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8D60BA" w:rsidRPr="00A51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Проблема ограниченной </w:t>
      </w:r>
      <w:proofErr w:type="spellStart"/>
      <w:r w:rsidR="008D60BA" w:rsidRPr="00A51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представленности</w:t>
      </w:r>
      <w:proofErr w:type="spellEnd"/>
      <w:r w:rsidR="008D60BA" w:rsidRPr="00A51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традиционной культуры в современном обществе: его идеологической, научной, художественной, бытовой сферах.</w:t>
      </w:r>
    </w:p>
    <w:p w:rsidR="008D60BA" w:rsidRPr="00A51A0F" w:rsidRDefault="00A51A0F" w:rsidP="00BC44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8D60BA" w:rsidRPr="00A51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Проблема малого числа подлинных носителей традиционной православной культуры, что связано с недостаточностью живого духовного опыта, отсутствием систематического культурологического и богословского образования даже в православной среде.</w:t>
      </w:r>
    </w:p>
    <w:p w:rsidR="008D60BA" w:rsidRPr="00A51A0F" w:rsidRDefault="008D60BA" w:rsidP="00BC44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Неподготовленность (мотивационная, эмоциональная, интеллектуальная) большей части населения современной России  к восприятию духовного содержания традиционной культуры. Как следствие – необходимость осуществления системы просветительских мер по подготовке общества к реализации православно-ориентированных педагогических программ.</w:t>
      </w:r>
    </w:p>
    <w:p w:rsidR="008D60BA" w:rsidRPr="00A51A0F" w:rsidRDefault="008D60BA" w:rsidP="00BC44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Разрушение и кризис семьи, крайне низкий уровень духовно-нравственной культуры большинства современных родителей. Некомпетентность семьи в вопросах духовного становления и воспитания ребенка, утрата семейной функции передачи детям значимых культурных и жизненных ценностей. Как следствие – необходимость массового просвещения родителей и педагогического сопровождения семьи в вопросах духовно-нравственного воспитания детей.</w:t>
      </w:r>
    </w:p>
    <w:p w:rsidR="008D60BA" w:rsidRPr="00A51A0F" w:rsidRDefault="008D60BA" w:rsidP="00BC44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Отсутствие согласованности влияния на воспитание детей различных социальных институтов: семьи, образовательных учреждений, Православной Церкви, государственных и общественных структур.</w:t>
      </w:r>
    </w:p>
    <w:p w:rsidR="008D60BA" w:rsidRPr="00A51A0F" w:rsidRDefault="008D60BA" w:rsidP="00BC44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Кадровая проблема. Недостаточный уровень культуры и профессиональной компетентности педагогов в вопросах содержания  и методики воспитания православной культуры на традиционной основе. Как следствие – необходимость организации специальной подготовки, переподготовки и повышения квалификации педагогических кадров.</w:t>
      </w:r>
    </w:p>
    <w:p w:rsidR="008D60BA" w:rsidRPr="00A51A0F" w:rsidRDefault="008D60BA" w:rsidP="00BC44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Экономическая проблема. В то время как огромные деньги тратятся на внедрение различных программ либерального характера, нет средств на разработку и создание учебно-методической и информационной продукции по традиционному духовно-нравственному воспитанию, преподаванию основ православной культуры; на духовно-нравственное просвещение населения и подготовку педагогов.</w:t>
      </w:r>
    </w:p>
    <w:p w:rsidR="008D60BA" w:rsidRPr="00A51A0F" w:rsidRDefault="00A51A0F" w:rsidP="00BC44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связи с этим в школе </w:t>
      </w:r>
      <w:r w:rsidR="008D60BA"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организовать деятельность, направленную на воспитание православной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 у детей </w:t>
      </w:r>
      <w:r w:rsidR="008D60BA"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школьного возраста.</w:t>
      </w:r>
    </w:p>
    <w:p w:rsidR="008D60BA" w:rsidRPr="00A51A0F" w:rsidRDefault="008D60BA" w:rsidP="00BC44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пр</w:t>
      </w:r>
      <w:r w:rsid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авославной культуры в условиях школы</w:t>
      </w: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успешным при соблюдении ряда условий, среди которых основными являются:</w:t>
      </w:r>
    </w:p>
    <w:p w:rsidR="008D60BA" w:rsidRPr="00A51A0F" w:rsidRDefault="008D60BA" w:rsidP="00BD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 приоритетности «воздействия» на ребёнка - принцип нравственного влияния на него только в рамках совместной продуктивной, творческой деятельности;</w:t>
      </w:r>
    </w:p>
    <w:p w:rsidR="008D60BA" w:rsidRPr="00A51A0F" w:rsidRDefault="008D60BA" w:rsidP="00BD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 «управления» ребенком создать педагогическими средствами условия для его самостоятельной деятельности и самоопределения (реализация установки «не навреди»);</w:t>
      </w:r>
    </w:p>
    <w:p w:rsidR="008D60BA" w:rsidRPr="00A51A0F" w:rsidRDefault="008D60BA" w:rsidP="00BD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 жёстких требований - такт и терпение;</w:t>
      </w:r>
    </w:p>
    <w:p w:rsidR="008D60BA" w:rsidRPr="00A51A0F" w:rsidRDefault="008D60BA" w:rsidP="00BD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 общего примера для всех детей сравнивать индивидуальные шаги развития и изменения каждого ребенка;</w:t>
      </w:r>
    </w:p>
    <w:p w:rsidR="008D60BA" w:rsidRPr="00A51A0F" w:rsidRDefault="008D60BA" w:rsidP="00BD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 симпатий и антипатий - принятие каждого ребенка, забота о каждом, любовь к каждому, сотрудничество с каждым;</w:t>
      </w:r>
    </w:p>
    <w:p w:rsidR="008D60BA" w:rsidRPr="00A51A0F" w:rsidRDefault="008D60BA" w:rsidP="00BD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</w:t>
      </w:r>
      <w:proofErr w:type="spellStart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интериоризации</w:t>
      </w:r>
      <w:proofErr w:type="spellEnd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ценностей, т.е. переход из области знаний в область убеждения должен осуществляться на основе свободного выбора;</w:t>
      </w:r>
    </w:p>
    <w:p w:rsidR="008D60BA" w:rsidRPr="00A51A0F" w:rsidRDefault="008D60BA" w:rsidP="00BD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усвоение ценности должно реализоваться в поступках, деятельности, индивида.</w:t>
      </w:r>
    </w:p>
    <w:p w:rsidR="008D60BA" w:rsidRPr="00A51A0F" w:rsidRDefault="008D60BA" w:rsidP="00BC44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Учитывая актуальность проблемы, </w:t>
      </w:r>
      <w:r w:rsid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разработать план работы с детьми </w:t>
      </w: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воспитанию </w:t>
      </w:r>
      <w:r w:rsid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православной культуры у детей </w:t>
      </w: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школьного возраста.</w:t>
      </w:r>
    </w:p>
    <w:p w:rsidR="005509DD" w:rsidRPr="00A51A0F" w:rsidRDefault="005509DD" w:rsidP="00BC44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9DD" w:rsidRPr="00A51A0F" w:rsidRDefault="005509DD" w:rsidP="00BC44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9DD" w:rsidRPr="00A51A0F" w:rsidRDefault="005509DD" w:rsidP="008D6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60BA" w:rsidRPr="00A51A0F" w:rsidRDefault="008D60BA" w:rsidP="008D6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60BA" w:rsidRPr="00A51A0F" w:rsidRDefault="008D60BA" w:rsidP="00894E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ИСХОДНЫЕ ТЕОРЕТИЧЕСКИЕ ПОЛОЖЕНИЯ ПРОЕКТА.</w:t>
      </w:r>
    </w:p>
    <w:p w:rsidR="008D60BA" w:rsidRPr="00A51A0F" w:rsidRDefault="004C7167" w:rsidP="00BD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8D60BA"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Культура - это исторически определенный уровень развития общества и человека, выраженный в формах организации жизнедеятельности людей, а также в созданных и создаваемых ими материальных и духовных ценностях. Культуру представляют как процесс и результат создания, хранения, распространения и освоения культурных ценностей.</w:t>
      </w:r>
    </w:p>
    <w:p w:rsidR="008D60BA" w:rsidRPr="00A51A0F" w:rsidRDefault="008D60BA" w:rsidP="00BD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характеру культурных ценностей культуру делят на материальную и духовную. Духовная культура охватывает деятельность сознания и эмоций человека (индивидуальная культура) и продукты духовного производства (наука, нравственность, воспитание, просвещение). Культура личности рассматривается как способность индивида к усвоению, реализации и созданию новых ценностей в деятельности.</w:t>
      </w:r>
    </w:p>
    <w:p w:rsidR="008D60BA" w:rsidRPr="00A51A0F" w:rsidRDefault="008D60BA" w:rsidP="00BD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Православная культура представляет собой совокупность духовной и предметной социальной деятельности, а также ее результатов, сложившихся и существующих в обществе под мировоззренческим воздействием православной христианской религии.</w:t>
      </w:r>
    </w:p>
    <w:p w:rsidR="008D60BA" w:rsidRPr="00A51A0F" w:rsidRDefault="008D60BA" w:rsidP="00BD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Российской Федерации православная христианская религия является основной традиционной религией, принадлежность или предпочтительное отношение к которой выражают большинство россиян. В научном </w:t>
      </w: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сообществе православная религия характеризуется как </w:t>
      </w:r>
      <w:proofErr w:type="spellStart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культурообразующая</w:t>
      </w:r>
      <w:proofErr w:type="spellEnd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отношении исторически сложившейся на протяжении более чем тысячелетнего периода российской культуры, поскольку она оказала определяющее воздействие на формирование российской национально-культурной идентичности, специфику культуры нашей страны в пространстве мировой цивилизации.</w:t>
      </w:r>
    </w:p>
    <w:p w:rsidR="008D60BA" w:rsidRPr="00A51A0F" w:rsidRDefault="008D60BA" w:rsidP="00BD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Духовно-мировоззренческая сфера культуры оказывает решающее влияние на содержание и специфику деятельности людей, творчества, любого материального и духовного производства. С этим обстоятельством связано значение православной культуры в нравственном, эстетическом образовании детей и молодежи, воспитании у них каче</w:t>
      </w:r>
      <w:proofErr w:type="gramStart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гр</w:t>
      </w:r>
      <w:proofErr w:type="gramEnd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ажданственности, патриотизма, культуры межэтнического и межконфессионального общения. Духовно-нравственный потенциал православной культуры позволяет существенно повысить образовательные возможности социально-гуманитарного образования, на глубоком уровне понимания раскрывать для учащихся специфику и взаимосвязь всех остальных сфер духовной культуры - науки и образования, философии и идеологии, искусства.</w:t>
      </w:r>
    </w:p>
    <w:p w:rsidR="008D60BA" w:rsidRPr="00A51A0F" w:rsidRDefault="008D60BA" w:rsidP="00BD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из основных представлений православной культуры - духовность. Этим понятием обозначается всё относящееся к человеческой душе, вере; совокупность качеств личности, включающая:</w:t>
      </w:r>
    </w:p>
    <w:p w:rsidR="008D60BA" w:rsidRPr="00A51A0F" w:rsidRDefault="008D60BA" w:rsidP="00BD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ориентацию на «вечные» общечеловеческие ценности;</w:t>
      </w:r>
    </w:p>
    <w:p w:rsidR="008D60BA" w:rsidRPr="00A51A0F" w:rsidRDefault="008D60BA" w:rsidP="00BD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осознаваемую или неосознаваемую установку на то, что в мире есть (существует) нечто более высокое и значительное, чем вещественные ценности;</w:t>
      </w:r>
    </w:p>
    <w:p w:rsidR="008D60BA" w:rsidRPr="00A51A0F" w:rsidRDefault="008D60BA" w:rsidP="00BD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ориентацию на решение </w:t>
      </w:r>
      <w:proofErr w:type="spellStart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смысложизненных</w:t>
      </w:r>
      <w:proofErr w:type="spellEnd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проблем;</w:t>
      </w:r>
    </w:p>
    <w:p w:rsidR="008D60BA" w:rsidRPr="00A51A0F" w:rsidRDefault="008D60BA" w:rsidP="00BD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веру в высший смысл человеческой жизни.</w:t>
      </w:r>
    </w:p>
    <w:p w:rsidR="008D60BA" w:rsidRPr="00A51A0F" w:rsidRDefault="008D60BA" w:rsidP="00422B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 роль в воспитании православной культуры отводится семье и образовательным учреждениям.</w:t>
      </w:r>
    </w:p>
    <w:p w:rsidR="00D94507" w:rsidRPr="00A51A0F" w:rsidRDefault="00D94507" w:rsidP="008D6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60BA" w:rsidRPr="00A51A0F" w:rsidRDefault="008D60BA" w:rsidP="00403D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ОСНОВНОЕ СОДЕРЖАНИЕ ПРОЕКТА</w:t>
      </w:r>
    </w:p>
    <w:p w:rsidR="008D60BA" w:rsidRPr="00A51A0F" w:rsidRDefault="004C7167" w:rsidP="004C7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D60BA"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Особенность технологии воспитания православной культуры состоит в том, что субъекты и объекты объединяются в процессе </w:t>
      </w:r>
      <w:proofErr w:type="spellStart"/>
      <w:r w:rsidR="008D60BA"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социокультурной</w:t>
      </w:r>
      <w:proofErr w:type="spellEnd"/>
      <w:r w:rsidR="008D60BA"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деятельности, которую отличают свобода выбора, добровольность, активность. Она обусловлена национально-этническими, региональными особенностями и традициями, характеризуется многообразием видов.</w:t>
      </w:r>
    </w:p>
    <w:p w:rsidR="00F43A16" w:rsidRPr="00BD0961" w:rsidRDefault="008D60BA" w:rsidP="004C7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данного проекта </w:t>
      </w:r>
      <w:r w:rsidR="00F43A16" w:rsidRPr="00BD0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социальным педагогом был составлен план работы с детьми по </w:t>
      </w:r>
      <w:r w:rsidRPr="00BD0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</w:t>
      </w:r>
      <w:r w:rsidR="00F43A16" w:rsidRPr="00BD0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BD0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православной культуры </w:t>
      </w:r>
      <w:r w:rsidR="00F43A16" w:rsidRPr="00BD0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(внеурочной деятельности)</w:t>
      </w:r>
    </w:p>
    <w:p w:rsidR="008D60BA" w:rsidRPr="00BD0961" w:rsidRDefault="00F43A16" w:rsidP="004C7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9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Цели плана</w:t>
      </w:r>
      <w:r w:rsidR="00BD09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</w:p>
    <w:p w:rsidR="008D60BA" w:rsidRPr="00A51A0F" w:rsidRDefault="008D60BA" w:rsidP="008D60B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 духовно-нравственного здоровья детей.</w:t>
      </w:r>
    </w:p>
    <w:p w:rsidR="008D60BA" w:rsidRPr="00A51A0F" w:rsidRDefault="008D60BA" w:rsidP="008D60B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их к нравственным и духовным ценностям православной культуры.</w:t>
      </w:r>
    </w:p>
    <w:p w:rsidR="008D60BA" w:rsidRPr="00A51A0F" w:rsidRDefault="008D60BA" w:rsidP="008D60B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истории, культуры своеобразия Краснодарского края, района, России.</w:t>
      </w:r>
    </w:p>
    <w:p w:rsidR="008D60BA" w:rsidRPr="00A51A0F" w:rsidRDefault="008D60BA" w:rsidP="008D60B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сохранению чистоты и целомудрия детей.</w:t>
      </w:r>
    </w:p>
    <w:p w:rsidR="008D60BA" w:rsidRPr="00A51A0F" w:rsidRDefault="008D60BA" w:rsidP="008D60B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Воспитывать такие добродетели, как милосердие, состра</w:t>
      </w: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дание, умение прощать обиды, желание помогать нуждающимся, быть терпимым во всех взаимоотношениях как со сверстниками, так и </w:t>
      </w:r>
      <w:proofErr w:type="gramStart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взрослыми.</w:t>
      </w:r>
    </w:p>
    <w:p w:rsidR="008D60BA" w:rsidRPr="00A51A0F" w:rsidRDefault="00422B7C" w:rsidP="008D6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</w:t>
      </w:r>
      <w:r w:rsidR="004C71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4C7167" w:rsidRDefault="004C7167" w:rsidP="004C7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D60BA" w:rsidRPr="00347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уважение к нравственным нормам христианской морали. </w:t>
      </w:r>
    </w:p>
    <w:p w:rsidR="004C7167" w:rsidRDefault="004C7167" w:rsidP="004C7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D60BA" w:rsidRPr="00347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различать добро и зло, любить добро, быть в состоянии творить добро. </w:t>
      </w:r>
    </w:p>
    <w:p w:rsidR="008D60BA" w:rsidRPr="0034787A" w:rsidRDefault="004C7167" w:rsidP="004C7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D60BA" w:rsidRPr="00347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Пресекать (в разных формах) негативные нравственные проявления в стремлениях и действиях ре</w:t>
      </w:r>
      <w:r w:rsidR="008D60BA" w:rsidRPr="00347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бёнка.</w:t>
      </w:r>
    </w:p>
    <w:p w:rsidR="004C7167" w:rsidRDefault="004C7167" w:rsidP="004C7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D60BA"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условия для восприятия целостности картины мира. Формировать чувство любви к Родине на основе изучения национальных культурных традиций. </w:t>
      </w:r>
    </w:p>
    <w:p w:rsidR="004C7167" w:rsidRDefault="004C7167" w:rsidP="004C7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D60BA"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Вызвать интерес к знакомству с храмами, как духовными святынями Отечества, раскрывая значение храма в жизни человека, как действия любви, добра, человечности, единения, воспитывать у детей чувство благоговения к святыням, почтения и любви к родителям и другим людям, учить их бережному отношению к окружающему миру. </w:t>
      </w:r>
    </w:p>
    <w:p w:rsidR="008D60BA" w:rsidRPr="00A51A0F" w:rsidRDefault="004C7167" w:rsidP="004C7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D60BA"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способность воспринимать и анализировать литературные произведения, учить выражать чувства, обогащать словарный запас.</w:t>
      </w:r>
    </w:p>
    <w:p w:rsidR="008D60BA" w:rsidRPr="00A51A0F" w:rsidRDefault="004C7167" w:rsidP="004C7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D60BA"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художественный вкус, развивать творчес</w:t>
      </w:r>
      <w:r w:rsidR="008D60BA"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кий потенциал каждого ребёнка.</w:t>
      </w:r>
    </w:p>
    <w:p w:rsidR="008D60BA" w:rsidRPr="00A51A0F" w:rsidRDefault="004C7167" w:rsidP="004C7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D60BA"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музыкальную культуру, приобщать к хоровому пению классической, духовной и народной музыке; проводить народные и обрядовые праздники.</w:t>
      </w:r>
    </w:p>
    <w:p w:rsidR="008D60BA" w:rsidRPr="00A51A0F" w:rsidRDefault="004C7167" w:rsidP="004C7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D60BA"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целенаправленную работу по физическому вос</w:t>
      </w:r>
      <w:r w:rsidR="008D60BA"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питанию, укреплению воли и выносливости.</w:t>
      </w:r>
    </w:p>
    <w:p w:rsidR="008D60BA" w:rsidRPr="00A51A0F" w:rsidRDefault="004C7167" w:rsidP="004C71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D60BA"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Ориентировать семью на нравственно-православное воспитание детей (ознакомление родителей с основами православной педагогики и психологии, формировать представление о формах традиционного семейного уклада.)</w:t>
      </w:r>
    </w:p>
    <w:p w:rsidR="008D60BA" w:rsidRPr="00A51A0F" w:rsidRDefault="008D60BA" w:rsidP="008D6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F168A9" w:rsidTr="00F168A9">
        <w:tc>
          <w:tcPr>
            <w:tcW w:w="817" w:type="dxa"/>
          </w:tcPr>
          <w:p w:rsidR="00F168A9" w:rsidRPr="00F168A9" w:rsidRDefault="00F168A9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3968" w:type="dxa"/>
          </w:tcPr>
          <w:p w:rsidR="00F168A9" w:rsidRDefault="00F168A9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393" w:type="dxa"/>
          </w:tcPr>
          <w:p w:rsidR="00F168A9" w:rsidRDefault="00F168A9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393" w:type="dxa"/>
          </w:tcPr>
          <w:p w:rsidR="00F168A9" w:rsidRDefault="00F168A9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Участники</w:t>
            </w:r>
          </w:p>
        </w:tc>
      </w:tr>
      <w:tr w:rsidR="00F168A9" w:rsidTr="00F168A9">
        <w:tc>
          <w:tcPr>
            <w:tcW w:w="817" w:type="dxa"/>
          </w:tcPr>
          <w:p w:rsidR="00F168A9" w:rsidRDefault="002250DF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968" w:type="dxa"/>
          </w:tcPr>
          <w:p w:rsidR="00F168A9" w:rsidRDefault="00F168A9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культуры, истории Краснодарского края, Павловского района.</w:t>
            </w:r>
          </w:p>
          <w:p w:rsidR="00F168A9" w:rsidRDefault="00F168A9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и просмотры видео фильмов о Храмах и церквах.</w:t>
            </w:r>
          </w:p>
        </w:tc>
        <w:tc>
          <w:tcPr>
            <w:tcW w:w="2393" w:type="dxa"/>
          </w:tcPr>
          <w:p w:rsidR="00F168A9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  <w:p w:rsidR="000F40FA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(05.09.18 г., 12.09.18 г.)</w:t>
            </w:r>
          </w:p>
        </w:tc>
        <w:tc>
          <w:tcPr>
            <w:tcW w:w="2393" w:type="dxa"/>
          </w:tcPr>
          <w:p w:rsidR="00F168A9" w:rsidRDefault="00422B7C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5 класс</w:t>
            </w:r>
            <w:r w:rsidR="00421E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F168A9" w:rsidTr="00F168A9">
        <w:tc>
          <w:tcPr>
            <w:tcW w:w="817" w:type="dxa"/>
          </w:tcPr>
          <w:p w:rsidR="00F168A9" w:rsidRDefault="002250DF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968" w:type="dxa"/>
          </w:tcPr>
          <w:p w:rsidR="00F168A9" w:rsidRPr="00C9253D" w:rsidRDefault="00C9253D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253D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Красивый мир церковнославянской азбуки.</w:t>
            </w:r>
          </w:p>
        </w:tc>
        <w:tc>
          <w:tcPr>
            <w:tcW w:w="2393" w:type="dxa"/>
          </w:tcPr>
          <w:p w:rsidR="00F168A9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19.09.18 г.</w:t>
            </w:r>
          </w:p>
        </w:tc>
        <w:tc>
          <w:tcPr>
            <w:tcW w:w="2393" w:type="dxa"/>
          </w:tcPr>
          <w:p w:rsidR="00F168A9" w:rsidRDefault="00422B7C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5 класса</w:t>
            </w:r>
          </w:p>
        </w:tc>
      </w:tr>
      <w:tr w:rsidR="00F168A9" w:rsidTr="000F40FA">
        <w:trPr>
          <w:trHeight w:val="885"/>
        </w:trPr>
        <w:tc>
          <w:tcPr>
            <w:tcW w:w="817" w:type="dxa"/>
            <w:tcBorders>
              <w:bottom w:val="single" w:sz="4" w:space="0" w:color="auto"/>
            </w:tcBorders>
          </w:tcPr>
          <w:p w:rsidR="00F168A9" w:rsidRDefault="002250DF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968" w:type="dxa"/>
            <w:tcBorders>
              <w:bottom w:val="single" w:sz="4" w:space="0" w:color="auto"/>
            </w:tcBorders>
          </w:tcPr>
          <w:p w:rsidR="00F168A9" w:rsidRDefault="00BE7AC0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Просмотр презентации на тему: «Таинства православной церкви» 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0F40FA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26.09.18 г.</w:t>
            </w:r>
          </w:p>
          <w:p w:rsidR="00F168A9" w:rsidRDefault="00F168A9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F168A9" w:rsidRDefault="00422B7C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5 класса</w:t>
            </w:r>
          </w:p>
        </w:tc>
      </w:tr>
      <w:tr w:rsidR="000F40FA" w:rsidTr="000F40FA">
        <w:trPr>
          <w:trHeight w:val="545"/>
        </w:trPr>
        <w:tc>
          <w:tcPr>
            <w:tcW w:w="817" w:type="dxa"/>
            <w:tcBorders>
              <w:top w:val="single" w:sz="4" w:space="0" w:color="auto"/>
            </w:tcBorders>
          </w:tcPr>
          <w:p w:rsidR="000F40FA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968" w:type="dxa"/>
            <w:tcBorders>
              <w:top w:val="single" w:sz="4" w:space="0" w:color="auto"/>
            </w:tcBorders>
          </w:tcPr>
          <w:p w:rsidR="000F40FA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Коллективный рисунок  «Мир»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0F40FA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03.10.18 г.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0F40FA" w:rsidRDefault="00422B7C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5 класса</w:t>
            </w:r>
          </w:p>
        </w:tc>
      </w:tr>
      <w:tr w:rsidR="00F168A9" w:rsidTr="00F168A9">
        <w:tc>
          <w:tcPr>
            <w:tcW w:w="817" w:type="dxa"/>
          </w:tcPr>
          <w:p w:rsidR="00F168A9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2250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68" w:type="dxa"/>
          </w:tcPr>
          <w:p w:rsidR="00F168A9" w:rsidRPr="002432BE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Прослушивание записи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молитв. Русская духовная музыка.</w:t>
            </w:r>
          </w:p>
        </w:tc>
        <w:tc>
          <w:tcPr>
            <w:tcW w:w="2393" w:type="dxa"/>
          </w:tcPr>
          <w:p w:rsidR="00F168A9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10.10.18 г.</w:t>
            </w:r>
          </w:p>
        </w:tc>
        <w:tc>
          <w:tcPr>
            <w:tcW w:w="2393" w:type="dxa"/>
          </w:tcPr>
          <w:p w:rsidR="00F168A9" w:rsidRDefault="00422B7C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5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класс</w:t>
            </w:r>
            <w:r w:rsidR="00421E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F168A9" w:rsidTr="00F168A9">
        <w:tc>
          <w:tcPr>
            <w:tcW w:w="817" w:type="dxa"/>
          </w:tcPr>
          <w:p w:rsidR="00F168A9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  <w:r w:rsidR="002250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68" w:type="dxa"/>
          </w:tcPr>
          <w:p w:rsidR="00F168A9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Экскурсия в парк пос.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Октябрьского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«Красота природы».</w:t>
            </w:r>
          </w:p>
        </w:tc>
        <w:tc>
          <w:tcPr>
            <w:tcW w:w="2393" w:type="dxa"/>
          </w:tcPr>
          <w:p w:rsidR="00F168A9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17.10.18 г.</w:t>
            </w:r>
          </w:p>
        </w:tc>
        <w:tc>
          <w:tcPr>
            <w:tcW w:w="2393" w:type="dxa"/>
          </w:tcPr>
          <w:p w:rsidR="00F168A9" w:rsidRDefault="00422B7C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5</w:t>
            </w:r>
            <w:r w:rsidR="00421E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  <w:r w:rsidR="00421E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F168A9" w:rsidTr="00F168A9">
        <w:tc>
          <w:tcPr>
            <w:tcW w:w="817" w:type="dxa"/>
          </w:tcPr>
          <w:p w:rsidR="00F168A9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2250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68" w:type="dxa"/>
          </w:tcPr>
          <w:p w:rsidR="00F168A9" w:rsidRDefault="008B36B9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 конкурс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«Красота Храмов и церквей»</w:t>
            </w:r>
          </w:p>
        </w:tc>
        <w:tc>
          <w:tcPr>
            <w:tcW w:w="2393" w:type="dxa"/>
          </w:tcPr>
          <w:p w:rsidR="00F168A9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27.10.18 г.</w:t>
            </w:r>
          </w:p>
        </w:tc>
        <w:tc>
          <w:tcPr>
            <w:tcW w:w="2393" w:type="dxa"/>
          </w:tcPr>
          <w:p w:rsidR="00F168A9" w:rsidRDefault="00421E45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5</w:t>
            </w:r>
            <w:r w:rsidR="00422B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F168A9" w:rsidTr="004915E1">
        <w:trPr>
          <w:trHeight w:val="655"/>
        </w:trPr>
        <w:tc>
          <w:tcPr>
            <w:tcW w:w="817" w:type="dxa"/>
            <w:tcBorders>
              <w:bottom w:val="single" w:sz="4" w:space="0" w:color="auto"/>
            </w:tcBorders>
          </w:tcPr>
          <w:p w:rsidR="00F168A9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2250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68" w:type="dxa"/>
            <w:tcBorders>
              <w:bottom w:val="single" w:sz="4" w:space="0" w:color="auto"/>
            </w:tcBorders>
          </w:tcPr>
          <w:p w:rsidR="00F168A9" w:rsidRDefault="00C9253D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Эссе на тему «Православные традиции нашей семьи»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F168A9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31.10.18 г.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F168A9" w:rsidRDefault="00422B7C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5</w:t>
            </w:r>
            <w:r w:rsidR="00421E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класса</w:t>
            </w:r>
          </w:p>
        </w:tc>
      </w:tr>
      <w:tr w:rsidR="004915E1" w:rsidTr="004915E1">
        <w:trPr>
          <w:trHeight w:val="33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4915E1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="002250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</w:tcPr>
          <w:p w:rsidR="004915E1" w:rsidRPr="002432BE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32B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Иконы великих православных праздников.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4915E1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07.11.18 г.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4915E1" w:rsidRDefault="00422B7C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5 класса</w:t>
            </w:r>
          </w:p>
        </w:tc>
      </w:tr>
      <w:tr w:rsidR="004915E1" w:rsidTr="0064153A">
        <w:trPr>
          <w:trHeight w:val="1292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4915E1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="002250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</w:tcPr>
          <w:p w:rsidR="000F40FA" w:rsidRPr="00A51A0F" w:rsidRDefault="000F40FA" w:rsidP="000F40FA">
            <w:pPr>
              <w:numPr>
                <w:ilvl w:val="1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Посещение школьной библиотеки. «Знакомство</w:t>
            </w:r>
            <w:r w:rsidRPr="00A51A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ду</w:t>
            </w:r>
            <w:r w:rsidRPr="00A51A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ховными ценностями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историей Отечества».</w:t>
            </w:r>
          </w:p>
          <w:p w:rsidR="004915E1" w:rsidRDefault="004915E1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4915E1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14.11.18 г.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4915E1" w:rsidRDefault="00422B7C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5 класс</w:t>
            </w:r>
            <w:r w:rsidR="00421E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  <w:tr w:rsidR="002250DF" w:rsidTr="002250DF">
        <w:trPr>
          <w:trHeight w:val="15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250DF" w:rsidRDefault="002250DF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</w:tcPr>
          <w:p w:rsidR="002250DF" w:rsidRDefault="002250DF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народными и обрядовыми праздниками.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2250DF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21.11.18 г.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2250DF" w:rsidRDefault="00422B7C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5 класса</w:t>
            </w:r>
          </w:p>
        </w:tc>
      </w:tr>
      <w:tr w:rsidR="002250DF" w:rsidTr="002250DF">
        <w:trPr>
          <w:trHeight w:val="34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2250DF" w:rsidRDefault="002250DF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</w:tcPr>
          <w:p w:rsidR="002250DF" w:rsidRDefault="000F40FA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и просмотр презентации  о главном Храме России.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2250DF" w:rsidRDefault="00DE2A90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28.11.18 г.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2250DF" w:rsidRDefault="00422B7C" w:rsidP="008D60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5 класса</w:t>
            </w:r>
          </w:p>
        </w:tc>
      </w:tr>
    </w:tbl>
    <w:p w:rsidR="00C9253D" w:rsidRDefault="00C9253D" w:rsidP="00C92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787A" w:rsidRDefault="0034787A" w:rsidP="00422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60BA" w:rsidRPr="00A51A0F" w:rsidRDefault="008D60BA" w:rsidP="008D60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</w:t>
      </w: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51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НАПРАВЛЕНИЯ В РАБОТЕ</w:t>
      </w:r>
    </w:p>
    <w:p w:rsidR="008D60BA" w:rsidRPr="00A51A0F" w:rsidRDefault="008D60BA" w:rsidP="008D60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</w:t>
      </w: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22B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ПРОЕКТУ</w:t>
      </w:r>
    </w:p>
    <w:p w:rsidR="008D60BA" w:rsidRPr="00403D7F" w:rsidRDefault="008D60BA" w:rsidP="008D60BA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3D7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Духовно-образовательное</w:t>
      </w:r>
      <w:proofErr w:type="gramEnd"/>
      <w:r w:rsidRPr="0040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занятия, беседы, устные поучения.</w:t>
      </w:r>
    </w:p>
    <w:p w:rsidR="008D60BA" w:rsidRPr="00403D7F" w:rsidRDefault="008D60BA" w:rsidP="008D60BA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3D7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Воспитательно-образовательное</w:t>
      </w:r>
      <w:proofErr w:type="gramEnd"/>
      <w:r w:rsidR="00C9253D" w:rsidRPr="0040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r w:rsidRPr="0040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253D" w:rsidRPr="0040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прогулки</w:t>
      </w:r>
      <w:r w:rsidRPr="0040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походы.</w:t>
      </w:r>
    </w:p>
    <w:p w:rsidR="008D60BA" w:rsidRPr="00A51A0F" w:rsidRDefault="008D60BA" w:rsidP="008D60BA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3D7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Культурно-познавательное</w:t>
      </w:r>
      <w:r w:rsidRPr="00403D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вс</w:t>
      </w: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тречи, целев</w:t>
      </w:r>
      <w:r w:rsidR="0089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прогулки</w:t>
      </w: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просмотр видео и диафильмов.</w:t>
      </w:r>
    </w:p>
    <w:p w:rsidR="008D60BA" w:rsidRPr="00A51A0F" w:rsidRDefault="008D60BA" w:rsidP="003478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787A" w:rsidRDefault="0034787A" w:rsidP="008D6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60BA" w:rsidRPr="00A51A0F" w:rsidRDefault="008D60BA" w:rsidP="003478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РЕЗУЛЬТАТЫ:</w:t>
      </w:r>
    </w:p>
    <w:p w:rsidR="008D60BA" w:rsidRPr="00A51A0F" w:rsidRDefault="004C7167" w:rsidP="003478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В</w:t>
      </w:r>
      <w:r w:rsidR="008D60BA"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недрение элементов технологии нравственно-православного воспитания,</w:t>
      </w:r>
    </w:p>
    <w:p w:rsidR="008D60BA" w:rsidRPr="00A51A0F" w:rsidRDefault="008D60BA" w:rsidP="003478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воспи</w:t>
      </w:r>
      <w:r w:rsidR="00481B3D"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тания православной культуры у </w:t>
      </w: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школьников;</w:t>
      </w:r>
    </w:p>
    <w:p w:rsidR="008D60BA" w:rsidRDefault="00481B3D" w:rsidP="003478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у </w:t>
      </w:r>
      <w:r w:rsidR="008D60BA"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школьников основ нравственного сознания, потребности в духовном самосовершенствовании.</w:t>
      </w:r>
    </w:p>
    <w:p w:rsidR="00403D7F" w:rsidRDefault="00403D7F" w:rsidP="003478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3D7F" w:rsidRPr="00403D7F" w:rsidRDefault="00403D7F" w:rsidP="00403D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  <w:r w:rsidRPr="00403D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403D7F" w:rsidRPr="00403D7F" w:rsidRDefault="00FB5FAA" w:rsidP="00403D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history="1">
        <w:r w:rsidR="00403D7F" w:rsidRPr="00F925A0">
          <w:rPr>
            <w:rFonts w:ascii="Helvetica" w:eastAsia="Times New Roman" w:hAnsi="Helvetica" w:cs="Helvetica"/>
            <w:color w:val="FFFFFF"/>
            <w:sz w:val="27"/>
            <w:u w:val="single"/>
            <w:lang w:eastAsia="ru-RU"/>
          </w:rPr>
          <w:t>24</w:t>
        </w:r>
      </w:hyperlink>
      <w:r w:rsidR="00403D7F" w:rsidRPr="00F925A0">
        <w:rPr>
          <w:rFonts w:ascii="Helvetica" w:eastAsia="Times New Roman" w:hAnsi="Helvetica" w:cs="Helvetica"/>
          <w:color w:val="444444"/>
          <w:sz w:val="21"/>
          <w:szCs w:val="21"/>
          <w:lang w:eastAsia="ru-RU"/>
        </w:rPr>
        <w:t> </w:t>
      </w:r>
      <w:r w:rsidR="00403D7F" w:rsidRPr="00403D7F">
        <w:rPr>
          <w:rFonts w:ascii="Times New Roman" w:eastAsia="Times New Roman" w:hAnsi="Times New Roman" w:cs="Times New Roman"/>
          <w:sz w:val="28"/>
          <w:szCs w:val="28"/>
          <w:lang w:eastAsia="ru-RU"/>
        </w:rPr>
        <w:t>«Если упустим еще несколько поколений, не создадим у них нравственного иммунитета, не возродим в их душах стремления к высоким идеалам, не укореним в них чувств веры и любви, искания правды Божией – и не будет России на свете» Патриарх Московский и всея Руси Алексий II </w:t>
      </w:r>
    </w:p>
    <w:p w:rsidR="00403D7F" w:rsidRDefault="00403D7F" w:rsidP="00642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7167" w:rsidRDefault="004C7167" w:rsidP="00642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60BA" w:rsidRPr="00A51A0F" w:rsidRDefault="008D60BA" w:rsidP="008D60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ЛИТЕРАТУРЫ</w:t>
      </w:r>
    </w:p>
    <w:p w:rsidR="008D60BA" w:rsidRPr="00A51A0F" w:rsidRDefault="008D60BA" w:rsidP="008D60BA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Алексий II. В духе целомудрия и чистоты (воспитания детей). М., 2000.</w:t>
      </w:r>
    </w:p>
    <w:p w:rsidR="008D60BA" w:rsidRPr="00A51A0F" w:rsidRDefault="008D60BA" w:rsidP="008D60BA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Арапович</w:t>
      </w:r>
      <w:proofErr w:type="spellEnd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Б., </w:t>
      </w:r>
      <w:proofErr w:type="spellStart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Мател</w:t>
      </w:r>
      <w:proofErr w:type="spellEnd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Детская библия. - М., 2009.</w:t>
      </w:r>
    </w:p>
    <w:p w:rsidR="008D60BA" w:rsidRPr="00A51A0F" w:rsidRDefault="008D60BA" w:rsidP="008D60BA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Баранов А. Двенадцать праздников церкви. - М., 2009.</w:t>
      </w:r>
    </w:p>
    <w:p w:rsidR="008D60BA" w:rsidRPr="00A51A0F" w:rsidRDefault="008D60BA" w:rsidP="008D60BA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Бородина А.В. Мы и наша культура. - М., 2009.</w:t>
      </w:r>
    </w:p>
    <w:p w:rsidR="008D60BA" w:rsidRPr="00A51A0F" w:rsidRDefault="008D60BA" w:rsidP="008D60BA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Георгиева Т.С. Христианство и русская культура. - М.: ВЛАДОС, 2008.</w:t>
      </w:r>
    </w:p>
    <w:p w:rsidR="008D60BA" w:rsidRPr="00A51A0F" w:rsidRDefault="008D60BA" w:rsidP="008D60BA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Жития святых для детей. - М., 2006.</w:t>
      </w:r>
    </w:p>
    <w:p w:rsidR="008D60BA" w:rsidRPr="00A51A0F" w:rsidRDefault="008D60BA" w:rsidP="008D60BA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Зеньковский В.В. Проблемы воспитания в сфере христианской антропологии. - М., 2006.</w:t>
      </w:r>
    </w:p>
    <w:p w:rsidR="008D60BA" w:rsidRPr="00A51A0F" w:rsidRDefault="008D60BA" w:rsidP="008D60BA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Зеньковский В.В. Педагогика. - Клин: Христианская жизнь, 2002.</w:t>
      </w:r>
    </w:p>
    <w:p w:rsidR="008D60BA" w:rsidRPr="00A51A0F" w:rsidRDefault="008D60BA" w:rsidP="008D60BA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Игумен Иоанн (</w:t>
      </w:r>
      <w:proofErr w:type="spellStart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Экономцев</w:t>
      </w:r>
      <w:proofErr w:type="spellEnd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Православное образование в России: традиция и развитие, уроки и перспектива // Педагогика, 1999. №4.</w:t>
      </w:r>
    </w:p>
    <w:p w:rsidR="008D60BA" w:rsidRPr="00A51A0F" w:rsidRDefault="008D60BA" w:rsidP="008D60BA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</w:t>
      </w:r>
      <w:proofErr w:type="spellEnd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 Культура и духовное восхождение. - М., 1992.</w:t>
      </w:r>
    </w:p>
    <w:p w:rsidR="008D60BA" w:rsidRPr="00A51A0F" w:rsidRDefault="008D60BA" w:rsidP="008D60BA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семье христианской. - М., 2001.</w:t>
      </w:r>
    </w:p>
    <w:p w:rsidR="008D60BA" w:rsidRPr="00A51A0F" w:rsidRDefault="008D60BA" w:rsidP="008D60BA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Павлоградская</w:t>
      </w:r>
      <w:proofErr w:type="spellEnd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Л.Д. Житие и чудеса праведного иерея Стефана </w:t>
      </w:r>
      <w:proofErr w:type="spellStart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Щербиновского</w:t>
      </w:r>
      <w:proofErr w:type="spellEnd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СПб</w:t>
      </w:r>
      <w:proofErr w:type="gramStart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2004.</w:t>
      </w:r>
    </w:p>
    <w:p w:rsidR="008D60BA" w:rsidRDefault="008D60BA" w:rsidP="008D60BA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Православный календарь. - М., 2008.</w:t>
      </w:r>
    </w:p>
    <w:p w:rsidR="0034787A" w:rsidRPr="00A51A0F" w:rsidRDefault="0034787A" w:rsidP="008D60BA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Рудзиевская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С.А. Энциклопедия Православный храм. – Росса,2010.</w:t>
      </w:r>
    </w:p>
    <w:p w:rsidR="008D60BA" w:rsidRPr="00A51A0F" w:rsidRDefault="008D60BA" w:rsidP="008D60BA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Селевко</w:t>
      </w:r>
      <w:proofErr w:type="spellEnd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К. Воспитательные технологии. - М.: НИИ школьных технологий, 2005.</w:t>
      </w:r>
    </w:p>
    <w:p w:rsidR="008D60BA" w:rsidRPr="00A51A0F" w:rsidRDefault="008D60BA" w:rsidP="008D60BA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Сметанюк</w:t>
      </w:r>
      <w:proofErr w:type="spellEnd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А., </w:t>
      </w:r>
      <w:proofErr w:type="spellStart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Петрыкина</w:t>
      </w:r>
      <w:proofErr w:type="spellEnd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Храмы </w:t>
      </w:r>
      <w:proofErr w:type="spellStart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Екатеринодара</w:t>
      </w:r>
      <w:proofErr w:type="spellEnd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Краснодар: </w:t>
      </w:r>
      <w:proofErr w:type="spellStart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Екатеринодар</w:t>
      </w:r>
      <w:proofErr w:type="spellEnd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2006.</w:t>
      </w:r>
    </w:p>
    <w:p w:rsidR="008D60BA" w:rsidRPr="00A51A0F" w:rsidRDefault="008D60BA" w:rsidP="008D60BA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Тальберг</w:t>
      </w:r>
      <w:proofErr w:type="spellEnd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История христианской церкви. - М., 2008.</w:t>
      </w:r>
    </w:p>
    <w:p w:rsidR="008D60BA" w:rsidRPr="00A51A0F" w:rsidRDefault="008D60BA" w:rsidP="008D60BA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Толстой Л.Н. Путь жизни. - М., 1998.</w:t>
      </w:r>
    </w:p>
    <w:p w:rsidR="008D60BA" w:rsidRDefault="008D60BA" w:rsidP="008D60BA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Шестун</w:t>
      </w:r>
      <w:proofErr w:type="spellEnd"/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 Православная педагогика. - Самара, 1998.</w:t>
      </w:r>
    </w:p>
    <w:p w:rsidR="0034787A" w:rsidRPr="00A51A0F" w:rsidRDefault="0034787A" w:rsidP="008D60BA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Шмелев И.С. Детям.- М., 2009.</w:t>
      </w:r>
    </w:p>
    <w:p w:rsidR="008D60BA" w:rsidRPr="00A51A0F" w:rsidRDefault="008D60BA" w:rsidP="008D60BA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Юрасов А. Господи, благослови! - М., 2007.</w:t>
      </w:r>
    </w:p>
    <w:p w:rsidR="00011704" w:rsidRDefault="00011704">
      <w:pPr>
        <w:rPr>
          <w:rFonts w:ascii="Times New Roman" w:hAnsi="Times New Roman" w:cs="Times New Roman"/>
          <w:sz w:val="28"/>
          <w:szCs w:val="28"/>
        </w:rPr>
      </w:pPr>
    </w:p>
    <w:p w:rsidR="00A2513E" w:rsidRDefault="00A2513E">
      <w:pPr>
        <w:rPr>
          <w:rFonts w:ascii="Times New Roman" w:hAnsi="Times New Roman" w:cs="Times New Roman"/>
          <w:sz w:val="28"/>
          <w:szCs w:val="28"/>
        </w:rPr>
      </w:pPr>
    </w:p>
    <w:p w:rsidR="00A2513E" w:rsidRDefault="00A2513E">
      <w:pPr>
        <w:rPr>
          <w:rFonts w:ascii="Times New Roman" w:hAnsi="Times New Roman" w:cs="Times New Roman"/>
          <w:sz w:val="28"/>
          <w:szCs w:val="28"/>
        </w:rPr>
      </w:pPr>
    </w:p>
    <w:p w:rsidR="00A2513E" w:rsidRDefault="00A2513E">
      <w:pPr>
        <w:rPr>
          <w:rFonts w:ascii="Times New Roman" w:hAnsi="Times New Roman" w:cs="Times New Roman"/>
          <w:sz w:val="28"/>
          <w:szCs w:val="28"/>
        </w:rPr>
      </w:pPr>
    </w:p>
    <w:p w:rsidR="00A2513E" w:rsidRDefault="00A2513E">
      <w:pPr>
        <w:rPr>
          <w:rFonts w:ascii="Times New Roman" w:hAnsi="Times New Roman" w:cs="Times New Roman"/>
          <w:sz w:val="28"/>
          <w:szCs w:val="28"/>
        </w:rPr>
      </w:pPr>
    </w:p>
    <w:p w:rsidR="00A2513E" w:rsidRDefault="00A2513E">
      <w:pPr>
        <w:rPr>
          <w:rFonts w:ascii="Times New Roman" w:hAnsi="Times New Roman" w:cs="Times New Roman"/>
          <w:sz w:val="28"/>
          <w:szCs w:val="28"/>
        </w:rPr>
      </w:pPr>
    </w:p>
    <w:p w:rsidR="00A2513E" w:rsidRDefault="00A2513E">
      <w:pPr>
        <w:rPr>
          <w:rFonts w:ascii="Times New Roman" w:hAnsi="Times New Roman" w:cs="Times New Roman"/>
          <w:sz w:val="28"/>
          <w:szCs w:val="28"/>
        </w:rPr>
      </w:pPr>
    </w:p>
    <w:p w:rsidR="00A2513E" w:rsidRDefault="00A2513E">
      <w:pPr>
        <w:rPr>
          <w:rFonts w:ascii="Times New Roman" w:hAnsi="Times New Roman" w:cs="Times New Roman"/>
          <w:sz w:val="28"/>
          <w:szCs w:val="28"/>
        </w:rPr>
      </w:pPr>
    </w:p>
    <w:p w:rsidR="00A2513E" w:rsidRDefault="00A2513E">
      <w:pPr>
        <w:rPr>
          <w:rFonts w:ascii="Times New Roman" w:hAnsi="Times New Roman" w:cs="Times New Roman"/>
          <w:sz w:val="28"/>
          <w:szCs w:val="28"/>
        </w:rPr>
      </w:pPr>
    </w:p>
    <w:p w:rsidR="00A2513E" w:rsidRDefault="00A2513E">
      <w:pPr>
        <w:rPr>
          <w:rFonts w:ascii="Times New Roman" w:hAnsi="Times New Roman" w:cs="Times New Roman"/>
          <w:sz w:val="28"/>
          <w:szCs w:val="28"/>
        </w:rPr>
      </w:pPr>
    </w:p>
    <w:p w:rsidR="00A2513E" w:rsidRDefault="00A2513E">
      <w:pPr>
        <w:rPr>
          <w:rFonts w:ascii="Times New Roman" w:hAnsi="Times New Roman" w:cs="Times New Roman"/>
          <w:sz w:val="28"/>
          <w:szCs w:val="28"/>
        </w:rPr>
      </w:pPr>
      <w:r w:rsidRPr="00A2513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6" descr="tRVh9eJPW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Vh9eJPWU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13E" w:rsidRDefault="00A2513E">
      <w:pPr>
        <w:rPr>
          <w:rFonts w:ascii="Times New Roman" w:hAnsi="Times New Roman" w:cs="Times New Roman"/>
          <w:sz w:val="28"/>
          <w:szCs w:val="28"/>
        </w:rPr>
      </w:pPr>
      <w:r w:rsidRPr="00A2513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71925"/>
            <wp:effectExtent l="19050" t="0" r="3175" b="0"/>
            <wp:docPr id="4" name="Рисунок 0" descr="_-Croshjv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-Croshjv2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13E" w:rsidRDefault="00A2513E">
      <w:pPr>
        <w:rPr>
          <w:rFonts w:ascii="Times New Roman" w:hAnsi="Times New Roman" w:cs="Times New Roman"/>
          <w:sz w:val="28"/>
          <w:szCs w:val="28"/>
        </w:rPr>
      </w:pPr>
    </w:p>
    <w:p w:rsidR="00A2513E" w:rsidRDefault="00A2513E">
      <w:pPr>
        <w:rPr>
          <w:rFonts w:ascii="Times New Roman" w:hAnsi="Times New Roman" w:cs="Times New Roman"/>
          <w:sz w:val="28"/>
          <w:szCs w:val="28"/>
        </w:rPr>
      </w:pPr>
    </w:p>
    <w:p w:rsidR="00A2513E" w:rsidRDefault="00A2513E">
      <w:pPr>
        <w:rPr>
          <w:rFonts w:ascii="Times New Roman" w:hAnsi="Times New Roman" w:cs="Times New Roman"/>
          <w:sz w:val="28"/>
          <w:szCs w:val="28"/>
        </w:rPr>
      </w:pPr>
      <w:r w:rsidRPr="00A2513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3" name="Рисунок 1" descr="eRtsfA-mR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tsfA-mR6Q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13E" w:rsidRDefault="00A2513E">
      <w:pPr>
        <w:rPr>
          <w:rFonts w:ascii="Times New Roman" w:hAnsi="Times New Roman" w:cs="Times New Roman"/>
          <w:sz w:val="28"/>
          <w:szCs w:val="28"/>
        </w:rPr>
      </w:pPr>
      <w:r w:rsidRPr="00A2513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000500"/>
            <wp:effectExtent l="19050" t="0" r="3175" b="0"/>
            <wp:docPr id="5" name="Рисунок 2" descr="1MHZrSpwN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MHZrSpwNG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13E" w:rsidRDefault="00A2513E">
      <w:pPr>
        <w:rPr>
          <w:rFonts w:ascii="Times New Roman" w:hAnsi="Times New Roman" w:cs="Times New Roman"/>
          <w:sz w:val="28"/>
          <w:szCs w:val="28"/>
        </w:rPr>
      </w:pPr>
      <w:r w:rsidRPr="00A2513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3" descr="icz7MejGv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z7MejGvs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13E" w:rsidRPr="00A51A0F" w:rsidRDefault="00A2513E">
      <w:pPr>
        <w:rPr>
          <w:rFonts w:ascii="Times New Roman" w:hAnsi="Times New Roman" w:cs="Times New Roman"/>
          <w:sz w:val="28"/>
          <w:szCs w:val="28"/>
        </w:rPr>
      </w:pPr>
      <w:r w:rsidRPr="00A2513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8" name="Рисунок 5" descr="niKO6QNXS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KO6QNXSG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13E" w:rsidRPr="00A51A0F" w:rsidSect="00011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90C3F"/>
    <w:multiLevelType w:val="multilevel"/>
    <w:tmpl w:val="FE106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33C3A"/>
    <w:multiLevelType w:val="multilevel"/>
    <w:tmpl w:val="741CCF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01057D"/>
    <w:multiLevelType w:val="multilevel"/>
    <w:tmpl w:val="96104C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BF2B78"/>
    <w:multiLevelType w:val="multilevel"/>
    <w:tmpl w:val="92F42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49514C"/>
    <w:multiLevelType w:val="multilevel"/>
    <w:tmpl w:val="2EF02B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18583B"/>
    <w:multiLevelType w:val="multilevel"/>
    <w:tmpl w:val="3EA80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4804FC"/>
    <w:multiLevelType w:val="multilevel"/>
    <w:tmpl w:val="B226D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1D58EA"/>
    <w:multiLevelType w:val="multilevel"/>
    <w:tmpl w:val="902A4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947AEE"/>
    <w:multiLevelType w:val="multilevel"/>
    <w:tmpl w:val="6E0C32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17386E38"/>
    <w:multiLevelType w:val="multilevel"/>
    <w:tmpl w:val="729407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E256DE"/>
    <w:multiLevelType w:val="multilevel"/>
    <w:tmpl w:val="BBA65B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B621B7"/>
    <w:multiLevelType w:val="multilevel"/>
    <w:tmpl w:val="21D42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9D77053"/>
    <w:multiLevelType w:val="multilevel"/>
    <w:tmpl w:val="DD246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EE15EE9"/>
    <w:multiLevelType w:val="multilevel"/>
    <w:tmpl w:val="CD804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B24930"/>
    <w:multiLevelType w:val="multilevel"/>
    <w:tmpl w:val="DB8AD5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3BA5B91"/>
    <w:multiLevelType w:val="multilevel"/>
    <w:tmpl w:val="04941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4190222"/>
    <w:multiLevelType w:val="multilevel"/>
    <w:tmpl w:val="116A6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554F99"/>
    <w:multiLevelType w:val="multilevel"/>
    <w:tmpl w:val="A9CEB6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6A96DCE"/>
    <w:multiLevelType w:val="multilevel"/>
    <w:tmpl w:val="80DE3E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7F94395"/>
    <w:multiLevelType w:val="multilevel"/>
    <w:tmpl w:val="EEE09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8917348"/>
    <w:multiLevelType w:val="multilevel"/>
    <w:tmpl w:val="827AF0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>
    <w:nsid w:val="2BE81170"/>
    <w:multiLevelType w:val="multilevel"/>
    <w:tmpl w:val="4FC83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C8816A3"/>
    <w:multiLevelType w:val="multilevel"/>
    <w:tmpl w:val="3454E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D5309E6"/>
    <w:multiLevelType w:val="multilevel"/>
    <w:tmpl w:val="D004D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3533BCD"/>
    <w:multiLevelType w:val="multilevel"/>
    <w:tmpl w:val="EF68F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4782AD8"/>
    <w:multiLevelType w:val="multilevel"/>
    <w:tmpl w:val="9E9AE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77840BC"/>
    <w:multiLevelType w:val="multilevel"/>
    <w:tmpl w:val="367E00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A4F2917"/>
    <w:multiLevelType w:val="multilevel"/>
    <w:tmpl w:val="3DEAA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C3618C8"/>
    <w:multiLevelType w:val="multilevel"/>
    <w:tmpl w:val="C33A1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DBC17AF"/>
    <w:multiLevelType w:val="multilevel"/>
    <w:tmpl w:val="4EAC6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20F6FE5"/>
    <w:multiLevelType w:val="multilevel"/>
    <w:tmpl w:val="D76A9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6805F5F"/>
    <w:multiLevelType w:val="multilevel"/>
    <w:tmpl w:val="EF1ED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C1501CC"/>
    <w:multiLevelType w:val="multilevel"/>
    <w:tmpl w:val="5BEE51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F867B4D"/>
    <w:multiLevelType w:val="multilevel"/>
    <w:tmpl w:val="FA9A68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5EA42C7"/>
    <w:multiLevelType w:val="multilevel"/>
    <w:tmpl w:val="2B5AA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C01679D"/>
    <w:multiLevelType w:val="multilevel"/>
    <w:tmpl w:val="796EE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C473A26"/>
    <w:multiLevelType w:val="multilevel"/>
    <w:tmpl w:val="26C0DE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8E50D3"/>
    <w:multiLevelType w:val="multilevel"/>
    <w:tmpl w:val="FC12E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7E343C"/>
    <w:multiLevelType w:val="multilevel"/>
    <w:tmpl w:val="4F445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167E65"/>
    <w:multiLevelType w:val="multilevel"/>
    <w:tmpl w:val="7610C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789177B"/>
    <w:multiLevelType w:val="multilevel"/>
    <w:tmpl w:val="DE249F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A1B339C"/>
    <w:multiLevelType w:val="multilevel"/>
    <w:tmpl w:val="5BA40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A9A3A13"/>
    <w:multiLevelType w:val="multilevel"/>
    <w:tmpl w:val="4874F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AFD200A"/>
    <w:multiLevelType w:val="multilevel"/>
    <w:tmpl w:val="AF5A9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3"/>
  </w:num>
  <w:num w:numId="3">
    <w:abstractNumId w:val="6"/>
  </w:num>
  <w:num w:numId="4">
    <w:abstractNumId w:val="22"/>
  </w:num>
  <w:num w:numId="5">
    <w:abstractNumId w:val="34"/>
  </w:num>
  <w:num w:numId="6">
    <w:abstractNumId w:val="30"/>
  </w:num>
  <w:num w:numId="7">
    <w:abstractNumId w:val="43"/>
  </w:num>
  <w:num w:numId="8">
    <w:abstractNumId w:val="11"/>
  </w:num>
  <w:num w:numId="9">
    <w:abstractNumId w:val="15"/>
  </w:num>
  <w:num w:numId="10">
    <w:abstractNumId w:val="31"/>
  </w:num>
  <w:num w:numId="11">
    <w:abstractNumId w:val="8"/>
  </w:num>
  <w:num w:numId="12">
    <w:abstractNumId w:val="7"/>
  </w:num>
  <w:num w:numId="13">
    <w:abstractNumId w:val="19"/>
  </w:num>
  <w:num w:numId="14">
    <w:abstractNumId w:val="10"/>
  </w:num>
  <w:num w:numId="15">
    <w:abstractNumId w:val="5"/>
  </w:num>
  <w:num w:numId="16">
    <w:abstractNumId w:val="41"/>
  </w:num>
  <w:num w:numId="17">
    <w:abstractNumId w:val="25"/>
  </w:num>
  <w:num w:numId="18">
    <w:abstractNumId w:val="40"/>
  </w:num>
  <w:num w:numId="19">
    <w:abstractNumId w:val="24"/>
  </w:num>
  <w:num w:numId="20">
    <w:abstractNumId w:val="23"/>
  </w:num>
  <w:num w:numId="21">
    <w:abstractNumId w:val="35"/>
  </w:num>
  <w:num w:numId="22">
    <w:abstractNumId w:val="21"/>
  </w:num>
  <w:num w:numId="23">
    <w:abstractNumId w:val="27"/>
  </w:num>
  <w:num w:numId="24">
    <w:abstractNumId w:val="13"/>
  </w:num>
  <w:num w:numId="25">
    <w:abstractNumId w:val="39"/>
  </w:num>
  <w:num w:numId="26">
    <w:abstractNumId w:val="0"/>
  </w:num>
  <w:num w:numId="27">
    <w:abstractNumId w:val="14"/>
  </w:num>
  <w:num w:numId="28">
    <w:abstractNumId w:val="17"/>
  </w:num>
  <w:num w:numId="29">
    <w:abstractNumId w:val="18"/>
  </w:num>
  <w:num w:numId="30">
    <w:abstractNumId w:val="38"/>
  </w:num>
  <w:num w:numId="31">
    <w:abstractNumId w:val="26"/>
  </w:num>
  <w:num w:numId="32">
    <w:abstractNumId w:val="32"/>
  </w:num>
  <w:num w:numId="33">
    <w:abstractNumId w:val="1"/>
  </w:num>
  <w:num w:numId="34">
    <w:abstractNumId w:val="42"/>
  </w:num>
  <w:num w:numId="35">
    <w:abstractNumId w:val="36"/>
  </w:num>
  <w:num w:numId="36">
    <w:abstractNumId w:val="4"/>
  </w:num>
  <w:num w:numId="37">
    <w:abstractNumId w:val="28"/>
  </w:num>
  <w:num w:numId="38">
    <w:abstractNumId w:val="2"/>
  </w:num>
  <w:num w:numId="39">
    <w:abstractNumId w:val="33"/>
  </w:num>
  <w:num w:numId="40">
    <w:abstractNumId w:val="9"/>
  </w:num>
  <w:num w:numId="41">
    <w:abstractNumId w:val="37"/>
  </w:num>
  <w:num w:numId="42">
    <w:abstractNumId w:val="12"/>
  </w:num>
  <w:num w:numId="43">
    <w:abstractNumId w:val="16"/>
  </w:num>
  <w:num w:numId="44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60BA"/>
    <w:rsid w:val="00011704"/>
    <w:rsid w:val="0004601D"/>
    <w:rsid w:val="000C55EA"/>
    <w:rsid w:val="000F40FA"/>
    <w:rsid w:val="00184B07"/>
    <w:rsid w:val="002250DF"/>
    <w:rsid w:val="002432BE"/>
    <w:rsid w:val="003436AA"/>
    <w:rsid w:val="0034787A"/>
    <w:rsid w:val="003577C8"/>
    <w:rsid w:val="00403D7F"/>
    <w:rsid w:val="00421E45"/>
    <w:rsid w:val="00422B7C"/>
    <w:rsid w:val="00481B3D"/>
    <w:rsid w:val="004915E1"/>
    <w:rsid w:val="004C7167"/>
    <w:rsid w:val="005509DD"/>
    <w:rsid w:val="005717B4"/>
    <w:rsid w:val="005E717F"/>
    <w:rsid w:val="005F5C4F"/>
    <w:rsid w:val="0064153A"/>
    <w:rsid w:val="00642C0E"/>
    <w:rsid w:val="00662EDC"/>
    <w:rsid w:val="006C15CD"/>
    <w:rsid w:val="0078096C"/>
    <w:rsid w:val="007A6C4E"/>
    <w:rsid w:val="0081617C"/>
    <w:rsid w:val="00894E60"/>
    <w:rsid w:val="008B36B9"/>
    <w:rsid w:val="008D60BA"/>
    <w:rsid w:val="009342D1"/>
    <w:rsid w:val="00A2513E"/>
    <w:rsid w:val="00A51A0F"/>
    <w:rsid w:val="00A6653E"/>
    <w:rsid w:val="00B43550"/>
    <w:rsid w:val="00B636C3"/>
    <w:rsid w:val="00BC44BE"/>
    <w:rsid w:val="00BD0961"/>
    <w:rsid w:val="00BE7AC0"/>
    <w:rsid w:val="00C9253D"/>
    <w:rsid w:val="00D26503"/>
    <w:rsid w:val="00D94507"/>
    <w:rsid w:val="00DC788E"/>
    <w:rsid w:val="00DE2A90"/>
    <w:rsid w:val="00F168A9"/>
    <w:rsid w:val="00F437CF"/>
    <w:rsid w:val="00F43A16"/>
    <w:rsid w:val="00FB5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6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168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C44B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2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5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6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mages.myshared.ru/5/349114/slide_24.jp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2100</TotalTime>
  <Pages>12</Pages>
  <Words>2692</Words>
  <Characters>15347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24</cp:revision>
  <cp:lastPrinted>2018-10-09T07:11:00Z</cp:lastPrinted>
  <dcterms:created xsi:type="dcterms:W3CDTF">2018-09-27T08:47:00Z</dcterms:created>
  <dcterms:modified xsi:type="dcterms:W3CDTF">2018-10-22T07:47:00Z</dcterms:modified>
</cp:coreProperties>
</file>