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Игра по ОПК для 4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« Умники и умницы». Цели мероприятия:</w:t>
      </w:r>
    </w:p>
    <w:p w:rsidR="00B667C6" w:rsidRDefault="00B667C6" w:rsidP="00B667C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образовательная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: создать условия для повторения и закрепления  основного программного материала, выраженного в неординарных ситуациях;</w:t>
      </w:r>
    </w:p>
    <w:p w:rsidR="00B667C6" w:rsidRDefault="00B667C6" w:rsidP="00B667C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развивающая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: содействовать развитию познавательного интереса к основам православной культуры, творческой активности учащихся; способствовать развитию навыков чёткого изложения своих мыслей, умению моделировать ситуацию, способствовать развитию логического мышления;</w:t>
      </w:r>
    </w:p>
    <w:p w:rsidR="00B667C6" w:rsidRDefault="00B667C6" w:rsidP="00B667C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воспитательная: способствовать воспитанию уважения к сопернику, умения достойно вести спор; помочь учащимся проявить стойкость, волю к победе, находчивость.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умные ребята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 любим мы скучать,</w:t>
      </w:r>
      <w:r>
        <w:rPr>
          <w:rFonts w:ascii="Arial" w:hAnsi="Arial" w:cs="Arial"/>
          <w:color w:val="000000"/>
          <w:sz w:val="21"/>
          <w:szCs w:val="21"/>
        </w:rPr>
        <w:br/>
        <w:t>С удовольствием мы с вами</w:t>
      </w:r>
      <w:r>
        <w:rPr>
          <w:rFonts w:ascii="Arial" w:hAnsi="Arial" w:cs="Arial"/>
          <w:color w:val="000000"/>
          <w:sz w:val="21"/>
          <w:szCs w:val="21"/>
        </w:rPr>
        <w:br/>
        <w:t>Будем в “Умники и в умницы играть”.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Наша игра называется “Умники и умницы”.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Эта игра для всех вас – в ней </w:t>
      </w:r>
      <w:r>
        <w:rPr>
          <w:rFonts w:ascii="Arial" w:hAnsi="Arial" w:cs="Arial"/>
          <w:color w:val="000000"/>
          <w:sz w:val="21"/>
          <w:szCs w:val="21"/>
          <w:u w:val="single"/>
        </w:rPr>
        <w:t>нет</w:t>
      </w:r>
      <w:r>
        <w:rPr>
          <w:rFonts w:ascii="Arial" w:hAnsi="Arial" w:cs="Arial"/>
          <w:color w:val="000000"/>
          <w:sz w:val="21"/>
          <w:szCs w:val="21"/>
        </w:rPr>
        <w:t> зрителей, вы все её участники, которых мы назовем </w:t>
      </w:r>
      <w:r>
        <w:rPr>
          <w:rFonts w:ascii="Arial" w:hAnsi="Arial" w:cs="Arial"/>
          <w:i/>
          <w:iCs/>
          <w:color w:val="000000"/>
          <w:sz w:val="21"/>
          <w:szCs w:val="21"/>
        </w:rPr>
        <w:t>“теоретиками” (Для всех справка.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Это слово произошло от греческого слова “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цеория</w:t>
      </w:r>
      <w:proofErr w:type="spellEnd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”-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“исследование, рассмотрение”).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верный ответ “теоретик” получает “ангелочка», так как игра посвящена основам православной культуры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..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 наши судьи … будут наблюдать.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 (Представление судей.)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из теоретиков первым поднял руку?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Первый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агон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(заповеди)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 человека отобрать)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Отборочные вопросы: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Что значит слово «молиться»?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Какие бывают молитвы?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Объясните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вы понимаете значение слова «искушать»?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начинаем игру.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Представление первой тройки игроков.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Назовите себя.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Перед началом АГОНА мы разыгрываем дорожки. Кто быстрее отгадает загадку, тот и получит право выбора дорожки. Прежде чем вы выберите дорожки, напомним их свойства.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Красная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– самая короткая, но на ней нельзя ошибаться.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Желтая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 – можно ошибаться один раз.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Зеленая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 – самая длинная, но на ней можно ошибаться два раза.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Разминка: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Загадки:</w:t>
      </w:r>
    </w:p>
    <w:p w:rsidR="00B667C6" w:rsidRDefault="00B667C6" w:rsidP="00B667C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Восседает на Престоле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славы жарком ореоле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 Отец и Государь.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Здесь ему священник служит,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Здесь он просит все, что нужно.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сейчас, совсем как встарь,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Божий дом – святой ….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 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алтарь).</w:t>
      </w:r>
    </w:p>
    <w:p w:rsidR="00B667C6" w:rsidRDefault="00B667C6" w:rsidP="00B667C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этот день мы будем с ними.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честь кого мы носим имя.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Новый он ион старинный,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Праздник наши…..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(именины).</w:t>
      </w:r>
    </w:p>
    <w:p w:rsidR="00B667C6" w:rsidRDefault="00B667C6" w:rsidP="00B667C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мелодия простая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предрассветной дымке тая,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Выводила к Церкви Божьей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к молитве нас звала, -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Бьет звонарь в ……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(колокола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Вопрос игроку на </w:t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красной дорожке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Назвать 10 заповедей Моисея?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Вопрос игроку на </w:t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желтой дорожке</w:t>
      </w:r>
    </w:p>
    <w:p w:rsidR="00B667C6" w:rsidRDefault="00B667C6" w:rsidP="00B667C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какой заповеди идет речь?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всякой неправды, обмана, перекладывания своей вины на другого человека 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не лги).</w:t>
      </w:r>
    </w:p>
    <w:p w:rsidR="00B667C6" w:rsidRDefault="00B667C6" w:rsidP="00B667C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Есть ли связь между словами «заповедь», «заповедник», «заповедный»? Объясните.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Вопрос игроку на </w:t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зеленой дорожке.</w:t>
      </w:r>
    </w:p>
    <w:p w:rsidR="00B667C6" w:rsidRDefault="00B667C6" w:rsidP="00B667C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Сколько всего заповедей блаженств?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9)</w:t>
      </w:r>
    </w:p>
    <w:p w:rsidR="00B667C6" w:rsidRDefault="00B667C6" w:rsidP="00B667C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Кем были произнесены эти заповеди блаженств? (Иисусом Христом).</w:t>
      </w:r>
    </w:p>
    <w:p w:rsidR="00B667C6" w:rsidRDefault="00B667C6" w:rsidP="00B667C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Какой жизненный выбор совершат №нищий духом»?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(Подведение итогов первого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агона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Слово жюри.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Второй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агон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(двунадесятые праздники)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Отборные вопросы второго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агона</w:t>
      </w:r>
      <w:proofErr w:type="spellEnd"/>
    </w:p>
    <w:p w:rsidR="00B667C6" w:rsidRDefault="00B667C6" w:rsidP="00B667C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такое иконостас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?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Какие иконы в нем присутствуют всегда?</w:t>
      </w:r>
    </w:p>
    <w:p w:rsidR="00B667C6" w:rsidRDefault="00B667C6" w:rsidP="00B667C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Может ли православный христианин молиться без иконы?</w:t>
      </w:r>
    </w:p>
    <w:p w:rsidR="00B667C6" w:rsidRDefault="00B667C6" w:rsidP="00B667C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Чем икона отличается от картины?</w:t>
      </w:r>
    </w:p>
    <w:p w:rsidR="00B667C6" w:rsidRDefault="00B667C6" w:rsidP="00B667C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Цвета на иконе имеют значение?</w:t>
      </w:r>
    </w:p>
    <w:p w:rsidR="00B667C6" w:rsidRDefault="00B667C6" w:rsidP="00B667C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означает красный цвет на иконе?</w:t>
      </w:r>
    </w:p>
    <w:p w:rsidR="00B667C6" w:rsidRDefault="00B667C6" w:rsidP="00B667C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означает голубой цвет на иконе?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Представление второй тройки участников.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отгадает и даст мне первым правильный ответ, тот и будет первым выбирать себе дорожку.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Задания:</w:t>
      </w:r>
    </w:p>
    <w:p w:rsidR="00B667C6" w:rsidRDefault="00B667C6" w:rsidP="00B667C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Службу служит иерей,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Предстоит от всех людей.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Дух Святой сослужит там,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Дом Господень, или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…(Храм)</w:t>
      </w:r>
    </w:p>
    <w:p w:rsidR="00B667C6" w:rsidRDefault="00B667C6" w:rsidP="00B667C6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Воскуряется кадило,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 молитва воспарила,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для этого обряда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Нужен нам душистый….. (</w:t>
      </w:r>
      <w:r>
        <w:rPr>
          <w:rFonts w:ascii="Arial" w:hAnsi="Arial" w:cs="Arial"/>
          <w:b/>
          <w:bCs/>
          <w:color w:val="000000"/>
          <w:sz w:val="21"/>
          <w:szCs w:val="21"/>
        </w:rPr>
        <w:t>ладан)</w:t>
      </w:r>
    </w:p>
    <w:p w:rsidR="00B667C6" w:rsidRDefault="00B667C6" w:rsidP="00B667C6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идет перед Крестным Ходом,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Указуя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путь народу,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Перед собой неся фонарь?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одет всегда в стихарь,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 церковный …… (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пономарь)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Вопрос игроку </w:t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красной дорожки.</w:t>
      </w:r>
    </w:p>
    <w:p w:rsidR="00B667C6" w:rsidRDefault="00B667C6" w:rsidP="00B667C6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Перечисли двунадесятые праздники?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Вопрос игроку на </w:t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желтой дорожке</w:t>
      </w:r>
    </w:p>
    <w:p w:rsidR="00B667C6" w:rsidRDefault="00B667C6" w:rsidP="00B667C6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Рождество Богородицы? (21 сентября).</w:t>
      </w:r>
    </w:p>
    <w:p w:rsidR="00B667C6" w:rsidRDefault="00B667C6" w:rsidP="00B667C6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Введение во храм Пресвятой Богородицы?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4 декабря)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Вопрос игроку на </w:t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зеленой дорожке.</w:t>
      </w:r>
    </w:p>
    <w:p w:rsidR="00B667C6" w:rsidRDefault="00B667C6" w:rsidP="00B667C6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Рождество Христово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?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(7 января)</w:t>
      </w:r>
    </w:p>
    <w:p w:rsidR="00B667C6" w:rsidRDefault="00B667C6" w:rsidP="00B667C6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Крещение Христово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?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(19 января)</w:t>
      </w:r>
    </w:p>
    <w:p w:rsidR="00B667C6" w:rsidRDefault="00B667C6" w:rsidP="00B667C6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Вход Господень в Иерусалим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?(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неделя до Пасхи)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 xml:space="preserve">Жюри подводит итог второго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агона</w:t>
      </w:r>
      <w:proofErr w:type="spellEnd"/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Музыка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Третий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агон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(Библия и Евангелие)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Тема следующего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агона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Отборочные вопросы третьего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агона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667C6" w:rsidRDefault="00B667C6" w:rsidP="00B667C6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каком году было крещение Руси?(988г)</w:t>
      </w:r>
    </w:p>
    <w:p w:rsidR="00B667C6" w:rsidRDefault="00B667C6" w:rsidP="00B667C6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крестил Русь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?</w:t>
      </w:r>
      <w:proofErr w:type="gramEnd"/>
    </w:p>
    <w:p w:rsidR="00B667C6" w:rsidRDefault="00B667C6" w:rsidP="00B667C6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звали княгиню, которая первая приняла христианство? ( Ольга)</w:t>
      </w:r>
    </w:p>
    <w:p w:rsidR="00B667C6" w:rsidRDefault="00B667C6" w:rsidP="00B667C6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Какое имя и почему народ дал князю Владимиру? ( Красное солнышко)</w:t>
      </w:r>
    </w:p>
    <w:p w:rsidR="00B667C6" w:rsidRDefault="00B667C6" w:rsidP="00B667C6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изменилась жизнь христиан после их крещения?</w:t>
      </w:r>
    </w:p>
    <w:p w:rsidR="00B667C6" w:rsidRDefault="00B667C6" w:rsidP="00B667C6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Подсчитаете, сколько лет назад крестился князь Владимир?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Представление третьей тройки участников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Первый, кто скажет правильный ответ, имеет право выбора дорожки.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Заорет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совсем как зверь,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Сокрушит любую дверь!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 клетку или даже в хлев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Заключает душу … (</w:t>
      </w:r>
      <w:r>
        <w:rPr>
          <w:rFonts w:ascii="Arial" w:hAnsi="Arial" w:cs="Arial"/>
          <w:b/>
          <w:bCs/>
          <w:color w:val="000000"/>
          <w:sz w:val="21"/>
          <w:szCs w:val="21"/>
        </w:rPr>
        <w:t>гнев)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2.Обещал я и напрасно,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теперь мне стало ясно: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Получилось у меня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Пустословье</w:t>
      </w:r>
      <w:r>
        <w:rPr>
          <w:rFonts w:ascii="Arial" w:hAnsi="Arial" w:cs="Arial"/>
          <w:b/>
          <w:bCs/>
          <w:color w:val="000000"/>
          <w:sz w:val="21"/>
          <w:szCs w:val="21"/>
        </w:rPr>
        <w:t>,….(болтовня)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Вопрос игроку на красной дорожке</w:t>
      </w:r>
    </w:p>
    <w:p w:rsidR="00B667C6" w:rsidRDefault="00B667C6" w:rsidP="00B667C6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Почему Библию называют книгой книг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?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Из каких частей она состоит?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77 книг)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Вопрос игроку на желтой дорожке</w:t>
      </w:r>
    </w:p>
    <w:p w:rsidR="00B667C6" w:rsidRDefault="00B667C6" w:rsidP="00B667C6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Как переводиться слово « Евангелие»? Кто написал Евангелии?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добрая весть ; апостолы)</w:t>
      </w:r>
    </w:p>
    <w:p w:rsidR="00B667C6" w:rsidRDefault="00B667C6" w:rsidP="00B667C6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Назови 4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Евангелии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Вопрос игроку на зеленой дорожке</w:t>
      </w:r>
    </w:p>
    <w:p w:rsidR="00B667C6" w:rsidRDefault="00B667C6" w:rsidP="00B667C6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означает слово «завет»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?(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союз, договор)</w:t>
      </w:r>
    </w:p>
    <w:p w:rsidR="00B667C6" w:rsidRDefault="00B667C6" w:rsidP="00B667C6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книг включает Ветхий Завет? (50 книг)</w:t>
      </w:r>
    </w:p>
    <w:p w:rsidR="00B667C6" w:rsidRDefault="00B667C6" w:rsidP="00B667C6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написал Ветхий Завет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?(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пророки)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Вот и определились финалисты – победители сегодняшней игры “Умницы и умники”. Мы их поздравляем. Они сегодня лучшие из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лучших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Это …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Жюри подводят итоги третьего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агона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и всей игры.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Итог: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Быстро летит время. Вы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заканчиваете начальную школу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Мы верим в вас. Наши умники – и умницы!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Любая школа – это храм науки,</w:t>
      </w:r>
      <w:r>
        <w:rPr>
          <w:rFonts w:ascii="Arial" w:hAnsi="Arial" w:cs="Arial"/>
          <w:color w:val="000000"/>
          <w:sz w:val="21"/>
          <w:szCs w:val="21"/>
        </w:rPr>
        <w:br/>
        <w:t>И как всегда в подлунном мире водится,</w:t>
      </w:r>
      <w:r>
        <w:rPr>
          <w:rFonts w:ascii="Arial" w:hAnsi="Arial" w:cs="Arial"/>
          <w:color w:val="000000"/>
          <w:sz w:val="21"/>
          <w:szCs w:val="21"/>
        </w:rPr>
        <w:br/>
        <w:t>И президент, и плотник, и пастух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Б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ез школы, без учебы не обходят</w:t>
      </w:r>
    </w:p>
    <w:p w:rsidR="00B667C6" w:rsidRDefault="00B667C6" w:rsidP="00B667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Победители игры получают иконку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Иверской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Божьей матери.</w:t>
      </w:r>
    </w:p>
    <w:p w:rsidR="00A500B2" w:rsidRDefault="00A500B2"/>
    <w:sectPr w:rsidR="00A500B2" w:rsidSect="00A5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84A"/>
    <w:multiLevelType w:val="multilevel"/>
    <w:tmpl w:val="58448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A6A50"/>
    <w:multiLevelType w:val="multilevel"/>
    <w:tmpl w:val="AEB02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E51BB"/>
    <w:multiLevelType w:val="multilevel"/>
    <w:tmpl w:val="8A2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A07F5"/>
    <w:multiLevelType w:val="multilevel"/>
    <w:tmpl w:val="F1EE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53408"/>
    <w:multiLevelType w:val="multilevel"/>
    <w:tmpl w:val="8938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84BC7"/>
    <w:multiLevelType w:val="multilevel"/>
    <w:tmpl w:val="536A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CE04D6"/>
    <w:multiLevelType w:val="multilevel"/>
    <w:tmpl w:val="5A90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E29DA"/>
    <w:multiLevelType w:val="multilevel"/>
    <w:tmpl w:val="825C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830856"/>
    <w:multiLevelType w:val="multilevel"/>
    <w:tmpl w:val="1766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2B79B1"/>
    <w:multiLevelType w:val="multilevel"/>
    <w:tmpl w:val="789E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3E6A04"/>
    <w:multiLevelType w:val="multilevel"/>
    <w:tmpl w:val="B5A6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1969EF"/>
    <w:multiLevelType w:val="multilevel"/>
    <w:tmpl w:val="6CF2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D555CB"/>
    <w:multiLevelType w:val="multilevel"/>
    <w:tmpl w:val="236C3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EB23C1"/>
    <w:multiLevelType w:val="multilevel"/>
    <w:tmpl w:val="ABA2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54438F"/>
    <w:multiLevelType w:val="multilevel"/>
    <w:tmpl w:val="1558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6F3CC6"/>
    <w:multiLevelType w:val="multilevel"/>
    <w:tmpl w:val="6EB4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43662F"/>
    <w:multiLevelType w:val="multilevel"/>
    <w:tmpl w:val="B6E4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A67346"/>
    <w:multiLevelType w:val="multilevel"/>
    <w:tmpl w:val="0C30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15"/>
  </w:num>
  <w:num w:numId="10">
    <w:abstractNumId w:val="16"/>
  </w:num>
  <w:num w:numId="11">
    <w:abstractNumId w:val="8"/>
  </w:num>
  <w:num w:numId="12">
    <w:abstractNumId w:val="12"/>
  </w:num>
  <w:num w:numId="13">
    <w:abstractNumId w:val="2"/>
  </w:num>
  <w:num w:numId="14">
    <w:abstractNumId w:val="13"/>
  </w:num>
  <w:num w:numId="15">
    <w:abstractNumId w:val="17"/>
  </w:num>
  <w:num w:numId="16">
    <w:abstractNumId w:val="10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7C6"/>
    <w:rsid w:val="00A500B2"/>
    <w:rsid w:val="00B6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2020-10-27T19:49:00Z</dcterms:created>
  <dcterms:modified xsi:type="dcterms:W3CDTF">2020-10-27T19:49:00Z</dcterms:modified>
</cp:coreProperties>
</file>