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58" w:rsidRPr="000A4D58" w:rsidRDefault="000A4D58" w:rsidP="000A4D5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6633"/>
          <w:kern w:val="36"/>
          <w:sz w:val="28"/>
          <w:szCs w:val="28"/>
          <w:lang w:eastAsia="ru-RU"/>
        </w:rPr>
      </w:pPr>
      <w:r w:rsidRPr="000A4D58">
        <w:rPr>
          <w:rFonts w:ascii="Verdana" w:eastAsia="Times New Roman" w:hAnsi="Verdana" w:cs="Times New Roman"/>
          <w:b/>
          <w:bCs/>
          <w:color w:val="006633"/>
          <w:kern w:val="36"/>
          <w:sz w:val="28"/>
          <w:szCs w:val="28"/>
          <w:lang w:eastAsia="ru-RU"/>
        </w:rPr>
        <w:t>Закон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</w:p>
    <w:p w:rsidR="000A4D58" w:rsidRPr="000A4D58" w:rsidRDefault="000A4D58" w:rsidP="000A4D58">
      <w:pPr>
        <w:spacing w:after="0" w:line="240" w:lineRule="auto"/>
        <w:jc w:val="right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Принят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br/>
        <w:t>Законодательным Собранием Краснодарского края</w:t>
      </w:r>
      <w:r w:rsidRPr="000A4D58">
        <w:rPr>
          <w:rFonts w:ascii="Times" w:eastAsia="Times New Roman" w:hAnsi="Times" w:cs="Times"/>
          <w:color w:val="000000"/>
          <w:lang w:eastAsia="ru-RU"/>
        </w:rPr>
        <w:br/>
        <w:t>16 июля 2008 года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1. Цель настоящего Закона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2. Понятия, используемые в рамках настоящего Закона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Для целей настоящего Закона используются следующие понятия: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несовершеннолетний - лицо, не достигшее возраста восемнадцати лет;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содержание несовершеннолетнего - материальное обеспечение несовершеннолетнего, порядок и форма предоставления которого определяются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 xml:space="preserve">безнадзорный несовершеннолетний - несовершеннолетний,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контроль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 xml:space="preserve"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 специальные учебно-воспитательные учреждения открытого и </w:t>
      </w: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 xml:space="preserve">общественные места - места общего пользования, в том числе улицы, парки, скверы; автомобильные и железные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дороги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3. Меры по профилактике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  <w:proofErr w:type="gramEnd"/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 xml:space="preserve">б) нахождения (пребывания) несовершеннолетних, обучающихся в образовательных учреждениях, в учебное время в </w:t>
      </w:r>
      <w:proofErr w:type="spellStart"/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Интернет-залах</w:t>
      </w:r>
      <w:proofErr w:type="spellEnd"/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>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г) совершения несовершеннолетними правонарушений и антиобщественных действий.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несовершеннолетних в возрасте до 7 лет - круглосуточно;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несовершеннолетних в возрасте от 7 до 14 лет - с 21 часа до 6 часов;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несовершеннолетних в возрасте от 14 лет до достижения совершеннолетия - с 22 часов до 6 часов.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 xml:space="preserve">5.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proofErr w:type="gramEnd"/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обеспечение защиты прав и законных интересов несовершеннолетних;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В орган внутренних дел могут быть доставлены несовершеннолетние: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совершившие правонарушения, влекущие меры административного взыскания, или антиобщественные действия;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самовольно ушедшие из специальных учебно-воспитательных учреждений закрытого типа;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жительства, места пребывания и (или) сре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дств к с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>уществованию.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"мерах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Доставленные несовершеннолетние могут содержаться в органе внутренних дел не более 3 часов.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беспризорных, оставшихся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без попечения родителей (законных представителей), находящихся в социально опасном положении или проживающих в семьях, находящихся в социально опасном положении, брошенных, подкинутых или потерянных, самовольно ушедших из семей, детских домов, школ-интернатов, специальных учебно-воспитательных и иных детских учреждений, не имеющих места жительства или места пребывания, средств к существованию, оказавшихся в трудной жизненной ситуации и нуждающихся в социальной помощи и (или) реабилитации.</w:t>
      </w:r>
      <w:proofErr w:type="gramEnd"/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 xml:space="preserve">Статья 7. Взаимодействие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органов службы занятости населения Краснодарского края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>) дальнейшего жизнеустройства несовершеннолетнего.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 опеки и попечительства незамедлительно информирует прокурора об отобрании несовершеннолетнего.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0A4D58">
        <w:rPr>
          <w:rFonts w:ascii="Times" w:eastAsia="Times New Roman" w:hAnsi="Times" w:cs="Times"/>
          <w:color w:val="000000"/>
          <w:lang w:eastAsia="ru-RU"/>
        </w:rPr>
        <w:t>удочерителей</w:t>
      </w:r>
      <w:proofErr w:type="spellEnd"/>
      <w:r w:rsidRPr="000A4D58">
        <w:rPr>
          <w:rFonts w:ascii="Times" w:eastAsia="Times New Roman" w:hAnsi="Times" w:cs="Times"/>
          <w:color w:val="000000"/>
          <w:lang w:eastAsia="ru-RU"/>
        </w:rPr>
        <w:t xml:space="preserve">), находящихся под опекой (попечительством) несовершеннолетних, а также воспитанников учреждений для детей-сирот и детей, оставшихся без попечения </w:t>
      </w: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родителей, орган опеки и попечительства в течение суток с момента получения информации решает вопрос о первичном устройстве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указанных несовершеннолетних и в течение 30 суток решает вопрос об их дальнейшем жизнеустройстве.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положении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и проживающих в семьях, находящихся в социально опасном положении.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иные услуги несовершеннолетним, осуществляют информационно-просветительские меры.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,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находящихся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в социально опасном положении.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или </w:t>
      </w: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проживающих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в семье, находящейся в социально опасном положении.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proofErr w:type="gramStart"/>
      <w:r w:rsidRPr="000A4D58">
        <w:rPr>
          <w:rFonts w:ascii="Times" w:eastAsia="Times New Roman" w:hAnsi="Times" w:cs="Times"/>
          <w:color w:val="000000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</w:t>
      </w:r>
      <w:proofErr w:type="gramEnd"/>
      <w:r w:rsidRPr="000A4D58">
        <w:rPr>
          <w:rFonts w:ascii="Times" w:eastAsia="Times New Roman" w:hAnsi="Times" w:cs="Times"/>
          <w:color w:val="000000"/>
          <w:lang w:eastAsia="ru-RU"/>
        </w:rPr>
        <w:t xml:space="preserve">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незамедлительно сообщают о данном факте в орган внутренних дел;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lastRenderedPageBreak/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15. Ответственность за невыполнение настоящего Закона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0A4D58" w:rsidRPr="000A4D58" w:rsidRDefault="000A4D58" w:rsidP="000A4D58">
      <w:pPr>
        <w:spacing w:before="27" w:after="240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Статья 16. Вступление в силу настоящего Закона</w:t>
      </w:r>
    </w:p>
    <w:p w:rsidR="000A4D58" w:rsidRPr="000A4D58" w:rsidRDefault="000A4D58" w:rsidP="000A4D58">
      <w:pPr>
        <w:spacing w:before="27" w:after="27" w:line="240" w:lineRule="auto"/>
        <w:ind w:firstLine="272"/>
        <w:jc w:val="both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0A4D58" w:rsidRPr="000A4D58" w:rsidRDefault="000A4D58" w:rsidP="000A4D58">
      <w:pPr>
        <w:spacing w:after="0" w:line="240" w:lineRule="auto"/>
        <w:jc w:val="right"/>
        <w:rPr>
          <w:rFonts w:ascii="Times" w:eastAsia="Times New Roman" w:hAnsi="Times" w:cs="Times"/>
          <w:color w:val="000000"/>
          <w:lang w:eastAsia="ru-RU"/>
        </w:rPr>
      </w:pPr>
      <w:r w:rsidRPr="000A4D58">
        <w:rPr>
          <w:rFonts w:ascii="Times" w:eastAsia="Times New Roman" w:hAnsi="Times" w:cs="Times"/>
          <w:color w:val="000000"/>
          <w:lang w:eastAsia="ru-RU"/>
        </w:rPr>
        <w:t>Глава администрации (Губернатор)</w:t>
      </w:r>
      <w:r w:rsidRPr="000A4D58">
        <w:rPr>
          <w:rFonts w:ascii="Times" w:eastAsia="Times New Roman" w:hAnsi="Times" w:cs="Times"/>
          <w:color w:val="000000"/>
          <w:lang w:eastAsia="ru-RU"/>
        </w:rPr>
        <w:br/>
        <w:t>Краснодарского края</w:t>
      </w:r>
      <w:r w:rsidRPr="000A4D58">
        <w:rPr>
          <w:rFonts w:ascii="Times" w:eastAsia="Times New Roman" w:hAnsi="Times" w:cs="Times"/>
          <w:color w:val="000000"/>
          <w:lang w:eastAsia="ru-RU"/>
        </w:rPr>
        <w:br/>
        <w:t>А.Н.ТКАЧЕВ</w:t>
      </w:r>
    </w:p>
    <w:p w:rsidR="009F637E" w:rsidRDefault="000A4D58" w:rsidP="000A4D58">
      <w:r w:rsidRPr="000A4D58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Краснодар</w:t>
      </w:r>
      <w:r w:rsidRPr="000A4D58">
        <w:rPr>
          <w:rFonts w:ascii="Times" w:eastAsia="Times New Roman" w:hAnsi="Times" w:cs="Times"/>
          <w:color w:val="000000"/>
          <w:lang w:eastAsia="ru-RU"/>
        </w:rPr>
        <w:br/>
      </w:r>
      <w:r w:rsidRPr="000A4D58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21 июля 2008 года</w:t>
      </w:r>
      <w:r w:rsidRPr="000A4D58">
        <w:rPr>
          <w:rFonts w:ascii="Times" w:eastAsia="Times New Roman" w:hAnsi="Times" w:cs="Times"/>
          <w:color w:val="000000"/>
          <w:lang w:eastAsia="ru-RU"/>
        </w:rPr>
        <w:br/>
      </w:r>
      <w:r w:rsidRPr="000A4D58">
        <w:rPr>
          <w:rFonts w:ascii="Times" w:eastAsia="Times New Roman" w:hAnsi="Times" w:cs="Times"/>
          <w:color w:val="000000"/>
          <w:shd w:val="clear" w:color="auto" w:fill="FFFFFF"/>
          <w:lang w:eastAsia="ru-RU"/>
        </w:rPr>
        <w:t>N 1539-КЗ</w:t>
      </w:r>
    </w:p>
    <w:sectPr w:rsidR="009F637E" w:rsidSect="009F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D58"/>
    <w:rsid w:val="000A4D58"/>
    <w:rsid w:val="009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7E"/>
  </w:style>
  <w:style w:type="paragraph" w:styleId="1">
    <w:name w:val="heading 1"/>
    <w:basedOn w:val="a"/>
    <w:link w:val="10"/>
    <w:uiPriority w:val="9"/>
    <w:qFormat/>
    <w:rsid w:val="000A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4228</Words>
  <Characters>24104</Characters>
  <Application>Microsoft Office Word</Application>
  <DocSecurity>0</DocSecurity>
  <Lines>200</Lines>
  <Paragraphs>56</Paragraphs>
  <ScaleCrop>false</ScaleCrop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2018-12-17T09:30:00Z</dcterms:created>
  <dcterms:modified xsi:type="dcterms:W3CDTF">2018-12-17T09:31:00Z</dcterms:modified>
</cp:coreProperties>
</file>