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E7" w:rsidRP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</w:t>
      </w:r>
    </w:p>
    <w:p w:rsidR="00385AE7" w:rsidRP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ДЕТСКИЙ САД № 6 ПОСЁЛКА НОВОГО</w:t>
      </w:r>
    </w:p>
    <w:p w:rsidR="00385AE7" w:rsidRP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БЕЛОРЕЧЕНСКОГО РАЙОНА</w:t>
      </w:r>
    </w:p>
    <w:p w:rsid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AE7" w:rsidRPr="00385AE7" w:rsidRDefault="00385AE7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AE7" w:rsidRPr="00385AE7" w:rsidRDefault="00385AE7" w:rsidP="007D4FD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AE7" w:rsidRDefault="007D4FDB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D4FD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Положение</w:t>
      </w:r>
    </w:p>
    <w:p w:rsidR="007D4FDB" w:rsidRPr="007D4FDB" w:rsidRDefault="007D4FDB" w:rsidP="00385A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D4FD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смотре-конкурсе готовно</w:t>
      </w:r>
      <w:r w:rsidR="00385AE7" w:rsidRPr="00385AE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сти групп МБДОУ Д/С</w:t>
      </w:r>
      <w:proofErr w:type="gramStart"/>
      <w:r w:rsidR="00385AE7" w:rsidRPr="00385AE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6</w:t>
      </w:r>
      <w:proofErr w:type="gramEnd"/>
    </w:p>
    <w:p w:rsidR="007D4FDB" w:rsidRDefault="00385AE7" w:rsidP="00385AE7">
      <w:pPr>
        <w:spacing w:before="225" w:after="225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385AE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к 2018-2019</w:t>
      </w:r>
      <w:r w:rsidR="007D4FDB" w:rsidRPr="007D4FD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учебному году</w:t>
      </w:r>
    </w:p>
    <w:p w:rsidR="001E0C55" w:rsidRDefault="001E0C55" w:rsidP="00385AE7">
      <w:pPr>
        <w:spacing w:before="225" w:after="225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1E0C55" w:rsidRDefault="001E0C55" w:rsidP="00385AE7">
      <w:pPr>
        <w:spacing w:before="225" w:after="225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1E0C55" w:rsidRDefault="001E0C55" w:rsidP="00385AE7">
      <w:pPr>
        <w:spacing w:before="225" w:after="225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1E0C55" w:rsidRDefault="001E0C55" w:rsidP="00385AE7">
      <w:pPr>
        <w:spacing w:before="225" w:after="225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1E0C55" w:rsidRDefault="001E0C55" w:rsidP="00385AE7">
      <w:pPr>
        <w:spacing w:before="225" w:after="225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1E0C55" w:rsidRDefault="001E0C55" w:rsidP="00385AE7">
      <w:pPr>
        <w:spacing w:before="225" w:after="225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1E0C55" w:rsidRDefault="001E0C55" w:rsidP="00385AE7">
      <w:pPr>
        <w:spacing w:before="225" w:after="225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1E0C55" w:rsidRDefault="001E0C55" w:rsidP="00385AE7">
      <w:pPr>
        <w:spacing w:before="225" w:after="225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1E0C55" w:rsidRDefault="001E0C55" w:rsidP="00385AE7">
      <w:pPr>
        <w:spacing w:before="225" w:after="225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1E0C55" w:rsidRPr="007D4FDB" w:rsidRDefault="001E0C55" w:rsidP="00385AE7">
      <w:pPr>
        <w:spacing w:before="225" w:after="225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определяет порядок проведения смотра-конкурса «Готовность групп к началу нового учебного года».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1.2. Основным объектом смотра-конкурса «Готовность групп к началу нового учебного года является организация предметно-развивающей среды групп ДОУ, а предметом – соответствие, созданных условий принципам построения предметно-развивающей среды, требованиям Программы в соответствии с ФГОС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2. Цели и задачи конкурса: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• определение уровня подготовки групповых помещений к новому учебному году;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• создание условий для оптимальной организации образовательной деятельности и развития воспитанников ДОУ.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3. Участники конкурса: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В конкурсе принимают участие воспитатели всех возрастн</w:t>
      </w:r>
      <w:r w:rsidR="00385AE7" w:rsidRPr="001E0C55">
        <w:rPr>
          <w:rFonts w:ascii="Times New Roman" w:hAnsi="Times New Roman" w:cs="Times New Roman"/>
          <w:sz w:val="28"/>
          <w:szCs w:val="28"/>
          <w:lang w:eastAsia="ru-RU"/>
        </w:rPr>
        <w:t>ых групп МБДОУ.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3. Сроки проведения: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Конкурс проводится</w:t>
      </w:r>
      <w:r w:rsidR="00385AE7" w:rsidRPr="001E0C55">
        <w:rPr>
          <w:rFonts w:ascii="Times New Roman" w:hAnsi="Times New Roman" w:cs="Times New Roman"/>
          <w:sz w:val="28"/>
          <w:szCs w:val="28"/>
          <w:lang w:eastAsia="ru-RU"/>
        </w:rPr>
        <w:t xml:space="preserve"> 12.09 2018</w:t>
      </w:r>
      <w:r w:rsidRPr="001E0C55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4. Условия конкурса: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 xml:space="preserve">Оценка условий в группах для эффективной образовательной деятельности </w:t>
      </w:r>
      <w:r w:rsidR="00385AE7" w:rsidRPr="001E0C55">
        <w:rPr>
          <w:rFonts w:ascii="Times New Roman" w:hAnsi="Times New Roman" w:cs="Times New Roman"/>
          <w:sz w:val="28"/>
          <w:szCs w:val="28"/>
          <w:lang w:eastAsia="ru-RU"/>
        </w:rPr>
        <w:t>в 2018-2019</w:t>
      </w:r>
      <w:r w:rsidRPr="001E0C55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F21A34" w:rsidRPr="00F21A34" w:rsidRDefault="007D4FDB" w:rsidP="00F21A3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5.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6860"/>
        <w:gridCol w:w="495"/>
        <w:gridCol w:w="37"/>
        <w:gridCol w:w="11"/>
        <w:gridCol w:w="632"/>
        <w:gridCol w:w="558"/>
        <w:gridCol w:w="494"/>
      </w:tblGrid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Показатели смотра-конкурса</w:t>
            </w:r>
          </w:p>
        </w:tc>
        <w:tc>
          <w:tcPr>
            <w:tcW w:w="2227" w:type="dxa"/>
            <w:gridSpan w:val="6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Оценка, баллы</w:t>
            </w:r>
          </w:p>
        </w:tc>
      </w:tr>
      <w:tr w:rsidR="00F21A34" w:rsidRPr="00F21A34" w:rsidTr="00996248">
        <w:tc>
          <w:tcPr>
            <w:tcW w:w="9571" w:type="dxa"/>
            <w:gridSpan w:val="8"/>
          </w:tcPr>
          <w:p w:rsidR="00F21A34" w:rsidRPr="00F21A34" w:rsidRDefault="00F21A34" w:rsidP="000C3FE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Санитарно - гигиенические требования</w:t>
            </w: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состояние, чистота и порядок в помещениях группы (</w:t>
            </w:r>
            <w:proofErr w:type="spell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санэпидрежим</w:t>
            </w:r>
            <w:proofErr w:type="spellEnd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532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Укомплектование, размещение, безопасность мебели</w:t>
            </w:r>
          </w:p>
        </w:tc>
        <w:tc>
          <w:tcPr>
            <w:tcW w:w="532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Соответствие маркировки мебели антропометрическим данным детей и надежность ее крепления.</w:t>
            </w:r>
          </w:p>
        </w:tc>
        <w:tc>
          <w:tcPr>
            <w:tcW w:w="532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Выполнение инструкции по охране жизни и здоровья детей</w:t>
            </w:r>
          </w:p>
        </w:tc>
        <w:tc>
          <w:tcPr>
            <w:tcW w:w="532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606FB">
        <w:tc>
          <w:tcPr>
            <w:tcW w:w="9571" w:type="dxa"/>
            <w:gridSpan w:val="8"/>
          </w:tcPr>
          <w:p w:rsidR="00F21A34" w:rsidRPr="00F21A34" w:rsidRDefault="00F21A34" w:rsidP="000C3FE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 xml:space="preserve">Планы </w:t>
            </w:r>
          </w:p>
        </w:tc>
        <w:tc>
          <w:tcPr>
            <w:tcW w:w="532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Табель посещаемости</w:t>
            </w:r>
          </w:p>
        </w:tc>
        <w:tc>
          <w:tcPr>
            <w:tcW w:w="532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Сведения о родителях</w:t>
            </w:r>
          </w:p>
        </w:tc>
        <w:tc>
          <w:tcPr>
            <w:tcW w:w="532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Тетради родительских собраний</w:t>
            </w:r>
          </w:p>
        </w:tc>
        <w:tc>
          <w:tcPr>
            <w:tcW w:w="532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Тетрадь по самообразованию</w:t>
            </w:r>
          </w:p>
        </w:tc>
        <w:tc>
          <w:tcPr>
            <w:tcW w:w="532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Папка с инструкциями</w:t>
            </w:r>
          </w:p>
        </w:tc>
        <w:tc>
          <w:tcPr>
            <w:tcW w:w="532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Паспорт группы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42393F">
        <w:tc>
          <w:tcPr>
            <w:tcW w:w="9571" w:type="dxa"/>
            <w:gridSpan w:val="8"/>
          </w:tcPr>
          <w:p w:rsidR="00F21A34" w:rsidRPr="00F21A34" w:rsidRDefault="00F21A34" w:rsidP="000C3FE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Предметно развивающая среда</w:t>
            </w: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Оформление помещений, эстетическая и педагогическая целесообразность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FE7" w:rsidRPr="00F21A34" w:rsidTr="001424AC">
        <w:tc>
          <w:tcPr>
            <w:tcW w:w="9571" w:type="dxa"/>
            <w:gridSpan w:val="8"/>
          </w:tcPr>
          <w:p w:rsidR="000C3FE7" w:rsidRPr="00F21A34" w:rsidRDefault="000C3FE7" w:rsidP="000C3FE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Уголок природы</w:t>
            </w: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комнатные растения (по возрасту)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оборудование для труда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дидактические игры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оборудование для проведения экспериментов, опытов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детские поделки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календари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FE7" w:rsidRPr="00F21A34" w:rsidTr="003D6A26">
        <w:tc>
          <w:tcPr>
            <w:tcW w:w="9571" w:type="dxa"/>
            <w:gridSpan w:val="8"/>
          </w:tcPr>
          <w:p w:rsidR="000C3FE7" w:rsidRPr="00F21A34" w:rsidRDefault="000C3FE7" w:rsidP="000C3FE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Книжный уголок</w:t>
            </w: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оборудованное место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соответствие содержания возрасту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наличие худ</w:t>
            </w:r>
            <w:proofErr w:type="gram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итературы, её грамотный подбор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иллюстрации по темам занятий по ознакомление с окружающим миром и ознакомление с худ</w:t>
            </w:r>
            <w:proofErr w:type="gram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итературой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репродукции картин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 xml:space="preserve">- портреты 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наличие детской литературы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FE7" w:rsidRPr="00F21A34" w:rsidTr="00D940AD">
        <w:tc>
          <w:tcPr>
            <w:tcW w:w="9571" w:type="dxa"/>
            <w:gridSpan w:val="8"/>
          </w:tcPr>
          <w:p w:rsidR="000C3FE7" w:rsidRPr="00F21A34" w:rsidRDefault="000C3FE7" w:rsidP="00E704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Театрализованный уголок:</w:t>
            </w: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би-ба-бо</w:t>
            </w:r>
            <w:proofErr w:type="spellEnd"/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пальчиковый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плоскостной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игрушек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фланелиграфный</w:t>
            </w:r>
            <w:proofErr w:type="spellEnd"/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 xml:space="preserve">- уголок </w:t>
            </w:r>
            <w:proofErr w:type="spell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ряжения</w:t>
            </w:r>
            <w:proofErr w:type="spellEnd"/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методическая литература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FE7" w:rsidRPr="00F21A34" w:rsidTr="00AF332A">
        <w:tc>
          <w:tcPr>
            <w:tcW w:w="9571" w:type="dxa"/>
            <w:gridSpan w:val="8"/>
          </w:tcPr>
          <w:p w:rsidR="000C3FE7" w:rsidRPr="00F21A34" w:rsidRDefault="000C3FE7" w:rsidP="00E704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Музыкальный уголок:</w:t>
            </w: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музыкальные игрушки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дидактические игры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281C6F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5" w:type="dxa"/>
            <w:gridSpan w:val="5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Физкультурный уголок:</w:t>
            </w: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0C3FE7">
        <w:trPr>
          <w:trHeight w:val="150"/>
        </w:trPr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оборудование для ФИЗО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FE7" w:rsidRPr="00F21A34" w:rsidTr="000C3FE7">
        <w:trPr>
          <w:trHeight w:val="165"/>
        </w:trPr>
        <w:tc>
          <w:tcPr>
            <w:tcW w:w="484" w:type="dxa"/>
            <w:vMerge w:val="restart"/>
          </w:tcPr>
          <w:p w:rsidR="000C3FE7" w:rsidRPr="00F21A34" w:rsidRDefault="000C3FE7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0C3FE7" w:rsidRPr="00F21A34" w:rsidRDefault="000C3FE7" w:rsidP="000C3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нетрадиционное оборудован</w:t>
            </w:r>
          </w:p>
        </w:tc>
        <w:tc>
          <w:tcPr>
            <w:tcW w:w="543" w:type="dxa"/>
            <w:gridSpan w:val="3"/>
          </w:tcPr>
          <w:p w:rsidR="000C3FE7" w:rsidRPr="00F21A34" w:rsidRDefault="000C3FE7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0C3FE7" w:rsidRPr="00F21A34" w:rsidRDefault="000C3FE7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C3FE7" w:rsidRPr="00F21A34" w:rsidRDefault="000C3FE7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0C3FE7" w:rsidRPr="00F21A34" w:rsidRDefault="000C3FE7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FE7" w:rsidRPr="00F21A34" w:rsidTr="00F21A34">
        <w:trPr>
          <w:trHeight w:val="142"/>
        </w:trPr>
        <w:tc>
          <w:tcPr>
            <w:tcW w:w="484" w:type="dxa"/>
            <w:vMerge/>
          </w:tcPr>
          <w:p w:rsidR="000C3FE7" w:rsidRPr="00F21A34" w:rsidRDefault="000C3FE7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0C3FE7" w:rsidRDefault="000C3FE7" w:rsidP="000C3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 родителями</w:t>
            </w:r>
          </w:p>
        </w:tc>
        <w:tc>
          <w:tcPr>
            <w:tcW w:w="543" w:type="dxa"/>
            <w:gridSpan w:val="3"/>
          </w:tcPr>
          <w:p w:rsidR="000C3FE7" w:rsidRPr="00F21A34" w:rsidRDefault="000C3FE7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0C3FE7" w:rsidRPr="00F21A34" w:rsidRDefault="000C3FE7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C3FE7" w:rsidRPr="00F21A34" w:rsidRDefault="000C3FE7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0C3FE7" w:rsidRPr="00F21A34" w:rsidRDefault="000C3FE7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FE7" w:rsidRPr="00F21A34" w:rsidTr="00B265F1">
        <w:tc>
          <w:tcPr>
            <w:tcW w:w="9571" w:type="dxa"/>
            <w:gridSpan w:val="8"/>
          </w:tcPr>
          <w:p w:rsidR="000C3FE7" w:rsidRPr="00F21A34" w:rsidRDefault="000C3FE7" w:rsidP="00E704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Уголок родного края:</w:t>
            </w: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художественная литература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иллюстрации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дидактические игры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B20EAF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7" w:type="dxa"/>
            <w:gridSpan w:val="7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Уголок изобразительного творчества:</w:t>
            </w: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оборудованное место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 xml:space="preserve">- поделки народно прикладного искусства (по возрасту) 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дидактические игры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тонированная бумага, трафареты, картон, цвет</w:t>
            </w:r>
            <w:proofErr w:type="gram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умага,</w:t>
            </w:r>
          </w:p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 xml:space="preserve">   альбомы, раскраски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пластилин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 xml:space="preserve">- карандаши, фломастеры, гуашь, акварельные краски и </w:t>
            </w:r>
            <w:proofErr w:type="spell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Зона уединения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Уголок дежурного</w:t>
            </w:r>
          </w:p>
        </w:tc>
        <w:tc>
          <w:tcPr>
            <w:tcW w:w="543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DF2AAF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Наличие игрового материала с учетом возраста детей</w:t>
            </w:r>
          </w:p>
        </w:tc>
        <w:tc>
          <w:tcPr>
            <w:tcW w:w="2227" w:type="dxa"/>
            <w:gridSpan w:val="6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сюжетно-ролевые игры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настольные игры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строительный материал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F21A34" w:rsidTr="00146E3E">
        <w:tc>
          <w:tcPr>
            <w:tcW w:w="9571" w:type="dxa"/>
            <w:gridSpan w:val="8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Приемная. Наличие стендов, папок-передвижек, их оформление (работа с родителями)</w:t>
            </w:r>
          </w:p>
        </w:tc>
      </w:tr>
      <w:tr w:rsidR="00F21A34" w:rsidRPr="00F21A34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Визитка группы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241DCE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Уголок для родителей: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241DCE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режим дня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241DCE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- сетка занятий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241DCE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Детские работы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241DCE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Папка консультаций для родителей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241DCE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Папка с информацией для родителей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241DCE" w:rsidTr="00F21A34">
        <w:tc>
          <w:tcPr>
            <w:tcW w:w="48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0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sz w:val="28"/>
                <w:szCs w:val="28"/>
              </w:rPr>
              <w:t>Проявление творчества воспитателя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34" w:rsidRPr="00241DCE" w:rsidTr="00F21A34">
        <w:tc>
          <w:tcPr>
            <w:tcW w:w="7344" w:type="dxa"/>
            <w:gridSpan w:val="2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95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F21A34" w:rsidRPr="00F21A34" w:rsidRDefault="00F21A34" w:rsidP="00F21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A34" w:rsidRPr="00977F47" w:rsidRDefault="00F21A34" w:rsidP="00F21A34">
      <w:pPr>
        <w:ind w:firstLine="851"/>
        <w:jc w:val="both"/>
        <w:rPr>
          <w:szCs w:val="28"/>
        </w:rPr>
      </w:pPr>
    </w:p>
    <w:p w:rsidR="00F21A34" w:rsidRPr="004916D2" w:rsidRDefault="00F21A34" w:rsidP="004916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916D2">
        <w:rPr>
          <w:rFonts w:ascii="Times New Roman" w:hAnsi="Times New Roman" w:cs="Times New Roman"/>
          <w:i/>
          <w:sz w:val="28"/>
          <w:szCs w:val="28"/>
        </w:rPr>
        <w:t>Оценка каждого показателя осуществляется по 3-х бальной системе:</w:t>
      </w:r>
    </w:p>
    <w:p w:rsidR="00F21A34" w:rsidRPr="004916D2" w:rsidRDefault="00F21A34" w:rsidP="004916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916D2">
        <w:rPr>
          <w:rFonts w:ascii="Times New Roman" w:hAnsi="Times New Roman" w:cs="Times New Roman"/>
          <w:i/>
          <w:sz w:val="28"/>
          <w:szCs w:val="28"/>
        </w:rPr>
        <w:t>0- отсутствие материалов для оценки.</w:t>
      </w:r>
    </w:p>
    <w:p w:rsidR="00F21A34" w:rsidRPr="004916D2" w:rsidRDefault="00F21A34" w:rsidP="004916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916D2">
        <w:rPr>
          <w:rFonts w:ascii="Times New Roman" w:hAnsi="Times New Roman" w:cs="Times New Roman"/>
          <w:i/>
          <w:sz w:val="28"/>
          <w:szCs w:val="28"/>
        </w:rPr>
        <w:t>1- материалы частично представлены и соответствуют требованиям.</w:t>
      </w:r>
    </w:p>
    <w:p w:rsidR="00F21A34" w:rsidRPr="004916D2" w:rsidRDefault="00F21A34" w:rsidP="004916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916D2">
        <w:rPr>
          <w:rFonts w:ascii="Times New Roman" w:hAnsi="Times New Roman" w:cs="Times New Roman"/>
          <w:i/>
          <w:sz w:val="28"/>
          <w:szCs w:val="28"/>
        </w:rPr>
        <w:t>2- материалы полностью соответствуют предъявленным требованиям.</w:t>
      </w:r>
    </w:p>
    <w:p w:rsidR="00F21A34" w:rsidRPr="004916D2" w:rsidRDefault="00F21A34" w:rsidP="004916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916D2">
        <w:rPr>
          <w:rFonts w:ascii="Times New Roman" w:hAnsi="Times New Roman" w:cs="Times New Roman"/>
          <w:i/>
          <w:sz w:val="28"/>
          <w:szCs w:val="28"/>
        </w:rPr>
        <w:t>3- материалы представлены в полном объеме и соответствуют современным требованиям.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6. Жюри конкурса: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Председатель: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- з</w:t>
      </w:r>
      <w:r w:rsidR="001B63A8">
        <w:rPr>
          <w:rFonts w:ascii="Times New Roman" w:hAnsi="Times New Roman" w:cs="Times New Roman"/>
          <w:sz w:val="28"/>
          <w:szCs w:val="28"/>
          <w:lang w:eastAsia="ru-RU"/>
        </w:rPr>
        <w:t>аведующий МБДОУ Д/С6</w:t>
      </w:r>
      <w:r w:rsidRPr="001E0C55">
        <w:rPr>
          <w:rFonts w:ascii="Times New Roman" w:hAnsi="Times New Roman" w:cs="Times New Roman"/>
          <w:sz w:val="28"/>
          <w:szCs w:val="28"/>
          <w:lang w:eastAsia="ru-RU"/>
        </w:rPr>
        <w:t xml:space="preserve"> —</w:t>
      </w:r>
      <w:r w:rsidR="001B63A8">
        <w:rPr>
          <w:rFonts w:ascii="Times New Roman" w:hAnsi="Times New Roman" w:cs="Times New Roman"/>
          <w:sz w:val="28"/>
          <w:szCs w:val="28"/>
          <w:lang w:eastAsia="ru-RU"/>
        </w:rPr>
        <w:t xml:space="preserve"> Ипатова Г.А</w:t>
      </w:r>
      <w:proofErr w:type="gramStart"/>
      <w:r w:rsidRPr="001E0C5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Члены жюри: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B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0C55">
        <w:rPr>
          <w:rFonts w:ascii="Times New Roman" w:hAnsi="Times New Roman" w:cs="Times New Roman"/>
          <w:sz w:val="28"/>
          <w:szCs w:val="28"/>
          <w:lang w:eastAsia="ru-RU"/>
        </w:rPr>
        <w:t>старший во</w:t>
      </w:r>
      <w:r w:rsidR="001B63A8">
        <w:rPr>
          <w:rFonts w:ascii="Times New Roman" w:hAnsi="Times New Roman" w:cs="Times New Roman"/>
          <w:sz w:val="28"/>
          <w:szCs w:val="28"/>
          <w:lang w:eastAsia="ru-RU"/>
        </w:rPr>
        <w:t>спитатель МБДОУ Д/С</w:t>
      </w:r>
      <w:proofErr w:type="gramStart"/>
      <w:r w:rsidR="001B63A8">
        <w:rPr>
          <w:rFonts w:ascii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1E0C55">
        <w:rPr>
          <w:rFonts w:ascii="Times New Roman" w:hAnsi="Times New Roman" w:cs="Times New Roman"/>
          <w:sz w:val="28"/>
          <w:szCs w:val="28"/>
          <w:lang w:eastAsia="ru-RU"/>
        </w:rPr>
        <w:t xml:space="preserve"> —</w:t>
      </w:r>
      <w:r w:rsidR="001B63A8">
        <w:rPr>
          <w:rFonts w:ascii="Times New Roman" w:hAnsi="Times New Roman" w:cs="Times New Roman"/>
          <w:sz w:val="28"/>
          <w:szCs w:val="28"/>
          <w:lang w:eastAsia="ru-RU"/>
        </w:rPr>
        <w:t xml:space="preserve"> Клейникова Е.В.</w:t>
      </w:r>
      <w:r w:rsidRPr="001E0C5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- председатель</w:t>
      </w:r>
      <w:r w:rsidR="001B63A8">
        <w:rPr>
          <w:rFonts w:ascii="Times New Roman" w:hAnsi="Times New Roman" w:cs="Times New Roman"/>
          <w:sz w:val="28"/>
          <w:szCs w:val="28"/>
          <w:lang w:eastAsia="ru-RU"/>
        </w:rPr>
        <w:t xml:space="preserve"> профкома МБДОУ Д/С</w:t>
      </w:r>
      <w:proofErr w:type="gramStart"/>
      <w:r w:rsidR="001B63A8">
        <w:rPr>
          <w:rFonts w:ascii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1E0C55">
        <w:rPr>
          <w:rFonts w:ascii="Times New Roman" w:hAnsi="Times New Roman" w:cs="Times New Roman"/>
          <w:sz w:val="28"/>
          <w:szCs w:val="28"/>
          <w:lang w:eastAsia="ru-RU"/>
        </w:rPr>
        <w:t xml:space="preserve"> —</w:t>
      </w:r>
      <w:r w:rsidR="001B63A8">
        <w:rPr>
          <w:rFonts w:ascii="Times New Roman" w:hAnsi="Times New Roman" w:cs="Times New Roman"/>
          <w:sz w:val="28"/>
          <w:szCs w:val="28"/>
          <w:lang w:eastAsia="ru-RU"/>
        </w:rPr>
        <w:t xml:space="preserve"> Пяткина С.Е.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7. Подведение итогов и награждение победителей: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 xml:space="preserve">1. Итоги конкурса подводятся </w:t>
      </w:r>
      <w:r w:rsidR="001B63A8">
        <w:rPr>
          <w:rFonts w:ascii="Times New Roman" w:hAnsi="Times New Roman" w:cs="Times New Roman"/>
          <w:sz w:val="28"/>
          <w:szCs w:val="28"/>
          <w:lang w:eastAsia="ru-RU"/>
        </w:rPr>
        <w:t>конкурсной комиссией 13 сентября 2018</w:t>
      </w:r>
      <w:r w:rsidRPr="001E0C55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2. Конкурсная комиссия оценивает выполнение условий конкурса. Результаты работы комиссии смотра-конкурса «Готовность групп к началу нового учебного года» оформляются в форме сводного протокола.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3. Победителями признаются участники, которые набрали наибольшее количество баллов.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4. Участники, победившие в конкурсе, награждаются дипломами, грамотами.</w:t>
      </w:r>
    </w:p>
    <w:p w:rsidR="007D4FDB" w:rsidRPr="001E0C55" w:rsidRDefault="007D4FDB" w:rsidP="001E0C5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0C55">
        <w:rPr>
          <w:rFonts w:ascii="Times New Roman" w:hAnsi="Times New Roman" w:cs="Times New Roman"/>
          <w:sz w:val="28"/>
          <w:szCs w:val="28"/>
          <w:lang w:eastAsia="ru-RU"/>
        </w:rPr>
        <w:t>5. Подведение итогов смотра-конкурса</w:t>
      </w:r>
      <w:r w:rsidR="001B63A8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на первом </w:t>
      </w:r>
      <w:proofErr w:type="spellStart"/>
      <w:r w:rsidR="001B63A8">
        <w:rPr>
          <w:rFonts w:ascii="Times New Roman" w:hAnsi="Times New Roman" w:cs="Times New Roman"/>
          <w:sz w:val="28"/>
          <w:szCs w:val="28"/>
          <w:lang w:eastAsia="ru-RU"/>
        </w:rPr>
        <w:t>педчасе</w:t>
      </w:r>
      <w:proofErr w:type="spellEnd"/>
      <w:r w:rsidR="001B63A8">
        <w:rPr>
          <w:rFonts w:ascii="Times New Roman" w:hAnsi="Times New Roman" w:cs="Times New Roman"/>
          <w:sz w:val="28"/>
          <w:szCs w:val="28"/>
          <w:lang w:eastAsia="ru-RU"/>
        </w:rPr>
        <w:t xml:space="preserve"> 26.09.2018 г.</w:t>
      </w:r>
    </w:p>
    <w:p w:rsidR="00A62D8C" w:rsidRDefault="00A62D8C"/>
    <w:sectPr w:rsidR="00A62D8C" w:rsidSect="00A6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CBF"/>
    <w:multiLevelType w:val="hybridMultilevel"/>
    <w:tmpl w:val="5FA2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D10F8"/>
    <w:multiLevelType w:val="hybridMultilevel"/>
    <w:tmpl w:val="5FA2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417"/>
    <w:multiLevelType w:val="hybridMultilevel"/>
    <w:tmpl w:val="5FA2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771C"/>
    <w:multiLevelType w:val="hybridMultilevel"/>
    <w:tmpl w:val="5FA2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FDB"/>
    <w:rsid w:val="000C3FE7"/>
    <w:rsid w:val="001B63A8"/>
    <w:rsid w:val="001E0C55"/>
    <w:rsid w:val="00275441"/>
    <w:rsid w:val="00385AE7"/>
    <w:rsid w:val="004916D2"/>
    <w:rsid w:val="007D4FDB"/>
    <w:rsid w:val="008A2643"/>
    <w:rsid w:val="00A62D8C"/>
    <w:rsid w:val="00C41FCC"/>
    <w:rsid w:val="00E7044F"/>
    <w:rsid w:val="00F2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8C"/>
  </w:style>
  <w:style w:type="paragraph" w:styleId="4">
    <w:name w:val="heading 4"/>
    <w:basedOn w:val="a"/>
    <w:link w:val="40"/>
    <w:uiPriority w:val="9"/>
    <w:qFormat/>
    <w:rsid w:val="007D4F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D4F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FDB"/>
    <w:rPr>
      <w:b/>
      <w:bCs/>
    </w:rPr>
  </w:style>
  <w:style w:type="paragraph" w:styleId="a5">
    <w:name w:val="No Spacing"/>
    <w:uiPriority w:val="1"/>
    <w:qFormat/>
    <w:rsid w:val="00C41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E3E4B-2852-499F-9121-F093DF0D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5</cp:revision>
  <cp:lastPrinted>2018-09-26T10:02:00Z</cp:lastPrinted>
  <dcterms:created xsi:type="dcterms:W3CDTF">2018-09-20T11:10:00Z</dcterms:created>
  <dcterms:modified xsi:type="dcterms:W3CDTF">2018-09-26T10:04:00Z</dcterms:modified>
</cp:coreProperties>
</file>