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D62" w:rsidRDefault="00851455" w:rsidP="00851455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пп\Pictures\img2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п\Pictures\img29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4D62">
        <w:rPr>
          <w:rStyle w:val="c2"/>
          <w:color w:val="000000"/>
          <w:sz w:val="28"/>
          <w:szCs w:val="28"/>
        </w:rPr>
        <w:t xml:space="preserve">                                                   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</w:rPr>
      </w:pPr>
    </w:p>
    <w:p w:rsidR="00294D62" w:rsidRDefault="00294D62" w:rsidP="00851455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</w:p>
    <w:p w:rsidR="00294D62" w:rsidRPr="00294D62" w:rsidRDefault="00294D62" w:rsidP="00294D6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lastRenderedPageBreak/>
        <w:t>1.      Общие положения.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1.1.Методический кабинет создается при дошкольном образовательном Учреждении.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</w:rPr>
        <w:t xml:space="preserve">1.2.Деятельность кабинета регламентируется основами законодательства и нормативными документами Министерства образования РФ,  Законом «Об образовании в Российской Федерации» от 29.12.2012 № 273- ФЗ, приказом </w:t>
      </w:r>
      <w:proofErr w:type="spellStart"/>
      <w:r>
        <w:rPr>
          <w:rStyle w:val="c2"/>
          <w:color w:val="000000"/>
          <w:sz w:val="28"/>
          <w:szCs w:val="28"/>
        </w:rPr>
        <w:t>Минобрнауки</w:t>
      </w:r>
      <w:proofErr w:type="spellEnd"/>
      <w:r>
        <w:rPr>
          <w:rStyle w:val="c2"/>
          <w:color w:val="000000"/>
          <w:sz w:val="28"/>
          <w:szCs w:val="28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  <w:proofErr w:type="gramEnd"/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1.3.Кабинет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1.4.</w:t>
      </w:r>
      <w:r>
        <w:rPr>
          <w:rStyle w:val="c3"/>
          <w:b/>
          <w:bCs/>
          <w:color w:val="000000"/>
          <w:sz w:val="28"/>
          <w:szCs w:val="28"/>
        </w:rPr>
        <w:t>Методический кабинет ДОУ</w:t>
      </w:r>
      <w:r>
        <w:rPr>
          <w:rStyle w:val="c2"/>
          <w:color w:val="000000"/>
          <w:sz w:val="28"/>
          <w:szCs w:val="28"/>
        </w:rPr>
        <w:t> – это:</w:t>
      </w:r>
    </w:p>
    <w:p w:rsidR="00294D62" w:rsidRDefault="00294D62" w:rsidP="00294D6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центр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294D62" w:rsidRDefault="00294D62" w:rsidP="00294D6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центр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294D62" w:rsidRDefault="00294D62" w:rsidP="00294D6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центр анализа и обобщения опыта </w:t>
      </w:r>
      <w:proofErr w:type="gramStart"/>
      <w:r>
        <w:rPr>
          <w:rStyle w:val="c2"/>
          <w:color w:val="000000"/>
          <w:sz w:val="28"/>
          <w:szCs w:val="28"/>
        </w:rPr>
        <w:t>методической</w:t>
      </w:r>
      <w:proofErr w:type="gramEnd"/>
      <w:r>
        <w:rPr>
          <w:rStyle w:val="c2"/>
          <w:color w:val="000000"/>
          <w:sz w:val="28"/>
          <w:szCs w:val="28"/>
        </w:rPr>
        <w:t xml:space="preserve"> работы, накопленного в образовательном учреждении;</w:t>
      </w:r>
    </w:p>
    <w:p w:rsidR="00294D62" w:rsidRDefault="00294D62" w:rsidP="00294D62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научно-методический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1.5</w:t>
      </w:r>
      <w:r>
        <w:rPr>
          <w:rStyle w:val="c3"/>
          <w:b/>
          <w:bCs/>
          <w:color w:val="000000"/>
          <w:sz w:val="28"/>
          <w:szCs w:val="28"/>
        </w:rPr>
        <w:t>. Методический кабинет:</w:t>
      </w:r>
    </w:p>
    <w:p w:rsidR="00294D62" w:rsidRDefault="00294D62" w:rsidP="00294D6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оказывает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294D62" w:rsidRDefault="00294D62" w:rsidP="00294D6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обеспечивает сбор, анализ и систематизацию опыта работы, создает банк данных об эффективных формах работы и их результатах;</w:t>
      </w:r>
    </w:p>
    <w:p w:rsidR="00294D62" w:rsidRDefault="00294D62" w:rsidP="00294D6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создает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294D62" w:rsidRDefault="00294D62" w:rsidP="00294D6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предоставляет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294D62" w:rsidRDefault="00294D62" w:rsidP="00294D62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создает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1.6. Руководство методическим кабинетом осуществляет старший   воспитатель.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1.7. В своей деятельности методический кабинет подотчетен педагогическому совету.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2.         Цели и задачи методического кабинета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2.1.Целью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2.2.Задачи методического кабинета: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создание условий для непрерывного повышения квалификации педагогических работников;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создание условий для обучения всех участников образовательного процесса новым технологиям обучения и воспитания;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диагностирование запросов и корректировка методических затруднений педагогов;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развитие и поддержка инициативы педагогов, стремления к творческому росту, проявления своей педагогической индивидуальности;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распространение опыта работы лучших педагогов ДОУ.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3.      Содержание и основные формы работы.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3.1. Методический кабинет организует постоянную методическую работу с педагогами ДОУ.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Научно-методическая деятельность: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Выявление, изучение и обобщение на технологическом уровне педагогического опыта.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обучения, проведение лекций, семинаров, курсов для работников МБДОУ по вопросам использования в учебном процессе современных аудиовизуальных средств обучения и применения информационных технологий.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процессов аттестации педагогических и руководящих работников ДОУ.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Осуществление методической поддержки педагогических работников, ведущих экспериментальную работу.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Аналитико-обобщающая деятельность по организации учета педагогических кадров ДОУ.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"/>
          <w:color w:val="000000"/>
          <w:sz w:val="28"/>
          <w:szCs w:val="28"/>
        </w:rPr>
        <w:t>Адаптирование</w:t>
      </w:r>
      <w:proofErr w:type="spellEnd"/>
      <w:r>
        <w:rPr>
          <w:rStyle w:val="c2"/>
          <w:color w:val="000000"/>
          <w:sz w:val="28"/>
          <w:szCs w:val="28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 xml:space="preserve">Определение </w:t>
      </w:r>
      <w:proofErr w:type="gramStart"/>
      <w:r>
        <w:rPr>
          <w:rStyle w:val="c2"/>
          <w:color w:val="000000"/>
          <w:sz w:val="28"/>
          <w:szCs w:val="28"/>
        </w:rPr>
        <w:t>направленной</w:t>
      </w:r>
      <w:proofErr w:type="gramEnd"/>
      <w:r>
        <w:rPr>
          <w:rStyle w:val="c2"/>
          <w:color w:val="000000"/>
          <w:sz w:val="28"/>
          <w:szCs w:val="28"/>
        </w:rPr>
        <w:t xml:space="preserve"> опытно-экспериментальной (исследовательской) работы.</w:t>
      </w:r>
    </w:p>
    <w:p w:rsidR="00294D62" w:rsidRDefault="00294D62" w:rsidP="00294D62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Информационно-методическая деятельность:</w:t>
      </w:r>
    </w:p>
    <w:p w:rsidR="00294D62" w:rsidRDefault="00294D62" w:rsidP="00294D6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Формирование банка педагогической, нормативно-правовой и методической информации.</w:t>
      </w:r>
    </w:p>
    <w:p w:rsidR="00294D62" w:rsidRDefault="00294D62" w:rsidP="00294D6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Обеспечение информационных, учебно-методических и образовательных потребностей педагогических работников.</w:t>
      </w:r>
    </w:p>
    <w:p w:rsidR="00294D62" w:rsidRDefault="00294D62" w:rsidP="00294D6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Содействие повышению квалификации педагогических работников.</w:t>
      </w:r>
    </w:p>
    <w:p w:rsidR="00294D62" w:rsidRDefault="00294D62" w:rsidP="00294D6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Формирование фонда обучающих </w:t>
      </w:r>
      <w:proofErr w:type="spellStart"/>
      <w:r>
        <w:rPr>
          <w:rStyle w:val="c2"/>
          <w:color w:val="000000"/>
          <w:sz w:val="28"/>
          <w:szCs w:val="28"/>
        </w:rPr>
        <w:t>киновидеофильмов</w:t>
      </w:r>
      <w:proofErr w:type="spellEnd"/>
      <w:r>
        <w:rPr>
          <w:rStyle w:val="c2"/>
          <w:color w:val="000000"/>
          <w:sz w:val="28"/>
          <w:szCs w:val="28"/>
        </w:rPr>
        <w:t xml:space="preserve"> и других аудиовизуальных средств </w:t>
      </w:r>
      <w:proofErr w:type="gramStart"/>
      <w:r>
        <w:rPr>
          <w:rStyle w:val="c2"/>
          <w:color w:val="000000"/>
          <w:sz w:val="28"/>
          <w:szCs w:val="28"/>
        </w:rPr>
        <w:t>обучения по</w:t>
      </w:r>
      <w:proofErr w:type="gramEnd"/>
      <w:r>
        <w:rPr>
          <w:rStyle w:val="c2"/>
          <w:color w:val="000000"/>
          <w:sz w:val="28"/>
          <w:szCs w:val="28"/>
        </w:rPr>
        <w:t xml:space="preserve"> образовательным областям для проведения образовательной деятельности.</w:t>
      </w:r>
    </w:p>
    <w:p w:rsidR="00294D62" w:rsidRDefault="00294D62" w:rsidP="00294D6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электронных библиотек учебных материалов и обеспечение доступа к ним.</w:t>
      </w:r>
    </w:p>
    <w:p w:rsidR="00294D62" w:rsidRDefault="00294D62" w:rsidP="00294D62">
      <w:pPr>
        <w:pStyle w:val="c0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Обеспечение фондов учебно-методической литературы.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Организационно-методическая деятельность:</w:t>
      </w:r>
    </w:p>
    <w:p w:rsidR="00294D62" w:rsidRDefault="00294D62" w:rsidP="00294D62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Участие в подготовке и проведении научно-практических конференций, педагогических чтений и семинаров.</w:t>
      </w:r>
    </w:p>
    <w:p w:rsidR="00294D62" w:rsidRDefault="00294D62" w:rsidP="00294D62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294D62" w:rsidRDefault="00294D62" w:rsidP="00294D62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Сбор, обработка и анализ информации о результатах воспитательно-воспитательной работы.</w:t>
      </w:r>
    </w:p>
    <w:p w:rsidR="00294D62" w:rsidRDefault="00294D62" w:rsidP="00294D62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Мониторинг состояния и формирование банка данных </w:t>
      </w:r>
      <w:proofErr w:type="gramStart"/>
      <w:r>
        <w:rPr>
          <w:rStyle w:val="c2"/>
          <w:color w:val="000000"/>
          <w:sz w:val="28"/>
          <w:szCs w:val="28"/>
        </w:rPr>
        <w:t>опытно-экспериментальной</w:t>
      </w:r>
      <w:proofErr w:type="gramEnd"/>
      <w:r>
        <w:rPr>
          <w:rStyle w:val="c2"/>
          <w:color w:val="000000"/>
          <w:sz w:val="28"/>
          <w:szCs w:val="28"/>
        </w:rPr>
        <w:t xml:space="preserve"> работы.</w:t>
      </w:r>
    </w:p>
    <w:p w:rsidR="00294D62" w:rsidRDefault="00294D62" w:rsidP="00294D62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Организация постоянно действующих семинаров по инновациям.</w:t>
      </w:r>
    </w:p>
    <w:p w:rsidR="00294D62" w:rsidRDefault="00294D62" w:rsidP="00294D62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294D62" w:rsidRDefault="00294D62" w:rsidP="00294D62">
      <w:pPr>
        <w:pStyle w:val="c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Диагностическая деятельность:</w:t>
      </w:r>
    </w:p>
    <w:p w:rsidR="00294D62" w:rsidRDefault="00294D62" w:rsidP="00294D62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Изучение, подбор и разработка материалов по диагностике деятельности педагогов и детей.</w:t>
      </w:r>
    </w:p>
    <w:p w:rsidR="00294D62" w:rsidRDefault="00294D62" w:rsidP="00294D62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Изучение индивидуальных особенностей ребенка в процессе его развития.</w:t>
      </w:r>
    </w:p>
    <w:p w:rsidR="00294D62" w:rsidRDefault="00294D62" w:rsidP="00294D62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Проведение диагностики на выявление степени готовности ребенка к обучению в школе.</w:t>
      </w:r>
    </w:p>
    <w:p w:rsidR="00294D62" w:rsidRDefault="00294D62" w:rsidP="00294D62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294D62" w:rsidRDefault="00294D62" w:rsidP="00294D62">
      <w:pPr>
        <w:pStyle w:val="c0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Осуществление контроля и анализа состояния воспитательно-образовательного процесса, его качества. Оценка результативности педагогического процесса в ДОУ.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3.2. Методический кабинет ДОУ должен иметь следующие материалы: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основополагающие и регламентирующие документы государственной политики в области образования;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список образовательных сайтов для работы в Интернет;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методическую литературу, газетные публикации и журнальные статьи по актуальным вопросам деятельности ДОУ;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справочного и рекомендательного характера по оформлению передового педагогического опыта, творческих проектов, грантов, конкурсных работ;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публикаций педагогов;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профессиональных конкурсов;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открытых занятий, мероприятий;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разработки семинаров, конференций и иных форм работы с педагогическим персоналом;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разработанные педагогами программы кружков, разработки занятий к ним;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методических бюллетеней;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видеозаписи занятий и развлечений;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аналитический банк данных по педагогическому персоналу;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материалы научно-исследовательской деятельности педагогов (в электронном и печатном вариантах);</w:t>
      </w:r>
    </w:p>
    <w:p w:rsidR="00294D62" w:rsidRDefault="00294D62" w:rsidP="00294D62">
      <w:pPr>
        <w:pStyle w:val="c0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стенды, отражающие организацию </w:t>
      </w:r>
      <w:proofErr w:type="gramStart"/>
      <w:r>
        <w:rPr>
          <w:rStyle w:val="c2"/>
          <w:color w:val="000000"/>
          <w:sz w:val="28"/>
          <w:szCs w:val="28"/>
        </w:rPr>
        <w:t>методической</w:t>
      </w:r>
      <w:proofErr w:type="gramEnd"/>
      <w:r>
        <w:rPr>
          <w:rStyle w:val="c2"/>
          <w:color w:val="000000"/>
          <w:sz w:val="28"/>
          <w:szCs w:val="28"/>
        </w:rPr>
        <w:t xml:space="preserve"> работы в образовательном учреждении.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3.3. Методический кабинет работает по плану, согласованному и утвержденному  педагогическим советом.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</w:t>
      </w:r>
      <w:r>
        <w:rPr>
          <w:rStyle w:val="c3"/>
          <w:b/>
          <w:bCs/>
          <w:color w:val="000000"/>
          <w:sz w:val="28"/>
          <w:szCs w:val="28"/>
        </w:rPr>
        <w:t>.         Права и обязанности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4.1. Работники методического кабинета имеют право:</w:t>
      </w:r>
    </w:p>
    <w:p w:rsidR="0034341C" w:rsidRDefault="00294D62" w:rsidP="00294D62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34341C" w:rsidRDefault="00294D62" w:rsidP="00294D62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определять источники комплектования информационных ресурсов;</w:t>
      </w:r>
    </w:p>
    <w:p w:rsidR="0034341C" w:rsidRDefault="00294D62" w:rsidP="00294D62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вести методическую работу с педагогами;</w:t>
      </w:r>
    </w:p>
    <w:p w:rsidR="0034341C" w:rsidRDefault="00294D62" w:rsidP="00294D62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на охрану труда в соответствии с действующим законодательством Российской Федерации;</w:t>
      </w:r>
    </w:p>
    <w:p w:rsidR="0034341C" w:rsidRDefault="00294D62" w:rsidP="00294D62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294D62" w:rsidRPr="0034341C" w:rsidRDefault="00294D62" w:rsidP="00294D62">
      <w:pPr>
        <w:pStyle w:val="c0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lastRenderedPageBreak/>
        <w:t>имеют другие права, определенные законодательством Российской Федерации и Положением о ДОУ.</w:t>
      </w:r>
    </w:p>
    <w:p w:rsidR="0034341C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4.2.  Работники методического кабинета обязаны:</w:t>
      </w:r>
    </w:p>
    <w:p w:rsidR="0034341C" w:rsidRDefault="00294D62" w:rsidP="00294D62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обеспечить пользователям возможность работы с информационными ресурсами;</w:t>
      </w:r>
    </w:p>
    <w:p w:rsidR="0034341C" w:rsidRDefault="00294D62" w:rsidP="00294D62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информировать пользователей о видах предоставляемых методическим кабинетом услуг;</w:t>
      </w:r>
    </w:p>
    <w:p w:rsidR="0034341C" w:rsidRDefault="00294D62" w:rsidP="00294D62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обеспечить научную организацию фондов и каталогов;</w:t>
      </w:r>
    </w:p>
    <w:p w:rsidR="0034341C" w:rsidRDefault="00294D62" w:rsidP="00294D62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34341C" w:rsidRDefault="00294D62" w:rsidP="00294D62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совершенствовать методическое обслуживание пользователей;</w:t>
      </w:r>
    </w:p>
    <w:p w:rsidR="0034341C" w:rsidRDefault="00294D62" w:rsidP="00294D62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обеспечивать сохранность использования носителей информации, их систематизацию, размещение и хранение;</w:t>
      </w:r>
    </w:p>
    <w:p w:rsidR="00294D62" w:rsidRPr="0034341C" w:rsidRDefault="00294D62" w:rsidP="00294D62">
      <w:pPr>
        <w:pStyle w:val="c0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обеспечивать режим работы в соответствии с потребностями пользователей и работой образовательного учреждения;</w:t>
      </w:r>
    </w:p>
    <w:p w:rsidR="00294D62" w:rsidRDefault="00294D62" w:rsidP="0034341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5. Материальная база.</w:t>
      </w:r>
    </w:p>
    <w:p w:rsidR="00294D62" w:rsidRDefault="0034341C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5.1.</w:t>
      </w:r>
      <w:r w:rsidR="00294D62">
        <w:rPr>
          <w:rStyle w:val="c2"/>
          <w:color w:val="000000"/>
          <w:sz w:val="28"/>
          <w:szCs w:val="28"/>
        </w:rPr>
        <w:t>Методический кабинет финансируется, в соответствии с утвержденной сметой расходов ДОУ.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294D62" w:rsidRDefault="00294D62" w:rsidP="0034341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6. Управление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 1. Методический кабинет возглавляет старший воспитатель, имеющий высшее педагогическое образование.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6.2. Старший воспитатель:</w:t>
      </w:r>
    </w:p>
    <w:p w:rsidR="0034341C" w:rsidRDefault="00294D62" w:rsidP="00294D62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осуществляет руководство деятельностью методического кабине</w:t>
      </w:r>
      <w:r w:rsidR="0034341C">
        <w:rPr>
          <w:rStyle w:val="c2"/>
          <w:color w:val="000000"/>
          <w:sz w:val="28"/>
          <w:szCs w:val="28"/>
        </w:rPr>
        <w:t>т</w:t>
      </w:r>
      <w:r>
        <w:rPr>
          <w:rStyle w:val="c2"/>
          <w:color w:val="000000"/>
          <w:sz w:val="28"/>
          <w:szCs w:val="28"/>
        </w:rPr>
        <w:t>а  и несет ответственность за его работу;</w:t>
      </w:r>
    </w:p>
    <w:p w:rsidR="00294D62" w:rsidRPr="0034341C" w:rsidRDefault="00294D62" w:rsidP="00294D62">
      <w:pPr>
        <w:pStyle w:val="c0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создает условия для профессионального роста работников, повышения их квалификации не реже одного раза в 5 лет;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6.3. Методический кабинет имеет необходимое помещение,  оснащенное современными техническими средствами, вычислительной техникой, соответствующими наглядными пособиями для проведения  занятий, организации методических мероприятий, выставок и т.д.</w:t>
      </w:r>
    </w:p>
    <w:p w:rsidR="00294D62" w:rsidRDefault="00294D62" w:rsidP="0034341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7. Права и обязанности пользователей методического кабинета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7.1. Пользователи методического кабинета имеют право:</w:t>
      </w:r>
    </w:p>
    <w:p w:rsidR="0034341C" w:rsidRDefault="00294D62" w:rsidP="00294D62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получать полную информацию о составе методического фонда, информационных ресурсах и предоставляемых кабинетом услугах;</w:t>
      </w:r>
    </w:p>
    <w:p w:rsidR="0034341C" w:rsidRDefault="00294D62" w:rsidP="00294D62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пользоваться справочно-библиографическим аппаратом методического кабинета;</w:t>
      </w:r>
    </w:p>
    <w:p w:rsidR="0034341C" w:rsidRDefault="00294D62" w:rsidP="00294D62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получать консультационную помощь.</w:t>
      </w:r>
    </w:p>
    <w:p w:rsidR="0034341C" w:rsidRDefault="00294D62" w:rsidP="00294D62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lastRenderedPageBreak/>
        <w:t>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294D62" w:rsidRPr="0034341C" w:rsidRDefault="00294D62" w:rsidP="00294D62">
      <w:pPr>
        <w:pStyle w:val="c0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участвовать в мероприятиях, проводимых методическим кабинетом.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7.2. Пользователи методического кабинета обязаны:</w:t>
      </w:r>
    </w:p>
    <w:p w:rsidR="0034341C" w:rsidRDefault="00294D62" w:rsidP="00294D62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соблюдать Правила пользования фондом методического кабинета;</w:t>
      </w:r>
    </w:p>
    <w:p w:rsidR="0034341C" w:rsidRDefault="00294D62" w:rsidP="00294D62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пользоваться ценными и справочными документами только в помещении методического кабинета;</w:t>
      </w:r>
    </w:p>
    <w:p w:rsidR="00294D62" w:rsidRPr="0034341C" w:rsidRDefault="00294D62" w:rsidP="00294D62">
      <w:pPr>
        <w:pStyle w:val="c0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34341C">
        <w:rPr>
          <w:rStyle w:val="c2"/>
          <w:color w:val="000000"/>
          <w:sz w:val="28"/>
          <w:szCs w:val="28"/>
        </w:rPr>
        <w:t>возвращать документы в методический кабинет в установленные сроки.</w:t>
      </w:r>
    </w:p>
    <w:p w:rsidR="00294D62" w:rsidRDefault="00294D62" w:rsidP="0034341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8. Финансово-хозяйственная деятельность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8.1. Заведующий детским садом предоставляет методическому кабинету помещение,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8.2.  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294D62" w:rsidRDefault="00294D62" w:rsidP="00294D6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</w:t>
      </w:r>
    </w:p>
    <w:p w:rsidR="00864752" w:rsidRDefault="00864752"/>
    <w:sectPr w:rsidR="00864752" w:rsidSect="0086475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64E" w:rsidRDefault="00BC564E" w:rsidP="00294D62">
      <w:pPr>
        <w:spacing w:after="0" w:line="240" w:lineRule="auto"/>
      </w:pPr>
      <w:r>
        <w:separator/>
      </w:r>
    </w:p>
  </w:endnote>
  <w:endnote w:type="continuationSeparator" w:id="0">
    <w:p w:rsidR="00BC564E" w:rsidRDefault="00BC564E" w:rsidP="00294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86560"/>
      <w:docPartObj>
        <w:docPartGallery w:val="Page Numbers (Bottom of Page)"/>
        <w:docPartUnique/>
      </w:docPartObj>
    </w:sdtPr>
    <w:sdtContent>
      <w:p w:rsidR="00294D62" w:rsidRDefault="00C3303F">
        <w:pPr>
          <w:pStyle w:val="a5"/>
          <w:jc w:val="right"/>
        </w:pPr>
        <w:fldSimple w:instr=" PAGE   \* MERGEFORMAT ">
          <w:r w:rsidR="00851455">
            <w:rPr>
              <w:noProof/>
            </w:rPr>
            <w:t>3</w:t>
          </w:r>
        </w:fldSimple>
      </w:p>
    </w:sdtContent>
  </w:sdt>
  <w:p w:rsidR="00294D62" w:rsidRDefault="00294D6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64E" w:rsidRDefault="00BC564E" w:rsidP="00294D62">
      <w:pPr>
        <w:spacing w:after="0" w:line="240" w:lineRule="auto"/>
      </w:pPr>
      <w:r>
        <w:separator/>
      </w:r>
    </w:p>
  </w:footnote>
  <w:footnote w:type="continuationSeparator" w:id="0">
    <w:p w:rsidR="00BC564E" w:rsidRDefault="00BC564E" w:rsidP="00294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B27"/>
    <w:multiLevelType w:val="hybridMultilevel"/>
    <w:tmpl w:val="2F1A4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2F34B5"/>
    <w:multiLevelType w:val="hybridMultilevel"/>
    <w:tmpl w:val="70E0C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B72F0"/>
    <w:multiLevelType w:val="hybridMultilevel"/>
    <w:tmpl w:val="3E00D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B6FC2"/>
    <w:multiLevelType w:val="hybridMultilevel"/>
    <w:tmpl w:val="5A9C8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81216"/>
    <w:multiLevelType w:val="hybridMultilevel"/>
    <w:tmpl w:val="07302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FD5689"/>
    <w:multiLevelType w:val="hybridMultilevel"/>
    <w:tmpl w:val="3F26D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F46E35"/>
    <w:multiLevelType w:val="hybridMultilevel"/>
    <w:tmpl w:val="CA606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A5F66"/>
    <w:multiLevelType w:val="hybridMultilevel"/>
    <w:tmpl w:val="58A4F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CB7A0A"/>
    <w:multiLevelType w:val="hybridMultilevel"/>
    <w:tmpl w:val="423C8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6503C"/>
    <w:multiLevelType w:val="hybridMultilevel"/>
    <w:tmpl w:val="8F46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7751E"/>
    <w:multiLevelType w:val="hybridMultilevel"/>
    <w:tmpl w:val="1FFA3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A1A5D"/>
    <w:multiLevelType w:val="hybridMultilevel"/>
    <w:tmpl w:val="03CC1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0"/>
  </w:num>
  <w:num w:numId="6">
    <w:abstractNumId w:val="1"/>
  </w:num>
  <w:num w:numId="7">
    <w:abstractNumId w:val="11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D62"/>
    <w:rsid w:val="00294D62"/>
    <w:rsid w:val="0034341C"/>
    <w:rsid w:val="00490826"/>
    <w:rsid w:val="00851455"/>
    <w:rsid w:val="00864752"/>
    <w:rsid w:val="00BC564E"/>
    <w:rsid w:val="00C3303F"/>
    <w:rsid w:val="00F81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7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94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94D62"/>
  </w:style>
  <w:style w:type="character" w:customStyle="1" w:styleId="c5">
    <w:name w:val="c5"/>
    <w:basedOn w:val="a0"/>
    <w:rsid w:val="00294D62"/>
  </w:style>
  <w:style w:type="character" w:customStyle="1" w:styleId="c9">
    <w:name w:val="c9"/>
    <w:basedOn w:val="a0"/>
    <w:rsid w:val="00294D62"/>
  </w:style>
  <w:style w:type="character" w:customStyle="1" w:styleId="c3">
    <w:name w:val="c3"/>
    <w:basedOn w:val="a0"/>
    <w:rsid w:val="00294D62"/>
  </w:style>
  <w:style w:type="paragraph" w:styleId="a3">
    <w:name w:val="header"/>
    <w:basedOn w:val="a"/>
    <w:link w:val="a4"/>
    <w:uiPriority w:val="99"/>
    <w:semiHidden/>
    <w:unhideWhenUsed/>
    <w:rsid w:val="00294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94D62"/>
  </w:style>
  <w:style w:type="paragraph" w:styleId="a5">
    <w:name w:val="footer"/>
    <w:basedOn w:val="a"/>
    <w:link w:val="a6"/>
    <w:uiPriority w:val="99"/>
    <w:unhideWhenUsed/>
    <w:rsid w:val="00294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94D62"/>
  </w:style>
  <w:style w:type="paragraph" w:styleId="a7">
    <w:name w:val="Balloon Text"/>
    <w:basedOn w:val="a"/>
    <w:link w:val="a8"/>
    <w:uiPriority w:val="99"/>
    <w:semiHidden/>
    <w:unhideWhenUsed/>
    <w:rsid w:val="0085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1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49233-64C9-4E24-9577-B40B5BD5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3</cp:revision>
  <cp:lastPrinted>2019-02-21T10:39:00Z</cp:lastPrinted>
  <dcterms:created xsi:type="dcterms:W3CDTF">2019-02-21T10:09:00Z</dcterms:created>
  <dcterms:modified xsi:type="dcterms:W3CDTF">2019-02-21T12:31:00Z</dcterms:modified>
</cp:coreProperties>
</file>