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center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b/>
          <w:bCs/>
          <w:color w:val="373737"/>
          <w:sz w:val="28"/>
        </w:rPr>
        <w:t>Консультация для родителей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center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b/>
          <w:bCs/>
          <w:i/>
          <w:iCs/>
          <w:color w:val="00B050"/>
          <w:sz w:val="40"/>
        </w:rPr>
        <w:t>«Научите ребенка любить живую природу»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 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 мире природы ребенок начинает свое путешествие в познание. Этот мир волнует его, будит интересы, воображение, фантазию.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Много конкретных и доступных знаний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приобретает ребенок, наблюдая работу старших на участке и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принимая в ней посильное участие. Так в процессе наблюдений, бесед </w:t>
      </w:r>
      <w:proofErr w:type="gramStart"/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со</w:t>
      </w:r>
      <w:proofErr w:type="gramEnd"/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взрослыми, активного общения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 природой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ребенку становится понятно, например, что вредители уничтожают растения,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что животные нуждаются в тепле и уходе</w:t>
      </w:r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, что растения также требуют заботы.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Природа, которую наблюдает ребенок, оставляет в нем неизгладимое впечатление формирует эстетические чувства. Очень важно учить ребенка с самого раннего детства понимать красоту живой природы: любоваться пестрым оперением птиц, радоваться их пению, удивляться догадливости собаки.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В общении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с живой природой воспитывается у детей любовь к родному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краю. Еще одна важная задача: воспитание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доброты, человечности. Ребенок должен жалеть живое существо, если ему больно. Мы взрослые, отвечаем за любые слова, произнесенные в присутствии детей, и за все поступки, совершенные при них в отношении живых существ.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Нам надо научить малыша любить и уважать все живое: цветок, птицу, щенка и лягушку, защищать их. Прежде всего, мы должны научиться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любить животных. Ребенок должен получить первоначальные знания о живых существах.</w:t>
      </w:r>
    </w:p>
    <w:p w:rsidR="00A42820" w:rsidRP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Источники этих знаний -</w:t>
      </w:r>
      <w:r w:rsidRPr="00A42820">
        <w:rPr>
          <w:rFonts w:ascii="inherit" w:eastAsia="Times New Roman" w:hAnsi="inherit" w:cs="Times New Roman"/>
          <w:color w:val="373737"/>
          <w:sz w:val="28"/>
          <w:szCs w:val="28"/>
          <w:bdr w:val="none" w:sz="0" w:space="0" w:color="auto" w:frame="1"/>
        </w:rPr>
        <w:t>  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художественная литература, рисунки, диафильмы, а самое главное непосредственное общение с живыми существами. Детям рассказывают о животных, беседуют с ни</w:t>
      </w:r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м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. С ребенком можно пойти на прогулку. Сначала посетить двор, ближайший сквер или парк, затем побывать на берегу речки, в лесу, в поле</w:t>
      </w:r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и там вместе понаблюдать за растениями, насекомыми пусть даже самыми простыми. </w:t>
      </w:r>
    </w:p>
    <w:p w:rsidR="00A42820" w:rsidRDefault="00A42820" w:rsidP="00A42820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Любовь к природе воспит</w:t>
      </w:r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ывается в деятельности</w:t>
      </w:r>
      <w:proofErr w:type="gramStart"/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.</w:t>
      </w:r>
      <w:proofErr w:type="gramEnd"/>
      <w:r w:rsidR="00EB0844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Очень хорошо если есть возможность завести домашнего питомца о котором ребенок сможет заботиться. М</w:t>
      </w:r>
      <w:r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ожно завести дома кошку или собаку, чтобы и ребенок участвовал в уходе за животными.</w:t>
      </w:r>
    </w:p>
    <w:p w:rsidR="004575E9" w:rsidRPr="00A42820" w:rsidRDefault="00EB0844" w:rsidP="004575E9">
      <w:pPr>
        <w:shd w:val="clear" w:color="auto" w:fill="FFFFFF"/>
        <w:spacing w:after="0" w:line="338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Очень хорошо, если ребенок вместе с родителями будет учиться систематизировать свои получ</w:t>
      </w:r>
      <w:r w:rsidR="004575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енные знания</w:t>
      </w:r>
      <w:proofErr w:type="gramStart"/>
      <w:r w:rsidR="004575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.</w:t>
      </w:r>
      <w:proofErr w:type="gramEnd"/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Это может проявляться в форме дневника наблюдений за изменениями в природе ,составления веселых рассказов о жизни насекомых, птиц или животных, </w:t>
      </w:r>
      <w:r w:rsidR="004575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разгадывание кроссвордов и ребусов на эту тему. Очень полезно после наблюдений предложить ребенку нарисовать наиболее  </w:t>
      </w:r>
      <w:proofErr w:type="gramStart"/>
      <w:r w:rsidR="004575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>запомнившееся</w:t>
      </w:r>
      <w:proofErr w:type="gramEnd"/>
      <w:r w:rsidR="004575E9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ему эпизод.</w:t>
      </w:r>
    </w:p>
    <w:p w:rsidR="00A42820" w:rsidRPr="00A42820" w:rsidRDefault="004575E9" w:rsidP="00A42820">
      <w:pPr>
        <w:shd w:val="clear" w:color="auto" w:fill="FFFFFF"/>
        <w:spacing w:after="0" w:line="240" w:lineRule="auto"/>
        <w:textAlignment w:val="baseline"/>
        <w:rPr>
          <w:rFonts w:ascii="Helvetica" w:eastAsia="Times New Roman" w:hAnsi="Helvetica" w:cs="Helvetica"/>
          <w:color w:val="373737"/>
          <w:sz w:val="23"/>
          <w:szCs w:val="23"/>
        </w:rPr>
      </w:pPr>
      <w:r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  Следует помнить, что</w:t>
      </w:r>
      <w:r w:rsidR="00A42820" w:rsidRPr="00A42820">
        <w:rPr>
          <w:rFonts w:ascii="Times New Roman" w:eastAsia="Times New Roman" w:hAnsi="Times New Roman" w:cs="Times New Roman"/>
          <w:color w:val="373737"/>
          <w:sz w:val="28"/>
          <w:szCs w:val="28"/>
          <w:bdr w:val="none" w:sz="0" w:space="0" w:color="auto" w:frame="1"/>
        </w:rPr>
        <w:t xml:space="preserve"> общение с живой природой играет важную роль в становлении личности ребенка.</w:t>
      </w:r>
    </w:p>
    <w:p w:rsidR="00BB1CCF" w:rsidRDefault="00BB1CCF"/>
    <w:sectPr w:rsidR="00BB1C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42820"/>
    <w:rsid w:val="004575E9"/>
    <w:rsid w:val="00A42820"/>
    <w:rsid w:val="00BB1CCF"/>
    <w:rsid w:val="00EB0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A42820"/>
    <w:rPr>
      <w:b/>
      <w:bCs/>
    </w:rPr>
  </w:style>
  <w:style w:type="character" w:styleId="a4">
    <w:name w:val="Emphasis"/>
    <w:basedOn w:val="a0"/>
    <w:uiPriority w:val="20"/>
    <w:qFormat/>
    <w:rsid w:val="00A42820"/>
    <w:rPr>
      <w:i/>
      <w:iCs/>
    </w:rPr>
  </w:style>
  <w:style w:type="paragraph" w:styleId="a5">
    <w:name w:val="Normal (Web)"/>
    <w:basedOn w:val="a"/>
    <w:uiPriority w:val="99"/>
    <w:semiHidden/>
    <w:unhideWhenUsed/>
    <w:rsid w:val="00A428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15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371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DDGroup</Company>
  <LinksUpToDate>false</LinksUpToDate>
  <CharactersWithSpaces>2482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Коля</dc:creator>
  <cp:keywords/>
  <dc:description/>
  <cp:lastModifiedBy>Коля</cp:lastModifiedBy>
  <cp:revision>3</cp:revision>
  <dcterms:created xsi:type="dcterms:W3CDTF">2020-06-15T09:39:00Z</dcterms:created>
  <dcterms:modified xsi:type="dcterms:W3CDTF">2020-06-15T10:05:00Z</dcterms:modified>
</cp:coreProperties>
</file>