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15" w:rsidRPr="00176215" w:rsidRDefault="00176215" w:rsidP="00176215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38"/>
          <w:szCs w:val="38"/>
          <w:lang w:eastAsia="ru-RU"/>
        </w:rPr>
      </w:pPr>
      <w:r w:rsidRPr="00176215">
        <w:rPr>
          <w:rFonts w:ascii="Calibri" w:eastAsia="Times New Roman" w:hAnsi="Calibri" w:cs="Calibri"/>
          <w:b/>
          <w:bCs/>
          <w:i/>
          <w:iCs/>
          <w:kern w:val="36"/>
          <w:sz w:val="38"/>
          <w:szCs w:val="38"/>
          <w:lang w:eastAsia="ru-RU"/>
        </w:rPr>
        <w:t>Транспорт из пластилина</w:t>
      </w:r>
    </w:p>
    <w:p w:rsidR="00176215" w:rsidRDefault="00176215" w:rsidP="00176215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176215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Здесь Вы найдете пошаговые уроки лепки транспорта и</w:t>
      </w:r>
      <w:r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 xml:space="preserve">з пластилина. Уроки подойдут </w:t>
      </w:r>
      <w:r w:rsidRPr="00176215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 xml:space="preserve"> для домашних занятий </w:t>
      </w:r>
      <w:r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 xml:space="preserve">в условиях </w:t>
      </w:r>
      <w:proofErr w:type="spellStart"/>
      <w:r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самоизиляции</w:t>
      </w:r>
      <w:proofErr w:type="spellEnd"/>
    </w:p>
    <w:p w:rsidR="00176215" w:rsidRPr="00176215" w:rsidRDefault="00176215" w:rsidP="00176215">
      <w:pPr>
        <w:pStyle w:val="2"/>
        <w:shd w:val="clear" w:color="auto" w:fill="FFFFFF"/>
        <w:spacing w:before="240" w:beforeAutospacing="0" w:after="24" w:afterAutospacing="0"/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  <w:t>Полицейская машина</w:t>
      </w:r>
    </w:p>
    <w:p w:rsidR="00176215" w:rsidRPr="00176215" w:rsidRDefault="00176215" w:rsidP="00176215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Calibr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4476750" cy="3486150"/>
            <wp:effectExtent l="19050" t="0" r="0" b="0"/>
            <wp:docPr id="11" name="Рисунок 11" descr="C:\Users\Ирина\Pictures\transport-iz-plastilin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рина\Pictures\transport-iz-plastilina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420" cy="348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0C7" w:rsidRDefault="00176215">
      <w:r>
        <w:t xml:space="preserve"> </w:t>
      </w:r>
    </w:p>
    <w:p w:rsidR="00176215" w:rsidRDefault="00176215" w:rsidP="00176215">
      <w:pPr>
        <w:pStyle w:val="2"/>
        <w:shd w:val="clear" w:color="auto" w:fill="FFFFFF"/>
        <w:spacing w:before="240" w:beforeAutospacing="0" w:after="24" w:afterAutospacing="0"/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  <w:t>Грузовик</w:t>
      </w:r>
    </w:p>
    <w:p w:rsidR="008D76E5" w:rsidRDefault="008D76E5" w:rsidP="00176215">
      <w:pPr>
        <w:pStyle w:val="2"/>
        <w:shd w:val="clear" w:color="auto" w:fill="FFFFFF"/>
        <w:spacing w:before="240" w:beforeAutospacing="0" w:after="24" w:afterAutospacing="0"/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</w:pPr>
      <w:r w:rsidRPr="008D76E5"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  <w:drawing>
          <wp:inline distT="0" distB="0" distL="0" distR="0">
            <wp:extent cx="4371975" cy="3581400"/>
            <wp:effectExtent l="19050" t="0" r="9525" b="0"/>
            <wp:docPr id="2" name="Рисунок 12" descr="C:\Users\Ирина\Pictures\transport-iz-plastilin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рина\Pictures\transport-iz-plastilina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485" cy="358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215" w:rsidRDefault="00176215"/>
    <w:p w:rsidR="008D76E5" w:rsidRPr="008D76E5" w:rsidRDefault="008D76E5" w:rsidP="008D76E5">
      <w:pPr>
        <w:pStyle w:val="2"/>
        <w:shd w:val="clear" w:color="auto" w:fill="FFFFFF"/>
        <w:spacing w:before="240" w:beforeAutospacing="0" w:after="24" w:afterAutospacing="0"/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  <w:lastRenderedPageBreak/>
        <w:t xml:space="preserve">Машина с </w:t>
      </w:r>
      <w:proofErr w:type="gramStart"/>
      <w:r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  <w:t>мороженным</w:t>
      </w:r>
      <w:proofErr w:type="gramEnd"/>
    </w:p>
    <w:p w:rsidR="008D76E5" w:rsidRDefault="008D76E5">
      <w:r>
        <w:rPr>
          <w:noProof/>
          <w:lang w:eastAsia="ru-RU"/>
        </w:rPr>
        <w:drawing>
          <wp:inline distT="0" distB="0" distL="0" distR="0">
            <wp:extent cx="4733925" cy="4124325"/>
            <wp:effectExtent l="19050" t="0" r="9525" b="0"/>
            <wp:docPr id="13" name="Рисунок 13" descr="C:\Users\Ирина\Pictures\transport-iz-plastilin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рина\Pictures\transport-iz-plastilina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635" cy="412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E5" w:rsidRDefault="008D76E5" w:rsidP="008D76E5">
      <w:pPr>
        <w:pStyle w:val="2"/>
        <w:shd w:val="clear" w:color="auto" w:fill="FFFFFF"/>
        <w:spacing w:before="240" w:beforeAutospacing="0" w:after="24" w:afterAutospacing="0"/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 w:val="0"/>
          <w:bCs w:val="0"/>
          <w:i/>
          <w:iCs/>
          <w:color w:val="333333"/>
          <w:sz w:val="38"/>
          <w:szCs w:val="38"/>
        </w:rPr>
        <w:t>Пожарная машина</w:t>
      </w:r>
    </w:p>
    <w:p w:rsidR="00176215" w:rsidRPr="008D76E5" w:rsidRDefault="008D76E5" w:rsidP="008D76E5">
      <w:r>
        <w:rPr>
          <w:noProof/>
          <w:lang w:eastAsia="ru-RU"/>
        </w:rPr>
        <w:drawing>
          <wp:inline distT="0" distB="0" distL="0" distR="0">
            <wp:extent cx="4886325" cy="4295775"/>
            <wp:effectExtent l="19050" t="0" r="9525" b="0"/>
            <wp:docPr id="14" name="Рисунок 14" descr="C:\Users\Ирина\Pictures\transport-iz-plastilin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Ирина\Pictures\transport-iz-plastilina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215" w:rsidRPr="008D76E5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215"/>
    <w:rsid w:val="001119F1"/>
    <w:rsid w:val="00176215"/>
    <w:rsid w:val="004E56D4"/>
    <w:rsid w:val="008D76E5"/>
    <w:rsid w:val="00970446"/>
    <w:rsid w:val="009E3D7E"/>
    <w:rsid w:val="00F5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paragraph" w:styleId="1">
    <w:name w:val="heading 1"/>
    <w:basedOn w:val="a"/>
    <w:link w:val="10"/>
    <w:uiPriority w:val="9"/>
    <w:qFormat/>
    <w:rsid w:val="00176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6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6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2020-05-22T12:27:00Z</dcterms:created>
  <dcterms:modified xsi:type="dcterms:W3CDTF">2020-05-22T13:07:00Z</dcterms:modified>
</cp:coreProperties>
</file>