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16" w:rsidRDefault="00AF3F16" w:rsidP="00AF3F16">
      <w:pPr>
        <w:pStyle w:val="c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Консультация для родителей «Нравственное воспитание дошкольника в семье»</w:t>
      </w:r>
    </w:p>
    <w:p w:rsidR="00AF3F16" w:rsidRDefault="00AF3F16" w:rsidP="00AF3F1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Ребенок - зеркало семьи; как в капле воды отражается солнце, так в детях отражается нравственная чистота матери и отца. /Василий Сухомлинский/.</w:t>
      </w:r>
    </w:p>
    <w:p w:rsidR="00AF3F16" w:rsidRDefault="00AF3F16" w:rsidP="00AF3F1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Что мы имеем в виду, когда говорим о нравственном воспитании?</w:t>
      </w:r>
    </w:p>
    <w:p w:rsidR="00AF3F16" w:rsidRDefault="00AF3F16" w:rsidP="00AF3F1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Нравственное воспитание — это воспитание в детях высоких духовных и моральных принципов, чувства патриотизма к Родине, специальное регулирование способов мышления и поведения, принятых в гражданском обществе.</w:t>
      </w:r>
    </w:p>
    <w:p w:rsidR="00AF3F16" w:rsidRDefault="00AF3F16" w:rsidP="00AF3F1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Важно объяснить ему, как хорошо приносить людям пользу. При этом необходимо донести и то, что важны поступки, а не просто разговоры о добре. Чтобы пробудить у дошкольника духовные чувства, родители знакомят детей с достопримечательностями своего города, поселка, рассказывают им о труде взрослых, о своей работе, о природе, о тех местах, где ребенок родился и живет.</w:t>
      </w:r>
      <w:bookmarkStart w:id="0" w:name="_GoBack"/>
      <w:bookmarkEnd w:id="0"/>
    </w:p>
    <w:p w:rsidR="00AF3F16" w:rsidRDefault="00AF3F16" w:rsidP="00AF3F1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Нравственное воспитание дошкольников осуществляется в самых различных сферах их жизни и деятельности. Ребенок испытывает нравственное влияние в семье, в кругу сверстников, на улице. Часто это влияние не бывает адекватным требованиям морали.</w:t>
      </w:r>
    </w:p>
    <w:p w:rsidR="00AF3F16" w:rsidRDefault="00AF3F16" w:rsidP="00AF3F1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Актуальной задачей в настоящее время является воспитание у дошкольников нравственно-волевых качеств: самостоятельности, организованности, настойчивости, ответственности, дисциплинированности.</w:t>
      </w:r>
    </w:p>
    <w:p w:rsidR="00AF3F16" w:rsidRDefault="00AF3F16" w:rsidP="00AF3F1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Формирование нравственно-волевой сферы – важное условие всестороннего воспитания личности ребенка. От того как, будет воспитан дошкольник в нравственно-волевом отношении, зависит не только его успешное обучение в школе, но и формирование жизненной позиции.</w:t>
      </w:r>
    </w:p>
    <w:p w:rsidR="00AF3F16" w:rsidRDefault="00AF3F16" w:rsidP="00AF3F1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Недооценка важности воспитания волевых качеств с ранних лет приводит к установлению неправильных взаимоотношений взрослых и детей, к излишней опеке последних, что может стать причиной лени, несамостоятельности детей, неуверенности в своих силах, низкой самооценки, иждивенчества и эгоизма.</w:t>
      </w:r>
    </w:p>
    <w:p w:rsidR="00AF3F16" w:rsidRDefault="00AF3F16" w:rsidP="00AF3F1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 xml:space="preserve">Исследовательская работа учёных по изучению психологии и возможностей дошкольников показывает, что у детей дошкольного возраста большой потенциал в вопросах воспитания их нравственности. Детское сознание способно управлять своими поведенческими способностями, такими как активность поведения, самостоятельность в своих действиях и выборе, проявление определённого интереса к окружению. Старшие дошкольники способны к коллективизации, где уже в их совместных действиях проявляются чувства дружбы и товарищества. Чем больше ребёнок видит правильных действий и поступков, а также чаще слышит положительного, тем выше его нравственное воспитание. Наблюдения показывают, что многим родителям свойственна недооценка волевых возможностей детей, недоверие к их силам, стремление опекать. Нередко дети, проявляющие самостоятельность в детском саду, в присутствии родителей становятся беспомощными, неуверенными, теряются </w:t>
      </w:r>
      <w:r>
        <w:rPr>
          <w:rStyle w:val="c9"/>
          <w:color w:val="111111"/>
          <w:sz w:val="28"/>
          <w:szCs w:val="28"/>
        </w:rPr>
        <w:lastRenderedPageBreak/>
        <w:t xml:space="preserve">при возникновении затруднений в решении посильных задач. Взрослых членов семьи волнуют проблемы подготовки ребенка к школе, но интересуют их прежде всего вопросы социальной подготовки – обучение чтению, счету, письму, а воспитанию таких качеств, как самостоятельность, настойчивость, ответственность, организованность, родители не придают большого значения. Известно, что в нравственном воспитании семье принадлежит ведущая роль. Для нормальной благополучной семьи характерны атмосфера родственных эмоциональных связей, насыщенность, непосредственность и открытость проявлений ими любви, заботы и переживания. Если ребенок окружен любовью, чувствует, что он </w:t>
      </w:r>
      <w:proofErr w:type="gramStart"/>
      <w:r>
        <w:rPr>
          <w:rStyle w:val="c9"/>
          <w:color w:val="111111"/>
          <w:sz w:val="28"/>
          <w:szCs w:val="28"/>
        </w:rPr>
        <w:t>любим</w:t>
      </w:r>
      <w:proofErr w:type="gramEnd"/>
      <w:r>
        <w:rPr>
          <w:rStyle w:val="c9"/>
          <w:color w:val="111111"/>
          <w:sz w:val="28"/>
          <w:szCs w:val="28"/>
        </w:rPr>
        <w:t xml:space="preserve"> независимо от того, какой он, это вызывает у него ощущение защищенности, чувство эмоционального благополучия, он осознает ценность собственного «Я». Все это делает его открытым добру, положительным влиянием. Уважение личности ребенка, признание ценности его внутреннего мира, его потребностей и интересов способствуют воспитанию у него чувства собственного достоинства. Человек, лишенный этого чувства, позволит и себя, и другого унизить, допустить </w:t>
      </w:r>
      <w:proofErr w:type="spellStart"/>
      <w:r>
        <w:rPr>
          <w:rStyle w:val="c9"/>
          <w:color w:val="111111"/>
          <w:sz w:val="28"/>
          <w:szCs w:val="28"/>
        </w:rPr>
        <w:t>несправедливость.Чувство</w:t>
      </w:r>
      <w:proofErr w:type="spellEnd"/>
      <w:r>
        <w:rPr>
          <w:rStyle w:val="c9"/>
          <w:color w:val="111111"/>
          <w:sz w:val="28"/>
          <w:szCs w:val="28"/>
        </w:rPr>
        <w:t xml:space="preserve"> собственного достоинства помогает ребенку правильно оценить свои поступки и поступки других с точки зрения их гуманности: сам остро чувствуя унижение или несправедливость, он может представить, как больно это будет другому.</w:t>
      </w:r>
    </w:p>
    <w:p w:rsidR="00AF3F16" w:rsidRDefault="00AF3F16" w:rsidP="00AF3F1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В заключение следует отметить, что нравственное воспитание дошкольников строится на сильнейшем восприятии отношения к ним взрослых. Им хочется, чтобы к ним относились внимательно и доброжелательно, понимали и любили. Дети дошкольного возраста, совершая хорошие или плохие поступки, не задумываются о том, хорошие они или плохие. Оценку их действиям дают родители или воспитатели, придавая их поступкам положительный или отрицательный оттенок. ВАЖНО! Ни в коем случае никогда не разрешайте детям делать то, что потом будет запрещено!</w:t>
      </w:r>
    </w:p>
    <w:p w:rsidR="00AF3F16" w:rsidRDefault="00AF3F16" w:rsidP="00AF3F16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137F36" w:rsidRDefault="00137F36"/>
    <w:sectPr w:rsidR="00137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0A"/>
    <w:rsid w:val="000C200A"/>
    <w:rsid w:val="00137F36"/>
    <w:rsid w:val="00A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3D9D2-3D7D-4429-9E6E-F9107830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F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F3F16"/>
  </w:style>
  <w:style w:type="paragraph" w:customStyle="1" w:styleId="c3">
    <w:name w:val="c3"/>
    <w:basedOn w:val="a"/>
    <w:rsid w:val="00AF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F3F16"/>
  </w:style>
  <w:style w:type="paragraph" w:customStyle="1" w:styleId="c10">
    <w:name w:val="c10"/>
    <w:basedOn w:val="a"/>
    <w:rsid w:val="00AF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3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2022-11-27T17:09:00Z</dcterms:created>
  <dcterms:modified xsi:type="dcterms:W3CDTF">2022-11-27T17:10:00Z</dcterms:modified>
</cp:coreProperties>
</file>