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3F" w:rsidRDefault="00EF503F" w:rsidP="00EF503F">
      <w:pPr>
        <w:shd w:val="clear" w:color="auto" w:fill="FFFFFF"/>
        <w:jc w:val="center"/>
        <w:rPr>
          <w:rStyle w:val="c10"/>
          <w:rFonts w:ascii="Cambria" w:hAnsi="Cambria"/>
          <w:b/>
          <w:bCs/>
          <w:i/>
          <w:iCs/>
          <w:color w:val="000000"/>
          <w:sz w:val="22"/>
          <w:szCs w:val="22"/>
        </w:rPr>
      </w:pPr>
      <w:r>
        <w:rPr>
          <w:rStyle w:val="c10"/>
          <w:rFonts w:ascii="Cambria" w:hAnsi="Cambria"/>
          <w:b/>
          <w:bCs/>
          <w:i/>
          <w:iCs/>
          <w:color w:val="000000"/>
          <w:sz w:val="22"/>
          <w:szCs w:val="22"/>
        </w:rPr>
        <w:t>Муниципальное бюджетное дошкольное образовательное учреждение</w:t>
      </w:r>
    </w:p>
    <w:p w:rsidR="00EF503F" w:rsidRDefault="00EF503F" w:rsidP="00EF503F">
      <w:pPr>
        <w:shd w:val="clear" w:color="auto" w:fill="FFFFFF"/>
        <w:jc w:val="center"/>
        <w:rPr>
          <w:rStyle w:val="c10"/>
          <w:rFonts w:ascii="Cambria" w:hAnsi="Cambria"/>
          <w:b/>
          <w:bCs/>
          <w:i/>
          <w:iCs/>
          <w:color w:val="000000"/>
          <w:sz w:val="22"/>
          <w:szCs w:val="22"/>
        </w:rPr>
      </w:pPr>
      <w:r>
        <w:rPr>
          <w:rStyle w:val="c10"/>
          <w:rFonts w:ascii="Cambria" w:hAnsi="Cambria"/>
          <w:b/>
          <w:bCs/>
          <w:i/>
          <w:iCs/>
          <w:color w:val="000000"/>
          <w:sz w:val="22"/>
          <w:szCs w:val="22"/>
        </w:rPr>
        <w:t xml:space="preserve">Детский сад 2 </w:t>
      </w:r>
    </w:p>
    <w:p w:rsidR="00EF503F" w:rsidRDefault="00EF503F" w:rsidP="00EF503F">
      <w:pPr>
        <w:shd w:val="clear" w:color="auto" w:fill="FFFFFF"/>
        <w:jc w:val="center"/>
        <w:rPr>
          <w:rStyle w:val="c10"/>
          <w:rFonts w:ascii="Cambria" w:hAnsi="Cambria"/>
          <w:b/>
          <w:bCs/>
          <w:i/>
          <w:iCs/>
          <w:color w:val="000000"/>
          <w:sz w:val="22"/>
          <w:szCs w:val="22"/>
        </w:rPr>
      </w:pPr>
      <w:r>
        <w:rPr>
          <w:rStyle w:val="c10"/>
          <w:rFonts w:ascii="Cambria" w:hAnsi="Cambria"/>
          <w:b/>
          <w:bCs/>
          <w:i/>
          <w:iCs/>
          <w:color w:val="000000"/>
          <w:sz w:val="22"/>
          <w:szCs w:val="22"/>
        </w:rPr>
        <w:t xml:space="preserve">города Белореченска муниципального образования </w:t>
      </w:r>
      <w:proofErr w:type="spellStart"/>
      <w:r>
        <w:rPr>
          <w:rStyle w:val="c10"/>
          <w:rFonts w:ascii="Cambria" w:hAnsi="Cambria"/>
          <w:b/>
          <w:bCs/>
          <w:i/>
          <w:iCs/>
          <w:color w:val="000000"/>
          <w:sz w:val="22"/>
          <w:szCs w:val="22"/>
        </w:rPr>
        <w:t>Белореченский</w:t>
      </w:r>
      <w:proofErr w:type="spellEnd"/>
      <w:r>
        <w:rPr>
          <w:rStyle w:val="c10"/>
          <w:rFonts w:ascii="Cambria" w:hAnsi="Cambria"/>
          <w:b/>
          <w:bCs/>
          <w:i/>
          <w:iCs/>
          <w:color w:val="000000"/>
          <w:sz w:val="22"/>
          <w:szCs w:val="22"/>
        </w:rPr>
        <w:t xml:space="preserve">  район</w:t>
      </w:r>
    </w:p>
    <w:p w:rsidR="00EF503F" w:rsidRDefault="00EF503F" w:rsidP="00EF503F">
      <w:pPr>
        <w:shd w:val="clear" w:color="auto" w:fill="FFFFFF"/>
        <w:jc w:val="center"/>
        <w:rPr>
          <w:rStyle w:val="c10"/>
          <w:rFonts w:ascii="Cambria" w:hAnsi="Cambria"/>
          <w:b/>
          <w:bCs/>
          <w:i/>
          <w:iCs/>
          <w:color w:val="000000"/>
          <w:sz w:val="22"/>
          <w:szCs w:val="22"/>
        </w:rPr>
      </w:pPr>
    </w:p>
    <w:p w:rsidR="00EF503F" w:rsidRPr="00EF503F" w:rsidRDefault="00EF503F" w:rsidP="00EF503F">
      <w:pPr>
        <w:shd w:val="clear" w:color="auto" w:fill="FFFFFF"/>
        <w:jc w:val="center"/>
        <w:rPr>
          <w:rStyle w:val="c10"/>
          <w:rFonts w:ascii="Batang" w:eastAsia="Batang" w:hAnsi="Batang"/>
          <w:b/>
          <w:bCs/>
          <w:i/>
          <w:iCs/>
          <w:color w:val="000000"/>
          <w:sz w:val="28"/>
          <w:szCs w:val="28"/>
        </w:rPr>
      </w:pPr>
      <w:r w:rsidRPr="00EF503F">
        <w:rPr>
          <w:rStyle w:val="c10"/>
          <w:rFonts w:ascii="Batang" w:eastAsia="Batang" w:hAnsi="Batang"/>
          <w:b/>
          <w:bCs/>
          <w:i/>
          <w:iCs/>
          <w:color w:val="000000"/>
          <w:sz w:val="28"/>
          <w:szCs w:val="28"/>
        </w:rPr>
        <w:t>ПАМЯТКА ДЛЯ ВОСПИТАТЕЛЕЙ</w:t>
      </w:r>
    </w:p>
    <w:p w:rsidR="002006F3" w:rsidRDefault="002006F3" w:rsidP="00EF503F">
      <w:pPr>
        <w:pStyle w:val="c15"/>
        <w:shd w:val="clear" w:color="auto" w:fill="FFFFFF"/>
        <w:spacing w:before="0" w:beforeAutospacing="0" w:after="0" w:afterAutospacing="0"/>
        <w:ind w:left="360"/>
        <w:rPr>
          <w:rStyle w:val="c10"/>
          <w:rFonts w:ascii="Batang" w:eastAsia="Batang" w:hAnsi="Batang"/>
          <w:b/>
          <w:bCs/>
          <w:i/>
          <w:iCs/>
          <w:color w:val="000000"/>
          <w:sz w:val="28"/>
          <w:szCs w:val="28"/>
        </w:rPr>
      </w:pPr>
      <w:r w:rsidRPr="00EF503F">
        <w:rPr>
          <w:rStyle w:val="c10"/>
          <w:rFonts w:ascii="Batang" w:eastAsia="Batang" w:hAnsi="Batang"/>
          <w:b/>
          <w:bCs/>
          <w:i/>
          <w:iCs/>
          <w:color w:val="000000"/>
          <w:sz w:val="28"/>
          <w:szCs w:val="28"/>
        </w:rPr>
        <w:t>Требования к содержанию речевых уголков в возрастных группах</w:t>
      </w:r>
    </w:p>
    <w:p w:rsidR="00EF503F" w:rsidRPr="00EF503F" w:rsidRDefault="00EF503F" w:rsidP="00EF503F">
      <w:pPr>
        <w:pStyle w:val="c15"/>
        <w:shd w:val="clear" w:color="auto" w:fill="FFFFFF"/>
        <w:spacing w:before="0" w:beforeAutospacing="0" w:after="0" w:afterAutospacing="0"/>
        <w:ind w:left="360"/>
        <w:rPr>
          <w:rStyle w:val="c10"/>
          <w:rFonts w:ascii="Batang" w:eastAsia="Batang" w:hAnsi="Batang"/>
          <w:b/>
          <w:bCs/>
          <w:i/>
          <w:iCs/>
          <w:color w:val="000000"/>
        </w:rPr>
      </w:pPr>
      <w:r w:rsidRPr="00EF503F">
        <w:rPr>
          <w:rStyle w:val="c10"/>
          <w:rFonts w:ascii="Batang" w:eastAsia="Batang" w:hAnsi="Batang"/>
          <w:b/>
          <w:bCs/>
          <w:i/>
          <w:iCs/>
          <w:color w:val="000000"/>
        </w:rPr>
        <w:t xml:space="preserve">В рамках методической  недели подготовила воспитатель </w:t>
      </w:r>
      <w:proofErr w:type="spellStart"/>
      <w:r w:rsidRPr="00EF503F">
        <w:rPr>
          <w:rStyle w:val="c10"/>
          <w:rFonts w:ascii="Batang" w:eastAsia="Batang" w:hAnsi="Batang"/>
          <w:b/>
          <w:bCs/>
          <w:i/>
          <w:iCs/>
          <w:color w:val="000000"/>
        </w:rPr>
        <w:t>Лакетко</w:t>
      </w:r>
      <w:proofErr w:type="spellEnd"/>
      <w:r w:rsidRPr="00EF503F">
        <w:rPr>
          <w:rStyle w:val="c10"/>
          <w:rFonts w:ascii="Batang" w:eastAsia="Batang" w:hAnsi="Batang"/>
          <w:b/>
          <w:bCs/>
          <w:i/>
          <w:iCs/>
          <w:color w:val="000000"/>
        </w:rPr>
        <w:t xml:space="preserve"> Е.В.</w:t>
      </w:r>
    </w:p>
    <w:p w:rsidR="00EF503F" w:rsidRDefault="00EF503F" w:rsidP="00EF503F">
      <w:pPr>
        <w:pStyle w:val="c15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0"/>
          <w:szCs w:val="20"/>
        </w:rPr>
      </w:pPr>
    </w:p>
    <w:tbl>
      <w:tblPr>
        <w:tblW w:w="1042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6"/>
        <w:gridCol w:w="7566"/>
      </w:tblGrid>
      <w:tr w:rsidR="002006F3" w:rsidTr="00EF503F"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6F3" w:rsidRDefault="002006F3" w:rsidP="0035568D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Младшая группа</w:t>
            </w:r>
          </w:p>
        </w:tc>
        <w:tc>
          <w:tcPr>
            <w:tcW w:w="7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Уголок книги: 5 – 6 наименований по 2 – 5 экземпляров, т.к. детям этого возраста свойственна подражательность, книжки-ширмы. Всё подбирается с учётом возраста детей:</w:t>
            </w:r>
            <w:proofErr w:type="gramStart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 xml:space="preserve"> песенки, народные сказки о животных, </w:t>
            </w:r>
            <w:proofErr w:type="spellStart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потешки</w:t>
            </w:r>
            <w:proofErr w:type="spellEnd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, произведения русской и зарубежной классики, рассказы, сказки, стихи современных авторов.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Альбомы или иллюстрации по темам «Игрушки», «Семья», «Транспорт», «Домашние животные»», «Одежда», «Посуда», «Мебель»,</w:t>
            </w:r>
            <w:proofErr w:type="gramEnd"/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Картинки с простыми сюжетами и действиями.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Дидактические игры на формирование словаря, ЗКР, грамматического строя речи, связной речи.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 xml:space="preserve">- Дидактические игры на группировку, классификацию, </w:t>
            </w:r>
            <w:proofErr w:type="spellStart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сериацию</w:t>
            </w:r>
            <w:proofErr w:type="spellEnd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 xml:space="preserve"> по типу «Что лишнее?», «Назови одним словом».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Игры по типу «Найди пару», «Найди отличия».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Игрушки-телефоны.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Игры с предметными картинками по типу «Что изменилось?».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Картинки с простым сюжетом для составления рассказов.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 xml:space="preserve">- Подборка загадок, песенок, </w:t>
            </w:r>
            <w:proofErr w:type="spellStart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потешек</w:t>
            </w:r>
            <w:proofErr w:type="spellEnd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, стихов.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Трафареты, шаблоны.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Игры для развития ручной ловкости.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Картотека речевых игр.</w:t>
            </w:r>
          </w:p>
          <w:p w:rsidR="002006F3" w:rsidRDefault="002006F3" w:rsidP="0035568D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Открытки о родном городе.</w:t>
            </w:r>
          </w:p>
        </w:tc>
      </w:tr>
      <w:tr w:rsidR="002006F3" w:rsidTr="00EF503F"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6F3" w:rsidRDefault="002006F3" w:rsidP="0035568D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Средняя группа</w:t>
            </w:r>
          </w:p>
        </w:tc>
        <w:tc>
          <w:tcPr>
            <w:tcW w:w="7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Уголок книги: 5 – 6 наименований, для оформления можно использовать эстампы на тему русских народных сказок. Один раз в квартал необходимо оформлять тематические выставки «Сказки». «Времена года», «Сказки о дружбе зверей» и др.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 xml:space="preserve">- Альбомы дополняются темами о </w:t>
            </w:r>
            <w:proofErr w:type="gramStart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Российская</w:t>
            </w:r>
            <w:proofErr w:type="gramEnd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 xml:space="preserve"> Армии, труде  взрослых, диких животных, цветах, овощах, фруктах, по временам года.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Открытки для рассматривания.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Портреты писателей в соответствии с программой.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 xml:space="preserve">-  Дидактические игры на группировку, классификацию, </w:t>
            </w:r>
            <w:proofErr w:type="spellStart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сериацию</w:t>
            </w:r>
            <w:proofErr w:type="spellEnd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 xml:space="preserve"> по типу «Что лишнее?», «Назови одним словом».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Игры - небылицы «Чего на свете не бывает?», «Кто как кричит?»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Игры по типу «Найди пару», «Найди отличия», «Что изменилось?»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Дидактические игры на формирование словаря, ЗКР, грамматического строя речи, связной речи.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Игрушки-телефоны, занимательные головоломки.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 xml:space="preserve">- Подборка загадок, скороговорок, </w:t>
            </w:r>
            <w:proofErr w:type="spellStart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чистоговорок</w:t>
            </w:r>
            <w:proofErr w:type="spellEnd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, стихов.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Трафареты, шаблоны для подготовки руки к письму.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Игры для развития ручной ловкости.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Картотека словесных речевых игр.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Открытки о родном городе, крае.</w:t>
            </w:r>
          </w:p>
          <w:p w:rsidR="002006F3" w:rsidRDefault="002006F3" w:rsidP="0035568D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Предметы быта и старины.</w:t>
            </w:r>
          </w:p>
        </w:tc>
      </w:tr>
      <w:tr w:rsidR="002006F3" w:rsidTr="00EF503F"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6F3" w:rsidRDefault="002006F3" w:rsidP="0035568D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Старшая группа</w:t>
            </w:r>
          </w:p>
        </w:tc>
        <w:tc>
          <w:tcPr>
            <w:tcW w:w="7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Уголок книги: 7 – 8 книг различной тематики и жанров (можно использовать книги одного наименования, но иллюстрированных разными авторами). Один раз в квартал необходимо оформлять тематические выставки с рисунками детей на заданную тему.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Портреты писателей в соответствии с программой.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 xml:space="preserve">- Альбомы или иллюстрации дополняются темами </w:t>
            </w:r>
            <w:proofErr w:type="spellStart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оРодине</w:t>
            </w:r>
            <w:proofErr w:type="spellEnd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, о технике.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Портреты художников-иллюстраторов.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lastRenderedPageBreak/>
              <w:t>- Дидактические игры на формирование словаря, ЗКР, грамматического строя речи, связной речи, по подготовке к обучению грамоте.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Игры – небылицы, игры – картинки по типу «Назови отличия».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Наборы картинок «Составь рассказ по картинке», «разложи по порядку и составь рассказ».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Азбука букв различной фактуры.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 xml:space="preserve">- Альбомы  загадок, скороговорок, </w:t>
            </w:r>
            <w:proofErr w:type="spellStart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чистоговорок</w:t>
            </w:r>
            <w:proofErr w:type="spellEnd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, стихов.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Трафареты, перфокарты, шаблоны для подготовки руки к письму.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Игры для развития ручной ловкости.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Картотека словесных речевых игр.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 xml:space="preserve">- Коллекции марок, значков, </w:t>
            </w:r>
            <w:proofErr w:type="spellStart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календариков</w:t>
            </w:r>
            <w:proofErr w:type="spellEnd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, этикеток.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Дидактический материал для изображения букв (верёвочки, проволочки, пластилин, камушки, шнурки и т.д.)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Заготовки для штриховки, кодирования, трафареты, шаблоны для подготовки руки к письму.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Наборы букв разного цвета, размера, материала, звуковые и слоговые схемы, разноцветные магниты.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Иллюстрации о памятниках и музеях.</w:t>
            </w:r>
          </w:p>
          <w:p w:rsidR="002006F3" w:rsidRDefault="002006F3" w:rsidP="0035568D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Карта России и родного края.</w:t>
            </w:r>
          </w:p>
        </w:tc>
      </w:tr>
      <w:tr w:rsidR="002006F3" w:rsidTr="00EF503F"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6F3" w:rsidRDefault="002006F3" w:rsidP="0035568D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lastRenderedPageBreak/>
              <w:t>Подготовительная к школе группа</w:t>
            </w:r>
          </w:p>
        </w:tc>
        <w:tc>
          <w:tcPr>
            <w:tcW w:w="7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Наличие библиотеки с разделами: о природе, о животных или по авторам. Выставляются 10-12 книг, различных по жанру и тематике. Оформляются  тематические выставки с рисунками детей.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Альбомы или материал о творчестве и жизни писателей.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Альбомы  загадок, скороговорок, стихов.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Заготовки для штриховки, кодирования, трафареты, перфокарты для подготовки руки к письму, игры для развития ручной ловкости.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Картотека словесных речевых игр.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 xml:space="preserve">- Коллекции марок, значков, </w:t>
            </w:r>
            <w:proofErr w:type="spellStart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календариков</w:t>
            </w:r>
            <w:proofErr w:type="spellEnd"/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, этикеток.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Дидактический материал для изображения букв (верёвочки, проволочки, пластилин, камушки, шнурки и т.д.)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Наборы букв разного цвета, размера, материала, звуковые и слоговые схемы, разноцветные магниты, азбука букв разной фактуры.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Дидактические игры на формирование словаря, ЗКР, грамматического строя речи, по подготовке к обучению грамоте.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Игры – небылицы «Что перепутал художник?», игры – картинки по типу «Найди отличия».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Наборы картинок «Составь рассказ по картинке», «разложи по порядку и составь рассказ».</w:t>
            </w:r>
          </w:p>
          <w:p w:rsidR="002006F3" w:rsidRDefault="002006F3" w:rsidP="0035568D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Альбомы или книжки-самоделки с сочинёнными детьми сюжетами и нарисованными иллюстрациями.</w:t>
            </w:r>
          </w:p>
          <w:p w:rsidR="002006F3" w:rsidRDefault="002006F3" w:rsidP="0035568D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"/>
                <w:rFonts w:ascii="Cambria" w:hAnsi="Cambria" w:cs="Arial"/>
                <w:i/>
                <w:iCs/>
                <w:color w:val="000000"/>
                <w:sz w:val="22"/>
                <w:szCs w:val="22"/>
              </w:rPr>
              <w:t>- Уголок «Читаем сами», детские журналы и книги с крупным шрифтом, книги с развивающими заданиями.</w:t>
            </w:r>
          </w:p>
        </w:tc>
      </w:tr>
    </w:tbl>
    <w:p w:rsidR="002006F3" w:rsidRDefault="002006F3" w:rsidP="002006F3">
      <w:pPr>
        <w:jc w:val="both"/>
      </w:pPr>
    </w:p>
    <w:p w:rsidR="002006F3" w:rsidRDefault="002006F3" w:rsidP="002006F3">
      <w:pPr>
        <w:jc w:val="both"/>
      </w:pPr>
    </w:p>
    <w:p w:rsidR="002006F3" w:rsidRDefault="002006F3" w:rsidP="002006F3">
      <w:pPr>
        <w:jc w:val="both"/>
      </w:pPr>
    </w:p>
    <w:p w:rsidR="002006F3" w:rsidRDefault="002006F3" w:rsidP="002006F3">
      <w:pPr>
        <w:jc w:val="both"/>
      </w:pPr>
    </w:p>
    <w:p w:rsidR="002006F3" w:rsidRDefault="002006F3" w:rsidP="002006F3">
      <w:pPr>
        <w:jc w:val="both"/>
      </w:pPr>
    </w:p>
    <w:p w:rsidR="002006F3" w:rsidRDefault="002006F3" w:rsidP="002006F3">
      <w:pPr>
        <w:jc w:val="both"/>
      </w:pPr>
    </w:p>
    <w:p w:rsidR="002006F3" w:rsidRDefault="002006F3" w:rsidP="002006F3">
      <w:pPr>
        <w:jc w:val="both"/>
      </w:pPr>
    </w:p>
    <w:p w:rsidR="002006F3" w:rsidRDefault="002006F3" w:rsidP="002006F3">
      <w:pPr>
        <w:jc w:val="both"/>
      </w:pPr>
    </w:p>
    <w:p w:rsidR="002006F3" w:rsidRDefault="002006F3" w:rsidP="002006F3">
      <w:pPr>
        <w:jc w:val="both"/>
      </w:pPr>
    </w:p>
    <w:p w:rsidR="00CF2597" w:rsidRDefault="00CF2597">
      <w:bookmarkStart w:id="0" w:name="_GoBack"/>
      <w:bookmarkEnd w:id="0"/>
    </w:p>
    <w:sectPr w:rsidR="00CF2597" w:rsidSect="006C561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40927"/>
    <w:multiLevelType w:val="multilevel"/>
    <w:tmpl w:val="C08C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75DB"/>
    <w:rsid w:val="002006F3"/>
    <w:rsid w:val="006C5611"/>
    <w:rsid w:val="00A775DB"/>
    <w:rsid w:val="00BE4A34"/>
    <w:rsid w:val="00CF2597"/>
    <w:rsid w:val="00E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006F3"/>
    <w:pPr>
      <w:spacing w:before="100" w:beforeAutospacing="1" w:after="100" w:afterAutospacing="1"/>
    </w:pPr>
  </w:style>
  <w:style w:type="character" w:customStyle="1" w:styleId="c10">
    <w:name w:val="c10"/>
    <w:basedOn w:val="a0"/>
    <w:rsid w:val="002006F3"/>
  </w:style>
  <w:style w:type="paragraph" w:customStyle="1" w:styleId="c2">
    <w:name w:val="c2"/>
    <w:basedOn w:val="a"/>
    <w:rsid w:val="002006F3"/>
    <w:pPr>
      <w:spacing w:before="100" w:beforeAutospacing="1" w:after="100" w:afterAutospacing="1"/>
    </w:pPr>
  </w:style>
  <w:style w:type="character" w:customStyle="1" w:styleId="c0">
    <w:name w:val="c0"/>
    <w:basedOn w:val="a0"/>
    <w:rsid w:val="002006F3"/>
  </w:style>
  <w:style w:type="character" w:customStyle="1" w:styleId="c1">
    <w:name w:val="c1"/>
    <w:basedOn w:val="a0"/>
    <w:rsid w:val="0020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006F3"/>
    <w:pPr>
      <w:spacing w:before="100" w:beforeAutospacing="1" w:after="100" w:afterAutospacing="1"/>
    </w:pPr>
  </w:style>
  <w:style w:type="character" w:customStyle="1" w:styleId="c10">
    <w:name w:val="c10"/>
    <w:basedOn w:val="a0"/>
    <w:rsid w:val="002006F3"/>
  </w:style>
  <w:style w:type="paragraph" w:customStyle="1" w:styleId="c2">
    <w:name w:val="c2"/>
    <w:basedOn w:val="a"/>
    <w:rsid w:val="002006F3"/>
    <w:pPr>
      <w:spacing w:before="100" w:beforeAutospacing="1" w:after="100" w:afterAutospacing="1"/>
    </w:pPr>
  </w:style>
  <w:style w:type="character" w:customStyle="1" w:styleId="c0">
    <w:name w:val="c0"/>
    <w:basedOn w:val="a0"/>
    <w:rsid w:val="002006F3"/>
  </w:style>
  <w:style w:type="character" w:customStyle="1" w:styleId="c1">
    <w:name w:val="c1"/>
    <w:basedOn w:val="a0"/>
    <w:rsid w:val="002006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4219</Characters>
  <Application>Microsoft Office Word</Application>
  <DocSecurity>0</DocSecurity>
  <Lines>35</Lines>
  <Paragraphs>9</Paragraphs>
  <ScaleCrop>false</ScaleCrop>
  <Company>Home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3</cp:revision>
  <dcterms:created xsi:type="dcterms:W3CDTF">2022-03-14T09:00:00Z</dcterms:created>
  <dcterms:modified xsi:type="dcterms:W3CDTF">2022-03-28T07:09:00Z</dcterms:modified>
</cp:coreProperties>
</file>