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98D73" w14:textId="7AB7C667" w:rsidR="00387724" w:rsidRDefault="00387724" w:rsidP="002B50AA">
      <w:pPr>
        <w:pStyle w:val="docdata"/>
        <w:shd w:val="clear" w:color="auto" w:fill="FFFFFF"/>
        <w:spacing w:before="0" w:beforeAutospacing="0" w:after="0" w:afterAutospacing="0"/>
        <w:ind w:left="-567" w:firstLine="708"/>
        <w:jc w:val="center"/>
        <w:rPr>
          <w:b/>
          <w:bCs/>
          <w:color w:val="1A1A1A"/>
        </w:rPr>
      </w:pPr>
      <w:bookmarkStart w:id="0" w:name="_Hlk150249787"/>
      <w:bookmarkEnd w:id="0"/>
      <w:r w:rsidRPr="002B50AA">
        <w:rPr>
          <w:b/>
          <w:bCs/>
          <w:color w:val="1A1A1A"/>
        </w:rPr>
        <w:t>СОВРЕМЕННЫЕ КУЛЬТУРНЫЕ ПРАКТИКИ  В ДОУ</w:t>
      </w:r>
    </w:p>
    <w:p w14:paraId="77434EB5" w14:textId="1DA6CE99" w:rsidR="0002127E" w:rsidRPr="002B50AA" w:rsidRDefault="0002127E" w:rsidP="002B50AA">
      <w:pPr>
        <w:pStyle w:val="docdata"/>
        <w:shd w:val="clear" w:color="auto" w:fill="FFFFFF"/>
        <w:spacing w:before="0" w:beforeAutospacing="0" w:after="0" w:afterAutospacing="0"/>
        <w:ind w:left="-567" w:firstLine="708"/>
        <w:jc w:val="center"/>
      </w:pPr>
      <w:r>
        <w:rPr>
          <w:b/>
          <w:bCs/>
          <w:color w:val="1A1A1A"/>
        </w:rPr>
        <w:t>Информация из ФОП пункт 24.18</w:t>
      </w:r>
    </w:p>
    <w:p w14:paraId="02943213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>Во вторую половину дня педагог может организовывать культурные практики.</w:t>
      </w:r>
      <w:r w:rsidRPr="002B50AA">
        <w:rPr>
          <w:b/>
          <w:bCs/>
          <w:color w:val="1A1A1A"/>
        </w:rPr>
        <w:t> </w:t>
      </w:r>
    </w:p>
    <w:p w14:paraId="0A51A659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>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79675496" w14:textId="4CA18315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>К культурным практикам относят игровую, продуктивную, познавательно</w:t>
      </w:r>
      <w:r w:rsidR="002628AA">
        <w:rPr>
          <w:color w:val="000000"/>
        </w:rPr>
        <w:t>-</w:t>
      </w:r>
      <w:r w:rsidRPr="002B50AA">
        <w:rPr>
          <w:color w:val="000000"/>
        </w:rPr>
        <w:t>исследовательскую, коммуникативную практики, чтение художественной литературы.</w:t>
      </w:r>
    </w:p>
    <w:p w14:paraId="0C24EE6E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 xml:space="preserve">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 </w:t>
      </w:r>
    </w:p>
    <w:p w14:paraId="7FDBA489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>в игровой практике ребенок проявляет себя как творческий субъект (творческая инициатива);</w:t>
      </w:r>
    </w:p>
    <w:p w14:paraId="28440CEA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 xml:space="preserve">в продуктивной ‒ созидающий и волевой субъект (инициатива целеполагания); </w:t>
      </w:r>
    </w:p>
    <w:p w14:paraId="55B02B46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 xml:space="preserve">в познавательно-исследовательской практике ‒ как субъект исследования (познавательная инициатива); </w:t>
      </w:r>
    </w:p>
    <w:p w14:paraId="6278F418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 xml:space="preserve">коммуникативной практике ‒ как партнер по взаимодействию и собеседник (коммуникативная инициатива); </w:t>
      </w:r>
    </w:p>
    <w:p w14:paraId="55392A7D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познавательно-исследовательской, продуктивной деятельности). </w:t>
      </w:r>
    </w:p>
    <w:p w14:paraId="0D1FDB39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 xml:space="preserve"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др. </w:t>
      </w:r>
    </w:p>
    <w:p w14:paraId="1A29DD12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</w:pPr>
      <w:r w:rsidRPr="002B50AA">
        <w:rPr>
          <w:color w:val="000000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5312BA54" w14:textId="77777777" w:rsidR="00387724" w:rsidRPr="002B50AA" w:rsidRDefault="00387724" w:rsidP="002B50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53"/>
      </w:pPr>
      <w:r w:rsidRPr="002B50AA">
        <w:rPr>
          <w:b/>
          <w:bCs/>
          <w:color w:val="000000"/>
          <w:u w:val="single"/>
        </w:rPr>
        <w:t>Культурные практики</w:t>
      </w:r>
      <w:r w:rsidRPr="002B50AA">
        <w:rPr>
          <w:color w:val="000000"/>
        </w:rPr>
        <w:t xml:space="preserve"> –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людьми. Это также апробация (постоянные и единичные пробы) новых способов и форм деятельности и поведения в целях удовлетворения разнообразных потребностей и интересов ребенка  (Н.Б. Крылова)</w:t>
      </w:r>
    </w:p>
    <w:p w14:paraId="0E3A6082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color w:val="1A1A1A"/>
        </w:rPr>
        <w:t xml:space="preserve">Культурные практики человека начинают складываться в раннем возрасте в процессе содержательного и эмоционально комфортного взаимодействия с близкими взрослыми, затем обогащаются – постепенно и постоянно – в процессе самостоятельной деятельности. </w:t>
      </w:r>
    </w:p>
    <w:p w14:paraId="7095154B" w14:textId="77777777" w:rsidR="00387724" w:rsidRPr="002B50AA" w:rsidRDefault="00387724" w:rsidP="002B50AA">
      <w:pPr>
        <w:pStyle w:val="a3"/>
        <w:spacing w:before="0" w:beforeAutospacing="0" w:after="200" w:afterAutospacing="0"/>
        <w:ind w:left="-567"/>
      </w:pPr>
      <w:r w:rsidRPr="002B50AA">
        <w:rPr>
          <w:color w:val="1A1A1A"/>
        </w:rPr>
        <w:t>Практика дошкольника становится «культурной» (а не социальной или учебной)</w:t>
      </w:r>
      <w:r w:rsidRPr="002B50AA">
        <w:rPr>
          <w:color w:val="000000"/>
        </w:rPr>
        <w:t xml:space="preserve">,  когда она открывает возможности для его </w:t>
      </w:r>
      <w:r w:rsidRPr="002B50AA">
        <w:rPr>
          <w:color w:val="000000"/>
          <w:u w:val="single"/>
        </w:rPr>
        <w:t xml:space="preserve">личной инициативы, осмысления повседневного опыта, который накапливается постепенно, и создания собственных артефактов, образцов и творческих продуктов деятельности на основе осваиваемых культурных норм. </w:t>
      </w:r>
    </w:p>
    <w:p w14:paraId="496DE7A3" w14:textId="36333046" w:rsidR="00910A40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  <w:rPr>
          <w:color w:val="000000"/>
          <w:shd w:val="clear" w:color="auto" w:fill="000000"/>
        </w:rPr>
      </w:pPr>
      <w:r w:rsidRPr="002B50AA">
        <w:rPr>
          <w:color w:val="000000"/>
        </w:rPr>
        <w:t>В культурных практиках дети самостоятельно, по своей инициативе и на основе своих индивидуальных желаний, интересов, потребностей, способностей, умений осваивают доступные им виды деятельности и способы поведения. Они действуют активно, свободно, уверенно, не боятся проявить инициативу, обосновать выбор, высказать свое собственное мнение, оценить ситуацию или поступок. Культурные практики — это также стихийное накопление ребенком разнопланового опыта общения и продуктивного взаимодействия с ровесниками и детьми других возрастов.</w:t>
      </w:r>
    </w:p>
    <w:p w14:paraId="0191A13D" w14:textId="093DDD16" w:rsidR="00910A40" w:rsidRPr="002B50AA" w:rsidRDefault="00910A40" w:rsidP="002B50AA">
      <w:pPr>
        <w:pStyle w:val="a3"/>
        <w:shd w:val="clear" w:color="auto" w:fill="FFFFFF"/>
        <w:spacing w:before="0" w:beforeAutospacing="0" w:after="0" w:afterAutospacing="0"/>
        <w:ind w:left="-567"/>
      </w:pPr>
    </w:p>
    <w:p w14:paraId="2D3076B4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b/>
          <w:bCs/>
          <w:color w:val="1A1A1A"/>
        </w:rPr>
        <w:t>Как же включить культурные практики в образовательный процесс?</w:t>
      </w:r>
    </w:p>
    <w:p w14:paraId="374697E8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color w:val="1A1A1A"/>
        </w:rPr>
        <w:t>Для ответа на этот вопрос важно еще раз уточнить: культурные</w:t>
      </w:r>
    </w:p>
    <w:p w14:paraId="2A3E61D2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color w:val="1A1A1A"/>
        </w:rPr>
        <w:t>практики – это не «занятие», не педагогический метод, не технология. Это –</w:t>
      </w:r>
    </w:p>
    <w:p w14:paraId="363B7428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b/>
          <w:bCs/>
          <w:color w:val="1A1A1A"/>
        </w:rPr>
        <w:lastRenderedPageBreak/>
        <w:t>форма организации деятельности детей</w:t>
      </w:r>
      <w:r w:rsidRPr="002B50AA">
        <w:rPr>
          <w:color w:val="1A1A1A"/>
        </w:rPr>
        <w:t xml:space="preserve">. Поэтому культурные практики могут быть реализованы как в процессе непрерывной образовательной деятельности, так и в совместной и самостоятельной деятельности детей в ходе режимных моментов. </w:t>
      </w:r>
      <w:r w:rsidRPr="002B50AA">
        <w:rPr>
          <w:color w:val="1A1A1A"/>
          <w:u w:val="single"/>
        </w:rPr>
        <w:t>Не важно, чем заняты дети (занимаются в совместной деятельности с педагогом в первой половине дня, самостоятельно играют, гуляют на площадке и пр.), важно – как (в каком формате) педагог осуществляет педагогическое сопровождение их деятельности. </w:t>
      </w:r>
      <w:r w:rsidRPr="002B50AA">
        <w:rPr>
          <w:color w:val="1A1A1A"/>
        </w:rPr>
        <w:t>Активность культурных практик дошкольников во многом обусловлена позицией взрослого, который поддерживает, стимулирует</w:t>
      </w:r>
    </w:p>
    <w:p w14:paraId="21E3E538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color w:val="1A1A1A"/>
        </w:rPr>
        <w:t xml:space="preserve">детские интересы и способствует их зарождению. </w:t>
      </w:r>
    </w:p>
    <w:p w14:paraId="3EDD6225" w14:textId="4F7840D0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</w:p>
    <w:p w14:paraId="4E0B0640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color w:val="1A1A1A"/>
          <w:u w:val="single"/>
        </w:rPr>
        <w:t>Проектирование культурных практик в образовательном процессе</w:t>
      </w:r>
    </w:p>
    <w:p w14:paraId="17FB92CE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color w:val="1A1A1A"/>
          <w:u w:val="single"/>
        </w:rPr>
        <w:t xml:space="preserve">идет по двум направлениям: </w:t>
      </w:r>
    </w:p>
    <w:p w14:paraId="293B9C3D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color w:val="1A1A1A"/>
        </w:rPr>
        <w:t xml:space="preserve">1. Первое направление: </w:t>
      </w:r>
      <w:r w:rsidRPr="002B50AA">
        <w:rPr>
          <w:b/>
          <w:bCs/>
          <w:color w:val="1A1A1A"/>
        </w:rPr>
        <w:t>культурные практики на основе инициатив самих детей.</w:t>
      </w:r>
      <w:r w:rsidRPr="002B50AA">
        <w:rPr>
          <w:color w:val="1A1A1A"/>
        </w:rPr>
        <w:t xml:space="preserve"> Это – самостоятельная детская деятельность, которая протекает как индивидуально, так и в процессе сотрудничества со сверстниками. </w:t>
      </w:r>
      <w:r w:rsidRPr="002B50AA">
        <w:rPr>
          <w:i/>
          <w:iCs/>
          <w:color w:val="1A1A1A"/>
        </w:rPr>
        <w:t>Такие</w:t>
      </w:r>
    </w:p>
    <w:p w14:paraId="6EE59ADC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i/>
          <w:iCs/>
          <w:color w:val="1A1A1A"/>
        </w:rPr>
        <w:t>практики специально не описываются в образовательной программе ДОУ, а</w:t>
      </w:r>
    </w:p>
    <w:p w14:paraId="7972EDCB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i/>
          <w:iCs/>
          <w:color w:val="1A1A1A"/>
        </w:rPr>
        <w:t>также заранее не планируются (не включаются в план работы педагога). Они проходят в условиях самостоятельной (свободной) деятельности детей.</w:t>
      </w:r>
    </w:p>
    <w:p w14:paraId="491978F6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color w:val="1A1A1A"/>
        </w:rPr>
        <w:t>Опыт культурных практик у современных детей достаточно обширен: коллекционирование, самостоятельное исследование и экспериментирование, свободное рисование и создание поделок - самоделок, самостоятельные</w:t>
      </w:r>
    </w:p>
    <w:p w14:paraId="714244B7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color w:val="1A1A1A"/>
        </w:rPr>
        <w:t>объединения детей на основе общих игровых интересов, фантазирования,</w:t>
      </w:r>
    </w:p>
    <w:p w14:paraId="16530809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color w:val="1A1A1A"/>
        </w:rPr>
        <w:t>тематических импровизаций, ряженья и театральных постановок, игр-</w:t>
      </w:r>
    </w:p>
    <w:p w14:paraId="0A67F5F3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/>
      </w:pPr>
      <w:r w:rsidRPr="002B50AA">
        <w:rPr>
          <w:color w:val="1A1A1A"/>
        </w:rPr>
        <w:t xml:space="preserve">путешествий, совместного сооружения разных объектов и пр. </w:t>
      </w:r>
    </w:p>
    <w:p w14:paraId="515312FD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color w:val="1A1A1A"/>
        </w:rPr>
        <w:t xml:space="preserve">Задача воспитателя в рамках самостоятельных культурных практик детей – внимательное изучение содержания повседневных занятий детей и  </w:t>
      </w:r>
      <w:r w:rsidRPr="002B50AA">
        <w:rPr>
          <w:b/>
          <w:bCs/>
          <w:color w:val="1A1A1A"/>
        </w:rPr>
        <w:t>ненасильственная (недирективная)</w:t>
      </w:r>
      <w:r w:rsidRPr="002B50AA">
        <w:rPr>
          <w:color w:val="1A1A1A"/>
        </w:rPr>
        <w:t xml:space="preserve"> поддержка деятельности воспитанников: например, активизация механизма обмена идеями между детьми, помощь в разрешении возникших конфликтов, моральное стимулирование. А также предоставление условий и возможностей: обогащение среды  материалом, в том числе неструктурированным  (предметы-заместители, бросовый материал).</w:t>
      </w:r>
    </w:p>
    <w:p w14:paraId="7B0C5816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color w:val="1A1A1A"/>
        </w:rPr>
        <w:t>Детская активность в данном случае направляется на самостоятельное познание окружающего мира, поиски ответов на возникшие вопросы, воспроизведение способов действий и апробацию культурных образцов, норм, творческую реализацию замыслов, наблюдение, исследование заинтересовавших ребенка объектов, индивидуальную и совместную со сверстниками игровую, художественную, конструктивную деятельность и др.</w:t>
      </w:r>
    </w:p>
    <w:p w14:paraId="239C3E94" w14:textId="77777777" w:rsidR="00387724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t> </w:t>
      </w:r>
    </w:p>
    <w:p w14:paraId="26F2FF7E" w14:textId="35CA8A94" w:rsidR="001E4B91" w:rsidRPr="002B50AA" w:rsidRDefault="00387724" w:rsidP="002B50AA">
      <w:pPr>
        <w:pStyle w:val="a3"/>
        <w:shd w:val="clear" w:color="auto" w:fill="FFFFFF"/>
        <w:spacing w:before="0" w:beforeAutospacing="0" w:after="0" w:afterAutospacing="0"/>
        <w:ind w:left="-567" w:firstLine="708"/>
      </w:pPr>
      <w:r w:rsidRPr="002B50AA">
        <w:rPr>
          <w:color w:val="1A1A1A"/>
        </w:rPr>
        <w:t xml:space="preserve">2.Второе направление: </w:t>
      </w:r>
      <w:r w:rsidRPr="002B50AA">
        <w:rPr>
          <w:b/>
          <w:bCs/>
          <w:color w:val="1A1A1A"/>
        </w:rPr>
        <w:t>культурные практики, инициируемые, организуемые  и направляемые воспитывающими взрослыми</w:t>
      </w:r>
      <w:r w:rsidRPr="002B50AA">
        <w:rPr>
          <w:color w:val="1A1A1A"/>
        </w:rPr>
        <w:t>. Это культурно-образовательные практики. Они проектируются воспитателем в соответствии с решаемыми образовательными задачами. Выбор культурных практик связан непосредственно с содержанием комплексно-тематического планирования образовательного процесса и направлен на обогащение культурного</w:t>
      </w:r>
      <w:r w:rsidR="00913B50" w:rsidRPr="002B50AA">
        <w:rPr>
          <w:color w:val="1A1A1A"/>
        </w:rPr>
        <w:t xml:space="preserve"> </w:t>
      </w:r>
      <w:r w:rsidRPr="002B50AA">
        <w:rPr>
          <w:color w:val="1A1A1A"/>
        </w:rPr>
        <w:t>опыта, самостоятельности поведения и деятельности, чувств и позитивной социализации дошкольников.</w:t>
      </w:r>
      <w:r w:rsidR="00910A40" w:rsidRPr="002B50AA">
        <w:rPr>
          <w:noProof/>
        </w:rPr>
        <w:lastRenderedPageBreak/>
        <w:drawing>
          <wp:inline distT="0" distB="0" distL="0" distR="0" wp14:anchorId="5DE543C5" wp14:editId="5C3A8C7F">
            <wp:extent cx="5940425" cy="33375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A40" w:rsidRPr="002B50AA">
        <w:rPr>
          <w:noProof/>
        </w:rPr>
        <w:drawing>
          <wp:inline distT="0" distB="0" distL="0" distR="0" wp14:anchorId="2ABE35F6" wp14:editId="25EA4F83">
            <wp:extent cx="5940425" cy="31165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A40" w:rsidRPr="002B50AA">
        <w:rPr>
          <w:noProof/>
        </w:rPr>
        <w:drawing>
          <wp:inline distT="0" distB="0" distL="0" distR="0" wp14:anchorId="456E3930" wp14:editId="3094B138">
            <wp:extent cx="5124450" cy="23861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8339" cy="23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6CFE" w14:textId="77777777" w:rsidR="001E4B91" w:rsidRPr="002B50AA" w:rsidRDefault="001E4B91" w:rsidP="002B50AA">
      <w:pPr>
        <w:pStyle w:val="a3"/>
        <w:spacing w:before="0" w:beforeAutospacing="0" w:after="0" w:afterAutospacing="0"/>
        <w:ind w:left="-567" w:firstLine="567"/>
      </w:pPr>
      <w:r w:rsidRPr="002B50AA">
        <w:rPr>
          <w:b/>
          <w:bCs/>
        </w:rPr>
        <w:t>Совместная игра воспитателя и детей</w:t>
      </w:r>
      <w:r w:rsidRPr="002B50AA">
        <w:t xml:space="preserve"> (сюжетно-ролевая, режиссерская, игра-драматизация, строительно-конструктивные игры). </w:t>
      </w:r>
    </w:p>
    <w:p w14:paraId="1D40E367" w14:textId="62F8FE71" w:rsidR="001E4B91" w:rsidRPr="002B50AA" w:rsidRDefault="001E4B91" w:rsidP="002B50AA">
      <w:pPr>
        <w:pStyle w:val="a3"/>
        <w:spacing w:before="0" w:beforeAutospacing="0" w:after="0" w:afterAutospacing="0"/>
        <w:ind w:left="-567" w:firstLine="567"/>
      </w:pPr>
      <w:r w:rsidRPr="002B50AA">
        <w:rPr>
          <w:b/>
          <w:bCs/>
        </w:rPr>
        <w:lastRenderedPageBreak/>
        <w:t>Творческая мастерская</w:t>
      </w:r>
      <w:r w:rsidRPr="002B50AA">
        <w:t xml:space="preserve">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промыслам, просмотр познавательных презентаций, оформление художественной галереи, книжного уголка или библиотеки), игры и коллекционирование. </w:t>
      </w:r>
    </w:p>
    <w:p w14:paraId="6D653F19" w14:textId="77777777" w:rsidR="001E4B91" w:rsidRPr="002B50AA" w:rsidRDefault="001E4B91" w:rsidP="002B50AA">
      <w:pPr>
        <w:pStyle w:val="a3"/>
        <w:spacing w:before="0" w:beforeAutospacing="0" w:after="0" w:afterAutospacing="0"/>
        <w:ind w:left="-567" w:firstLine="567"/>
      </w:pPr>
      <w:r w:rsidRPr="002B50AA">
        <w:rPr>
          <w:b/>
          <w:bCs/>
        </w:rPr>
        <w:t>Музыкально-театральная и литературная гостиная</w:t>
      </w:r>
      <w:r w:rsidRPr="002B50AA">
        <w:t xml:space="preserve">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14:paraId="10D0A48C" w14:textId="77777777" w:rsidR="001E4B91" w:rsidRPr="002B50AA" w:rsidRDefault="001E4B91" w:rsidP="002B50AA">
      <w:pPr>
        <w:pStyle w:val="a3"/>
        <w:spacing w:before="0" w:beforeAutospacing="0" w:after="0" w:afterAutospacing="0"/>
        <w:ind w:left="-567" w:firstLine="567"/>
      </w:pPr>
      <w:r w:rsidRPr="002B50AA">
        <w:rPr>
          <w:b/>
          <w:bCs/>
        </w:rPr>
        <w:t>Детский досуг</w:t>
      </w:r>
      <w:r w:rsidRPr="002B50AA">
        <w:t xml:space="preserve"> - вид деятельности, целенаправленно организуемый взрослыми для игры, развлечения, отдыха. </w:t>
      </w:r>
    </w:p>
    <w:p w14:paraId="0F50CBF1" w14:textId="77777777" w:rsidR="001E4B91" w:rsidRPr="002B50AA" w:rsidRDefault="001E4B91" w:rsidP="002B50AA">
      <w:pPr>
        <w:pStyle w:val="a3"/>
        <w:spacing w:before="0" w:beforeAutospacing="0" w:after="0" w:afterAutospacing="0"/>
        <w:ind w:left="-567" w:firstLine="567"/>
      </w:pPr>
      <w:r w:rsidRPr="002B50AA">
        <w:rPr>
          <w:b/>
          <w:bCs/>
        </w:rPr>
        <w:t>Коллективная и индивидуальная трудовая деятельность</w:t>
      </w:r>
      <w:r w:rsidRPr="002B50AA">
        <w:t xml:space="preserve"> носит общественно полезный характер и организуется как хозяйственно-бытовой труд и труд в природе. </w:t>
      </w:r>
    </w:p>
    <w:p w14:paraId="678BBDEE" w14:textId="5F17EBF1" w:rsidR="001E4B91" w:rsidRPr="002B50AA" w:rsidRDefault="001E4B91" w:rsidP="002B50AA">
      <w:pPr>
        <w:pStyle w:val="a3"/>
        <w:spacing w:before="0" w:beforeAutospacing="0" w:after="0" w:afterAutospacing="0"/>
        <w:ind w:left="-567" w:firstLine="567"/>
      </w:pPr>
      <w:r w:rsidRPr="002B50AA">
        <w:rPr>
          <w:b/>
          <w:bCs/>
        </w:rPr>
        <w:t xml:space="preserve">Организация проектной деятельности </w:t>
      </w:r>
      <w:r w:rsidRPr="002B50AA">
        <w:t xml:space="preserve">– особый вид познавательной, творческой деятельности, организуемой взрослыми. </w:t>
      </w:r>
    </w:p>
    <w:p w14:paraId="33C36A66" w14:textId="5FF87A13" w:rsidR="001E4B91" w:rsidRPr="002B50AA" w:rsidRDefault="001E4B91" w:rsidP="002B50AA">
      <w:pPr>
        <w:pStyle w:val="a3"/>
        <w:spacing w:before="0" w:beforeAutospacing="0" w:after="0" w:afterAutospacing="0"/>
        <w:ind w:left="-567" w:firstLine="567"/>
        <w:rPr>
          <w:color w:val="1A1A1A"/>
        </w:rPr>
      </w:pPr>
      <w:r w:rsidRPr="002B50AA">
        <w:rPr>
          <w:rStyle w:val="1325"/>
          <w:color w:val="000000"/>
        </w:rPr>
        <w:t>При проектировании  культурной практики педагогу важно ответить на следующие вопросы:</w:t>
      </w:r>
    </w:p>
    <w:p w14:paraId="707900D7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</w:pPr>
      <w:r w:rsidRPr="002B50AA">
        <w:rPr>
          <w:color w:val="000000"/>
        </w:rPr>
        <w:t xml:space="preserve">— Насколько инициируемые культурные практики позволяют решать поставленные образовательные задачи? </w:t>
      </w:r>
    </w:p>
    <w:p w14:paraId="6D22354F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</w:pPr>
      <w:r w:rsidRPr="002B50AA">
        <w:rPr>
          <w:color w:val="000000"/>
        </w:rPr>
        <w:t xml:space="preserve">— Какие деятельностные умения осваивают дети? </w:t>
      </w:r>
    </w:p>
    <w:p w14:paraId="5464059E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</w:pPr>
      <w:r w:rsidRPr="002B50AA">
        <w:rPr>
          <w:color w:val="000000"/>
        </w:rPr>
        <w:t xml:space="preserve">— Какие творческие умения осваивают дети? </w:t>
      </w:r>
    </w:p>
    <w:p w14:paraId="1C386A39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</w:pPr>
      <w:r w:rsidRPr="002B50AA">
        <w:rPr>
          <w:color w:val="000000"/>
        </w:rPr>
        <w:t>— Какие способы общения и сотрудничества осваивают дети?</w:t>
      </w:r>
    </w:p>
    <w:p w14:paraId="3B4FCECB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</w:pPr>
      <w:r w:rsidRPr="002B50AA">
        <w:rPr>
          <w:color w:val="000000"/>
        </w:rPr>
        <w:t xml:space="preserve">— Какие чувства и эмоции развиваются у детей? </w:t>
      </w:r>
    </w:p>
    <w:p w14:paraId="7FBD2386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</w:pPr>
      <w:r w:rsidRPr="002B50AA">
        <w:rPr>
          <w:color w:val="000000"/>
        </w:rPr>
        <w:t>— Развивается ли самостоятельность и инициативность у детей?</w:t>
      </w:r>
    </w:p>
    <w:p w14:paraId="6ABECC0E" w14:textId="11F705AD" w:rsidR="00387724" w:rsidRPr="002B50AA" w:rsidRDefault="00387724" w:rsidP="002628AA">
      <w:pPr>
        <w:pStyle w:val="a3"/>
        <w:spacing w:before="0" w:beforeAutospacing="0" w:after="0" w:afterAutospacing="0"/>
        <w:ind w:left="-567" w:firstLine="708"/>
      </w:pPr>
    </w:p>
    <w:p w14:paraId="132CBDBD" w14:textId="77777777" w:rsidR="00387724" w:rsidRPr="002B50AA" w:rsidRDefault="00387724" w:rsidP="002B50AA">
      <w:pPr>
        <w:pStyle w:val="a3"/>
        <w:spacing w:before="0" w:beforeAutospacing="0" w:after="0" w:afterAutospacing="0"/>
      </w:pPr>
      <w:r w:rsidRPr="002B50AA">
        <w:t> </w:t>
      </w:r>
    </w:p>
    <w:p w14:paraId="3677BC8D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b/>
          <w:bCs/>
          <w:color w:val="000000"/>
          <w:u w:val="single"/>
        </w:rPr>
        <w:t>Примеры культурных практик в ДОУ:</w:t>
      </w:r>
    </w:p>
    <w:p w14:paraId="2A892C3D" w14:textId="77777777" w:rsidR="00387724" w:rsidRPr="002B50AA" w:rsidRDefault="00387724" w:rsidP="002B50AA">
      <w:pPr>
        <w:pStyle w:val="a3"/>
        <w:numPr>
          <w:ilvl w:val="0"/>
          <w:numId w:val="3"/>
        </w:numPr>
        <w:spacing w:before="150" w:beforeAutospacing="0" w:after="0" w:afterAutospacing="0"/>
        <w:ind w:left="153"/>
        <w:jc w:val="both"/>
      </w:pPr>
      <w:r w:rsidRPr="002B50AA">
        <w:rPr>
          <w:b/>
          <w:bCs/>
          <w:color w:val="000000"/>
        </w:rPr>
        <w:t xml:space="preserve">В рамках социально-коммуникативного развития: </w:t>
      </w:r>
    </w:p>
    <w:p w14:paraId="6B72F0C8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color w:val="000000"/>
          <w:u w:val="single"/>
        </w:rPr>
        <w:t> </w:t>
      </w:r>
      <w:r w:rsidRPr="002B50AA">
        <w:rPr>
          <w:i/>
          <w:iCs/>
          <w:color w:val="000000"/>
          <w:u w:val="single"/>
        </w:rPr>
        <w:t xml:space="preserve">КП презентаций и публичных  выступлений: </w:t>
      </w:r>
    </w:p>
    <w:p w14:paraId="338C1394" w14:textId="77777777" w:rsidR="00387724" w:rsidRPr="002B50AA" w:rsidRDefault="00387724" w:rsidP="002B50AA">
      <w:pPr>
        <w:pStyle w:val="a3"/>
        <w:numPr>
          <w:ilvl w:val="0"/>
          <w:numId w:val="4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«Реклама детского сада» (проектирование и организация экскурсии по детскому саду, определение «удивительных мест» и их представление, рассказ о работниках детского сада, рассказ о группах детей), </w:t>
      </w:r>
    </w:p>
    <w:p w14:paraId="1FD7F666" w14:textId="77777777" w:rsidR="00387724" w:rsidRPr="002B50AA" w:rsidRDefault="00387724" w:rsidP="002B50AA">
      <w:pPr>
        <w:pStyle w:val="a3"/>
        <w:numPr>
          <w:ilvl w:val="0"/>
          <w:numId w:val="4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«Я хочу с вами поделиться» (подготовка и собственно выступление ребенка на важные для детей темы);</w:t>
      </w:r>
    </w:p>
    <w:p w14:paraId="3B147488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color w:val="000000"/>
        </w:rPr>
        <w:t> </w:t>
      </w:r>
      <w:r w:rsidRPr="002B50AA">
        <w:rPr>
          <w:i/>
          <w:iCs/>
          <w:color w:val="000000"/>
          <w:u w:val="single"/>
        </w:rPr>
        <w:t xml:space="preserve">КП безопасного поведения и правовой культуры: </w:t>
      </w:r>
    </w:p>
    <w:p w14:paraId="1AC75834" w14:textId="77777777" w:rsidR="00387724" w:rsidRPr="002B50AA" w:rsidRDefault="00387724" w:rsidP="002B50AA">
      <w:pPr>
        <w:pStyle w:val="a3"/>
        <w:numPr>
          <w:ilvl w:val="0"/>
          <w:numId w:val="5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«Прогулка до детского сада» (разработка пешеходного маршрута до детского сада с выявлением «опасных» мест),</w:t>
      </w:r>
    </w:p>
    <w:p w14:paraId="6C8F91B6" w14:textId="77777777" w:rsidR="00387724" w:rsidRPr="002B50AA" w:rsidRDefault="00387724" w:rsidP="002B50AA">
      <w:pPr>
        <w:pStyle w:val="a3"/>
        <w:numPr>
          <w:ilvl w:val="0"/>
          <w:numId w:val="5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«Сочиняем правила игры» (создание правил для новых и известных игр), </w:t>
      </w:r>
    </w:p>
    <w:p w14:paraId="5AD5F69D" w14:textId="77777777" w:rsidR="00387724" w:rsidRPr="002B50AA" w:rsidRDefault="00387724" w:rsidP="002B50AA">
      <w:pPr>
        <w:pStyle w:val="a3"/>
        <w:numPr>
          <w:ilvl w:val="0"/>
          <w:numId w:val="5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«Я имею право» (содержание практики строится на основе Конвенции о правах ребенка);</w:t>
      </w:r>
    </w:p>
    <w:p w14:paraId="5D62DCD8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этикета: </w:t>
      </w:r>
    </w:p>
    <w:p w14:paraId="34BF3551" w14:textId="77777777" w:rsidR="00387724" w:rsidRPr="002B50AA" w:rsidRDefault="00387724" w:rsidP="002B50AA">
      <w:pPr>
        <w:pStyle w:val="a3"/>
        <w:numPr>
          <w:ilvl w:val="0"/>
          <w:numId w:val="6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«Здравствуйте, я ваша тетя» (присвоение правил этикета приветствия, знакомство с правилами этикета приветствия в разных странах, у различных субкультур)</w:t>
      </w:r>
    </w:p>
    <w:p w14:paraId="266D3F04" w14:textId="77777777" w:rsidR="00387724" w:rsidRPr="002B50AA" w:rsidRDefault="00387724" w:rsidP="002B50AA">
      <w:pPr>
        <w:pStyle w:val="a3"/>
        <w:numPr>
          <w:ilvl w:val="0"/>
          <w:numId w:val="6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«Приглашаем к столу» (освоение застольного этикета, знакомство с правилами застольного этикета в разных странах).</w:t>
      </w:r>
    </w:p>
    <w:p w14:paraId="48174715" w14:textId="77777777" w:rsidR="00387724" w:rsidRPr="002B50AA" w:rsidRDefault="00387724" w:rsidP="002B50AA">
      <w:pPr>
        <w:pStyle w:val="a3"/>
        <w:numPr>
          <w:ilvl w:val="0"/>
          <w:numId w:val="6"/>
        </w:numPr>
        <w:spacing w:before="150" w:beforeAutospacing="0" w:after="0" w:afterAutospacing="0"/>
        <w:ind w:left="153"/>
        <w:jc w:val="both"/>
      </w:pPr>
      <w:r w:rsidRPr="002B50AA">
        <w:rPr>
          <w:b/>
          <w:bCs/>
          <w:color w:val="000000"/>
        </w:rPr>
        <w:t xml:space="preserve">В рамках познавательного развития </w:t>
      </w:r>
    </w:p>
    <w:p w14:paraId="400EC72C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>КП измерений:</w:t>
      </w:r>
    </w:p>
    <w:p w14:paraId="11FBB4F6" w14:textId="77777777" w:rsidR="00387724" w:rsidRPr="002B50AA" w:rsidRDefault="00387724" w:rsidP="002B50AA">
      <w:pPr>
        <w:pStyle w:val="a3"/>
        <w:numPr>
          <w:ilvl w:val="0"/>
          <w:numId w:val="7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«Семь раз отмерь» (знакомство с различными мерами длины и историей их появления; измерение предметов с помощью различных мер); </w:t>
      </w:r>
    </w:p>
    <w:p w14:paraId="0059E9E8" w14:textId="77777777" w:rsidR="00387724" w:rsidRPr="002B50AA" w:rsidRDefault="00387724" w:rsidP="002B50AA">
      <w:pPr>
        <w:pStyle w:val="a3"/>
        <w:numPr>
          <w:ilvl w:val="0"/>
          <w:numId w:val="7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«Термометр и его друзья» (знакомство с различными измерительными приборами, проведение наблюдений с помощью доступных измерительных приборов);</w:t>
      </w:r>
    </w:p>
    <w:p w14:paraId="146F2706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экологического образа жизни: </w:t>
      </w:r>
    </w:p>
    <w:p w14:paraId="0738DE70" w14:textId="77777777" w:rsidR="00387724" w:rsidRPr="002B50AA" w:rsidRDefault="00387724" w:rsidP="002B50AA">
      <w:pPr>
        <w:pStyle w:val="a3"/>
        <w:numPr>
          <w:ilvl w:val="0"/>
          <w:numId w:val="8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lastRenderedPageBreak/>
        <w:t xml:space="preserve">«Сортировка мусора» (освоение принципов сортировки мусора и применение их в быту), </w:t>
      </w:r>
    </w:p>
    <w:p w14:paraId="2BBA1496" w14:textId="77777777" w:rsidR="00387724" w:rsidRPr="002B50AA" w:rsidRDefault="00387724" w:rsidP="002B50AA">
      <w:pPr>
        <w:pStyle w:val="a3"/>
        <w:numPr>
          <w:ilvl w:val="0"/>
          <w:numId w:val="8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«Прогулка по экологической тропе» (подготовка и проведение экскурсии для взрослых и детей по экологической тропе детского сада);</w:t>
      </w:r>
    </w:p>
    <w:p w14:paraId="1CB4765F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знакомства с малой родиной: </w:t>
      </w:r>
    </w:p>
    <w:p w14:paraId="522DE930" w14:textId="77777777" w:rsidR="00387724" w:rsidRPr="002B50AA" w:rsidRDefault="00387724" w:rsidP="002B50AA">
      <w:pPr>
        <w:pStyle w:val="a3"/>
        <w:numPr>
          <w:ilvl w:val="0"/>
          <w:numId w:val="9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«Удивительные промыслы моего края» (поиск необычных промыслов прошлого и настоящего жителей региона и их представление); </w:t>
      </w:r>
    </w:p>
    <w:p w14:paraId="4657A5A3" w14:textId="77777777" w:rsidR="00387724" w:rsidRPr="002B50AA" w:rsidRDefault="00387724" w:rsidP="002B50AA">
      <w:pPr>
        <w:pStyle w:val="a3"/>
        <w:numPr>
          <w:ilvl w:val="0"/>
          <w:numId w:val="9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«Я горжусь» (представление ребенком «повода» для гордости родным краем: природные и культурные богатства, герои, удивительные люди).</w:t>
      </w:r>
    </w:p>
    <w:p w14:paraId="2B7A37D5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t> </w:t>
      </w:r>
    </w:p>
    <w:p w14:paraId="0ABCA326" w14:textId="77777777" w:rsidR="00387724" w:rsidRPr="002B50AA" w:rsidRDefault="00387724" w:rsidP="002B50AA">
      <w:pPr>
        <w:pStyle w:val="a3"/>
        <w:numPr>
          <w:ilvl w:val="0"/>
          <w:numId w:val="10"/>
        </w:numPr>
        <w:spacing w:before="0" w:beforeAutospacing="0" w:after="0" w:afterAutospacing="0"/>
        <w:ind w:left="153"/>
        <w:jc w:val="both"/>
      </w:pPr>
      <w:r w:rsidRPr="002B50AA">
        <w:rPr>
          <w:b/>
          <w:bCs/>
          <w:color w:val="000000"/>
        </w:rPr>
        <w:t xml:space="preserve">В рамках художественно-эстетического развития </w:t>
      </w:r>
    </w:p>
    <w:p w14:paraId="01CBA833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>КП коллекционирования (как пропедевтика музейной деятельности детей):</w:t>
      </w:r>
      <w:r w:rsidRPr="002B50AA">
        <w:rPr>
          <w:color w:val="000000"/>
        </w:rPr>
        <w:t> </w:t>
      </w:r>
    </w:p>
    <w:p w14:paraId="7D005343" w14:textId="77777777" w:rsidR="00387724" w:rsidRPr="002B50AA" w:rsidRDefault="00387724" w:rsidP="002B50AA">
      <w:pPr>
        <w:pStyle w:val="a3"/>
        <w:numPr>
          <w:ilvl w:val="0"/>
          <w:numId w:val="11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«Секретики» («тайное» и «открытое» коллекционирование ребенком мелких природных и рукотворных объектов, бросовых материалов, старых открыток, фантиков, лоскутков), </w:t>
      </w:r>
    </w:p>
    <w:p w14:paraId="10872E07" w14:textId="77777777" w:rsidR="00387724" w:rsidRPr="002B50AA" w:rsidRDefault="00387724" w:rsidP="002B50AA">
      <w:pPr>
        <w:pStyle w:val="a3"/>
        <w:numPr>
          <w:ilvl w:val="0"/>
          <w:numId w:val="11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«Что рассказывают о родном городе старые фотографии (архитектура)» (коллекционирование открыток, фотографий с архитектурными достопримечательностями родного города);</w:t>
      </w:r>
    </w:p>
    <w:p w14:paraId="2CFD7053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перевоплощения: </w:t>
      </w:r>
    </w:p>
    <w:p w14:paraId="11CAF952" w14:textId="77777777" w:rsidR="00387724" w:rsidRPr="002B50AA" w:rsidRDefault="00387724" w:rsidP="002B50AA">
      <w:pPr>
        <w:pStyle w:val="a3"/>
        <w:numPr>
          <w:ilvl w:val="0"/>
          <w:numId w:val="12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«Карнавальный макияж» (создание карнавальных образов в эскизах и макияж (для съемок, для танца, для чтения стихотворения и т. п.), </w:t>
      </w:r>
    </w:p>
    <w:p w14:paraId="32CB781C" w14:textId="77777777" w:rsidR="00387724" w:rsidRPr="002B50AA" w:rsidRDefault="00387724" w:rsidP="002B50AA">
      <w:pPr>
        <w:pStyle w:val="a3"/>
        <w:numPr>
          <w:ilvl w:val="0"/>
          <w:numId w:val="12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«Театральный макияж» (создание образов на основе содержания детской пьесы, детской оперы и т. п.);</w:t>
      </w:r>
    </w:p>
    <w:p w14:paraId="42CBA24A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дизайна: </w:t>
      </w:r>
    </w:p>
    <w:p w14:paraId="191DBBBD" w14:textId="77777777" w:rsidR="00387724" w:rsidRPr="002B50AA" w:rsidRDefault="00387724" w:rsidP="002B50AA">
      <w:pPr>
        <w:pStyle w:val="a3"/>
        <w:numPr>
          <w:ilvl w:val="0"/>
          <w:numId w:val="13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«Новогодние каникулы» (создание сувениров, открыток, игрушек в качестве новогодних подарков); </w:t>
      </w:r>
    </w:p>
    <w:p w14:paraId="24B806BF" w14:textId="77777777" w:rsidR="00387724" w:rsidRPr="002B50AA" w:rsidRDefault="00387724" w:rsidP="002B50AA">
      <w:pPr>
        <w:pStyle w:val="a3"/>
        <w:numPr>
          <w:ilvl w:val="0"/>
          <w:numId w:val="13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«Игрушка своими руками» (изготовление игрушек в разнообразных технологиях по выбору детей (оригами, вязание или шитье амигуруми и т. п.).</w:t>
      </w:r>
    </w:p>
    <w:p w14:paraId="42E792FF" w14:textId="77777777" w:rsidR="00387724" w:rsidRPr="002B50AA" w:rsidRDefault="00387724" w:rsidP="002B50AA">
      <w:pPr>
        <w:pStyle w:val="a3"/>
        <w:spacing w:before="0" w:beforeAutospacing="0" w:after="0" w:afterAutospacing="0"/>
        <w:ind w:left="-567" w:hanging="284"/>
        <w:jc w:val="both"/>
      </w:pPr>
      <w:r w:rsidRPr="002B50AA">
        <w:t> </w:t>
      </w:r>
    </w:p>
    <w:p w14:paraId="48FF10A9" w14:textId="77777777" w:rsidR="00387724" w:rsidRPr="002B50AA" w:rsidRDefault="00387724" w:rsidP="002B50AA">
      <w:pPr>
        <w:pStyle w:val="a3"/>
        <w:numPr>
          <w:ilvl w:val="0"/>
          <w:numId w:val="14"/>
        </w:numPr>
        <w:spacing w:before="0" w:beforeAutospacing="0" w:after="0" w:afterAutospacing="0"/>
        <w:ind w:left="153"/>
        <w:jc w:val="both"/>
      </w:pPr>
      <w:r w:rsidRPr="002B50AA">
        <w:rPr>
          <w:b/>
          <w:bCs/>
          <w:color w:val="000000"/>
        </w:rPr>
        <w:t>В рамках физического развития:</w:t>
      </w:r>
    </w:p>
    <w:p w14:paraId="7C2EFCEE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>КП здорового образа жизни</w:t>
      </w:r>
      <w:r w:rsidRPr="002B50AA">
        <w:rPr>
          <w:color w:val="000000"/>
          <w:u w:val="single"/>
        </w:rPr>
        <w:t xml:space="preserve">: </w:t>
      </w:r>
    </w:p>
    <w:p w14:paraId="31AA38FD" w14:textId="77777777" w:rsidR="00387724" w:rsidRPr="002B50AA" w:rsidRDefault="00387724" w:rsidP="002B50AA">
      <w:pPr>
        <w:pStyle w:val="a3"/>
        <w:numPr>
          <w:ilvl w:val="0"/>
          <w:numId w:val="15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«Если хочешь быть здоров» (создание тематических блоков правил здорового образа жизни и их представление (питание, одежда, двигательная активность и т. д.), </w:t>
      </w:r>
    </w:p>
    <w:p w14:paraId="6A590591" w14:textId="77777777" w:rsidR="00387724" w:rsidRPr="002B50AA" w:rsidRDefault="00387724" w:rsidP="002B50AA">
      <w:pPr>
        <w:pStyle w:val="a3"/>
        <w:numPr>
          <w:ilvl w:val="0"/>
          <w:numId w:val="15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«Гимнастика для вас» (создание и представление ребенком комплекса упражнений);</w:t>
      </w:r>
    </w:p>
    <w:p w14:paraId="74378CB3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спорта: </w:t>
      </w:r>
    </w:p>
    <w:p w14:paraId="121DA6FE" w14:textId="77777777" w:rsidR="00387724" w:rsidRPr="002B50AA" w:rsidRDefault="00387724" w:rsidP="002B50AA">
      <w:pPr>
        <w:pStyle w:val="a3"/>
        <w:numPr>
          <w:ilvl w:val="0"/>
          <w:numId w:val="16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«Этот удивительный спорт» (знакомство с видами спорта, представление понравившегося вида спорта), </w:t>
      </w:r>
    </w:p>
    <w:p w14:paraId="169C0A69" w14:textId="77777777" w:rsidR="00387724" w:rsidRPr="002B50AA" w:rsidRDefault="00387724" w:rsidP="002B50AA">
      <w:pPr>
        <w:pStyle w:val="a3"/>
        <w:numPr>
          <w:ilvl w:val="0"/>
          <w:numId w:val="16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«Я - олимпионик» (знакомство с олимпийским движением, представление видов спорта и чемпионов);</w:t>
      </w:r>
    </w:p>
    <w:p w14:paraId="7B481118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подвижной игры: </w:t>
      </w:r>
    </w:p>
    <w:p w14:paraId="16C4B357" w14:textId="77777777" w:rsidR="00387724" w:rsidRPr="002B50AA" w:rsidRDefault="00387724" w:rsidP="002B50AA">
      <w:pPr>
        <w:pStyle w:val="a3"/>
        <w:numPr>
          <w:ilvl w:val="0"/>
          <w:numId w:val="17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«Во что играли бабушки и дедушки» (знакомство с подвижными играми бабушек и дедушек, их представление в группе),</w:t>
      </w:r>
    </w:p>
    <w:p w14:paraId="1320E08F" w14:textId="77777777" w:rsidR="00387724" w:rsidRPr="002B50AA" w:rsidRDefault="00387724" w:rsidP="002B50AA">
      <w:pPr>
        <w:pStyle w:val="a3"/>
        <w:numPr>
          <w:ilvl w:val="0"/>
          <w:numId w:val="17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«О-па, о-па, Америка, Европа» (знакомство с подвижными играми разных стран, их представление в группе).</w:t>
      </w:r>
    </w:p>
    <w:p w14:paraId="6F537A28" w14:textId="77777777" w:rsidR="00387724" w:rsidRPr="002B50AA" w:rsidRDefault="00387724" w:rsidP="002B50AA">
      <w:pPr>
        <w:pStyle w:val="a3"/>
        <w:numPr>
          <w:ilvl w:val="0"/>
          <w:numId w:val="17"/>
        </w:numPr>
        <w:spacing w:before="0" w:beforeAutospacing="0" w:after="0" w:afterAutospacing="0"/>
        <w:ind w:left="153"/>
        <w:jc w:val="both"/>
      </w:pPr>
      <w:r w:rsidRPr="002B50AA">
        <w:rPr>
          <w:b/>
          <w:bCs/>
          <w:color w:val="000000"/>
        </w:rPr>
        <w:t xml:space="preserve">В рамках речевого развития </w:t>
      </w:r>
    </w:p>
    <w:p w14:paraId="708230D0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сочинительства: </w:t>
      </w:r>
    </w:p>
    <w:p w14:paraId="4D978523" w14:textId="77777777" w:rsidR="00387724" w:rsidRPr="002B50AA" w:rsidRDefault="00387724" w:rsidP="002B50AA">
      <w:pPr>
        <w:pStyle w:val="a3"/>
        <w:numPr>
          <w:ilvl w:val="0"/>
          <w:numId w:val="18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«Жили-были» (сочинение сказок на фольклорный манер),</w:t>
      </w:r>
    </w:p>
    <w:p w14:paraId="48DB6702" w14:textId="77777777" w:rsidR="00387724" w:rsidRPr="002B50AA" w:rsidRDefault="00387724" w:rsidP="002B50AA">
      <w:pPr>
        <w:pStyle w:val="a3"/>
        <w:numPr>
          <w:ilvl w:val="0"/>
          <w:numId w:val="18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«Я поэт, зовусь я Цветик» (сочинение стихотворений о себе и о том, кто/что окружает ребенка);</w:t>
      </w:r>
    </w:p>
    <w:p w14:paraId="240B82A8" w14:textId="77777777" w:rsidR="00387724" w:rsidRPr="002B50AA" w:rsidRDefault="00387724" w:rsidP="002B50AA">
      <w:pPr>
        <w:pStyle w:val="a3"/>
        <w:spacing w:before="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t xml:space="preserve">КП чтения художественной литературы: </w:t>
      </w:r>
    </w:p>
    <w:p w14:paraId="68A03315" w14:textId="77777777" w:rsidR="00387724" w:rsidRPr="002B50AA" w:rsidRDefault="00387724" w:rsidP="002B50AA">
      <w:pPr>
        <w:pStyle w:val="a3"/>
        <w:numPr>
          <w:ilvl w:val="0"/>
          <w:numId w:val="19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«Детям о детях» (чтение художественных произведений, героями которых являются дети; развитие умение посмотреть на себя со стороны; создание образа ребенка); </w:t>
      </w:r>
    </w:p>
    <w:p w14:paraId="64D4947A" w14:textId="77777777" w:rsidR="00387724" w:rsidRPr="002B50AA" w:rsidRDefault="00387724" w:rsidP="002B50AA">
      <w:pPr>
        <w:pStyle w:val="a3"/>
        <w:numPr>
          <w:ilvl w:val="0"/>
          <w:numId w:val="19"/>
        </w:numPr>
        <w:spacing w:before="0" w:beforeAutospacing="0" w:after="0" w:afterAutospacing="0"/>
        <w:ind w:left="153" w:hanging="284"/>
        <w:jc w:val="both"/>
      </w:pPr>
      <w:r w:rsidRPr="002B50AA">
        <w:rPr>
          <w:color w:val="000000"/>
        </w:rPr>
        <w:t>«Познакомьтесь с писателем»(представление своего любимого писателя, рассказ о его творчестве, демонстрация книг, чтение наизусть);</w:t>
      </w:r>
    </w:p>
    <w:p w14:paraId="4A510315" w14:textId="77777777" w:rsidR="00387724" w:rsidRPr="002B50AA" w:rsidRDefault="00387724" w:rsidP="002B50AA">
      <w:pPr>
        <w:pStyle w:val="a3"/>
        <w:spacing w:before="150" w:beforeAutospacing="0" w:after="0" w:afterAutospacing="0"/>
        <w:ind w:left="-567"/>
        <w:jc w:val="both"/>
      </w:pPr>
      <w:r w:rsidRPr="002B50AA">
        <w:rPr>
          <w:i/>
          <w:iCs/>
          <w:color w:val="000000"/>
          <w:u w:val="single"/>
        </w:rPr>
        <w:lastRenderedPageBreak/>
        <w:t xml:space="preserve">КП книгоиздательства: </w:t>
      </w:r>
    </w:p>
    <w:p w14:paraId="20F012A6" w14:textId="77777777" w:rsidR="00387724" w:rsidRPr="002B50AA" w:rsidRDefault="00387724" w:rsidP="002B50AA">
      <w:pPr>
        <w:pStyle w:val="a3"/>
        <w:numPr>
          <w:ilvl w:val="0"/>
          <w:numId w:val="20"/>
        </w:numPr>
        <w:spacing w:before="150" w:beforeAutospacing="0" w:after="0" w:afterAutospacing="0"/>
        <w:ind w:left="153" w:hanging="284"/>
        <w:jc w:val="both"/>
      </w:pPr>
      <w:r w:rsidRPr="002B50AA">
        <w:rPr>
          <w:color w:val="000000"/>
        </w:rPr>
        <w:t xml:space="preserve">«Книжка для малыша» (создание книг для детей раннего возраста (бестекстовых)), </w:t>
      </w:r>
    </w:p>
    <w:p w14:paraId="350831DD" w14:textId="77777777" w:rsidR="00387724" w:rsidRPr="002B50AA" w:rsidRDefault="00387724" w:rsidP="002B50AA">
      <w:pPr>
        <w:pStyle w:val="a3"/>
        <w:numPr>
          <w:ilvl w:val="0"/>
          <w:numId w:val="20"/>
        </w:numPr>
        <w:spacing w:before="150" w:beforeAutospacing="0" w:after="0" w:afterAutospacing="0"/>
        <w:ind w:left="153" w:hanging="284"/>
        <w:jc w:val="both"/>
      </w:pPr>
      <w:r w:rsidRPr="002B50AA">
        <w:rPr>
          <w:color w:val="000000"/>
        </w:rPr>
        <w:t>«И художник, и писатель» - издание книги с собственными произведениями и иллюстрациями.</w:t>
      </w:r>
    </w:p>
    <w:p w14:paraId="166DB0AC" w14:textId="77777777" w:rsidR="00387724" w:rsidRPr="002B50AA" w:rsidRDefault="00387724" w:rsidP="002B50AA">
      <w:pPr>
        <w:pStyle w:val="a3"/>
        <w:spacing w:before="150" w:beforeAutospacing="0" w:after="0" w:afterAutospacing="0"/>
        <w:ind w:left="-567"/>
        <w:jc w:val="both"/>
      </w:pPr>
      <w:r w:rsidRPr="002B50AA">
        <w:t> </w:t>
      </w:r>
    </w:p>
    <w:p w14:paraId="33D06FAB" w14:textId="77777777" w:rsidR="00921DFE" w:rsidRPr="002B50AA" w:rsidRDefault="00921DFE" w:rsidP="002B50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1DFE" w:rsidRPr="002B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D0D"/>
    <w:multiLevelType w:val="multilevel"/>
    <w:tmpl w:val="460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1033F"/>
    <w:multiLevelType w:val="multilevel"/>
    <w:tmpl w:val="8178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56897"/>
    <w:multiLevelType w:val="multilevel"/>
    <w:tmpl w:val="9262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41B7C"/>
    <w:multiLevelType w:val="multilevel"/>
    <w:tmpl w:val="2A6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01A8A"/>
    <w:multiLevelType w:val="multilevel"/>
    <w:tmpl w:val="A700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87A25"/>
    <w:multiLevelType w:val="multilevel"/>
    <w:tmpl w:val="683E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30AF7"/>
    <w:multiLevelType w:val="multilevel"/>
    <w:tmpl w:val="A32E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F22CE"/>
    <w:multiLevelType w:val="multilevel"/>
    <w:tmpl w:val="ECA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1573E"/>
    <w:multiLevelType w:val="multilevel"/>
    <w:tmpl w:val="6254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47F79"/>
    <w:multiLevelType w:val="multilevel"/>
    <w:tmpl w:val="226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93144"/>
    <w:multiLevelType w:val="multilevel"/>
    <w:tmpl w:val="5954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D5F65"/>
    <w:multiLevelType w:val="multilevel"/>
    <w:tmpl w:val="F60E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B7108"/>
    <w:multiLevelType w:val="multilevel"/>
    <w:tmpl w:val="059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21511"/>
    <w:multiLevelType w:val="multilevel"/>
    <w:tmpl w:val="B42A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A2CCB"/>
    <w:multiLevelType w:val="multilevel"/>
    <w:tmpl w:val="342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C4090"/>
    <w:multiLevelType w:val="multilevel"/>
    <w:tmpl w:val="312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D4E59"/>
    <w:multiLevelType w:val="multilevel"/>
    <w:tmpl w:val="0600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C19E5"/>
    <w:multiLevelType w:val="multilevel"/>
    <w:tmpl w:val="34F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15F4C"/>
    <w:multiLevelType w:val="multilevel"/>
    <w:tmpl w:val="770A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056D6"/>
    <w:multiLevelType w:val="multilevel"/>
    <w:tmpl w:val="16E4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4"/>
  </w:num>
  <w:num w:numId="5">
    <w:abstractNumId w:val="13"/>
  </w:num>
  <w:num w:numId="6">
    <w:abstractNumId w:val="1"/>
  </w:num>
  <w:num w:numId="7">
    <w:abstractNumId w:val="11"/>
  </w:num>
  <w:num w:numId="8">
    <w:abstractNumId w:val="16"/>
  </w:num>
  <w:num w:numId="9">
    <w:abstractNumId w:val="2"/>
  </w:num>
  <w:num w:numId="10">
    <w:abstractNumId w:val="6"/>
  </w:num>
  <w:num w:numId="11">
    <w:abstractNumId w:val="19"/>
  </w:num>
  <w:num w:numId="12">
    <w:abstractNumId w:val="5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12"/>
    <w:rsid w:val="0002127E"/>
    <w:rsid w:val="001E4B91"/>
    <w:rsid w:val="0024671F"/>
    <w:rsid w:val="002628AA"/>
    <w:rsid w:val="002B50AA"/>
    <w:rsid w:val="00387724"/>
    <w:rsid w:val="00570D12"/>
    <w:rsid w:val="00676F9A"/>
    <w:rsid w:val="00910A40"/>
    <w:rsid w:val="00913B50"/>
    <w:rsid w:val="00921DFE"/>
    <w:rsid w:val="00E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7E3E"/>
  <w15:chartTrackingRefBased/>
  <w15:docId w15:val="{5D76E5B4-4541-441F-881E-61A0486F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3451,bqiaagaaeyqcaaagiaiaaanf1aeabs9ragaaaaaaaaaaaaaaaaaaaaaaaaaaaaaaaaaaaaaaaaaaaaaaaaaaaaaaaaaaaaaaaaaaaaaaaaaaaaaaaaaaaaaaaaaaaaaaaaaaaaaaaaaaaaaaaaaaaaaaaaaaaaaaaaaaaaaaaaaaaaaaaaaaaaaaaaaaaaaaaaaaaaaaaaaaaaaaaaaaaaaaaaaaaaaaaaaaaa"/>
    <w:basedOn w:val="a"/>
    <w:rsid w:val="0038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25">
    <w:name w:val="1325"/>
    <w:aliases w:val="bqiaagaaeyqcaaagiaiaaaoubaaabaieaaaaaaaaaaaaaaaaaaaaaaaaaaaaaaaaaaaaaaaaaaaaaaaaaaaaaaaaaaaaaaaaaaaaaaaaaaaaaaaaaaaaaaaaaaaaaaaaaaaaaaaaaaaaaaaaaaaaaaaaaaaaaaaaaaaaaaaaaaaaaaaaaaaaaaaaaaaaaaaaaaaaaaaaaaaaaaaaaaaaaaaaaaaaaaaaaaaaaaaa"/>
    <w:basedOn w:val="a0"/>
    <w:rsid w:val="001E4B91"/>
  </w:style>
  <w:style w:type="paragraph" w:styleId="a4">
    <w:name w:val="Balloon Text"/>
    <w:basedOn w:val="a"/>
    <w:link w:val="a5"/>
    <w:uiPriority w:val="99"/>
    <w:semiHidden/>
    <w:unhideWhenUsed/>
    <w:rsid w:val="002B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Речинская</dc:creator>
  <cp:keywords/>
  <dc:description/>
  <cp:lastModifiedBy>Анастасия Речинская</cp:lastModifiedBy>
  <cp:revision>4</cp:revision>
  <cp:lastPrinted>2023-11-07T09:04:00Z</cp:lastPrinted>
  <dcterms:created xsi:type="dcterms:W3CDTF">2023-11-09T03:31:00Z</dcterms:created>
  <dcterms:modified xsi:type="dcterms:W3CDTF">2023-11-09T03:33:00Z</dcterms:modified>
</cp:coreProperties>
</file>