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знакомые полоски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Знают дети, знает взрослый.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ту сторону ведет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Пешеходный……  </w:t>
      </w:r>
      <w:r>
        <w:rPr>
          <w:rStyle w:val="c2"/>
          <w:i/>
          <w:iCs/>
          <w:color w:val="000000"/>
          <w:sz w:val="28"/>
          <w:szCs w:val="28"/>
        </w:rPr>
        <w:t>(переход).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* * *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машинах здесь, друзья,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Ехать никому нельзя,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Нужно ехать, знайте, дети,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Только на</w:t>
      </w:r>
      <w:r>
        <w:rPr>
          <w:rStyle w:val="c2"/>
          <w:i/>
          <w:iCs/>
          <w:color w:val="000000"/>
          <w:sz w:val="28"/>
          <w:szCs w:val="28"/>
        </w:rPr>
        <w:t>……   (велосипеде).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           * </w:t>
      </w:r>
      <w:r>
        <w:rPr>
          <w:rStyle w:val="c2"/>
          <w:color w:val="000000"/>
          <w:sz w:val="28"/>
          <w:szCs w:val="28"/>
        </w:rPr>
        <w:t>* *</w:t>
      </w:r>
      <w:r>
        <w:rPr>
          <w:rStyle w:val="c2"/>
          <w:i/>
          <w:iCs/>
          <w:color w:val="000000"/>
          <w:sz w:val="28"/>
          <w:szCs w:val="28"/>
        </w:rPr>
        <w:t>   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мне делать, как мне быть?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Нужно срочно позвонить.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Должны знать и ты, и он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этом месте…… </w:t>
      </w:r>
      <w:r>
        <w:rPr>
          <w:rStyle w:val="c2"/>
          <w:i/>
          <w:iCs/>
          <w:color w:val="000000"/>
          <w:sz w:val="28"/>
          <w:szCs w:val="28"/>
        </w:rPr>
        <w:t>(телефон).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* * *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идут четыре братца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наезженной дороге,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они совсем не ноги,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Никогда не расстаются,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Два следа за ними вьются.     </w:t>
      </w:r>
      <w:r>
        <w:rPr>
          <w:rStyle w:val="c2"/>
          <w:i/>
          <w:iCs/>
          <w:color w:val="000000"/>
          <w:sz w:val="28"/>
          <w:szCs w:val="28"/>
        </w:rPr>
        <w:t>  Колеса. </w:t>
      </w:r>
      <w:r>
        <w:rPr>
          <w:rStyle w:val="c2"/>
          <w:color w:val="000000"/>
          <w:sz w:val="28"/>
          <w:szCs w:val="28"/>
        </w:rPr>
        <w:t>   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* * *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за чудо синий дом?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Ребятишек много в нем,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Носит обувь из резины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питается бензином.              </w:t>
      </w:r>
      <w:r>
        <w:rPr>
          <w:rStyle w:val="c2"/>
          <w:i/>
          <w:iCs/>
          <w:color w:val="000000"/>
          <w:sz w:val="28"/>
          <w:szCs w:val="28"/>
        </w:rPr>
        <w:t>Автобус.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* * *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глазищами моргаю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Неустанно день и ночь.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машинам помогаю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тебе хочу помочь.       </w:t>
      </w:r>
      <w:r>
        <w:rPr>
          <w:rStyle w:val="c2"/>
          <w:i/>
          <w:iCs/>
          <w:color w:val="000000"/>
          <w:sz w:val="28"/>
          <w:szCs w:val="28"/>
        </w:rPr>
        <w:t>Светофор.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* * *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Едет он на двух колесах,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буксует на откосах,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бензина в баки нет.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мой …                   </w:t>
      </w:r>
      <w:r>
        <w:rPr>
          <w:rStyle w:val="c2"/>
          <w:i/>
          <w:iCs/>
          <w:color w:val="000000"/>
          <w:sz w:val="28"/>
          <w:szCs w:val="28"/>
        </w:rPr>
        <w:t>Велосипед</w:t>
      </w:r>
    </w:p>
    <w:p w:rsidR="00897577" w:rsidRDefault="00897577" w:rsidP="0089757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1.Близко – широка,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издалека – узка.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(ДОРОГА)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2.Три разноцветных круга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игают друг за другом.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Светятся, мигают –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Людям помогают.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(СВЕТОФОР)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3. Железная сова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а ветке, у дороги,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Три глаза разноцветных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Смотрят очень строго.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(СВЕТОФОР)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Там, где сложный перекресток,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Он – машин руководитель.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Там, где он, легко и просто,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Он для всех – путеводитель.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Кто это?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(РЕГУЛИРОВЩИК)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Командуя жезлом, он всех направляет,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 всем перекрёстком один управляет.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Он словно волшебник, машин дрессировщик,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имя ему - ...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(РЕГУЛИРОВЩИК!)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6. Что за лошадь, вся в полоску,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На дороге загорает?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Люди едут и идут,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она – не убегает.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(ПЕШЕХОДНЫЙ ПЕРЕХОД)</w:t>
      </w:r>
    </w:p>
    <w:p w:rsidR="009279EC" w:rsidRDefault="009279EC"/>
    <w:sectPr w:rsidR="009279EC" w:rsidSect="0092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97577"/>
    <w:rsid w:val="00897577"/>
    <w:rsid w:val="0092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9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7577"/>
  </w:style>
  <w:style w:type="character" w:customStyle="1" w:styleId="c0">
    <w:name w:val="c0"/>
    <w:basedOn w:val="a0"/>
    <w:rsid w:val="00897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2018-11-15T18:07:00Z</dcterms:created>
  <dcterms:modified xsi:type="dcterms:W3CDTF">2018-11-15T18:08:00Z</dcterms:modified>
</cp:coreProperties>
</file>