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06C" w:rsidRDefault="0032406C" w:rsidP="0032406C">
      <w:pPr>
        <w:pStyle w:val="c3"/>
        <w:shd w:val="clear" w:color="auto" w:fill="FFFFFF"/>
        <w:spacing w:before="0" w:beforeAutospacing="0" w:after="0" w:afterAutospacing="0" w:line="480" w:lineRule="auto"/>
        <w:ind w:firstLine="360"/>
        <w:rPr>
          <w:rFonts w:ascii="Calibri" w:hAnsi="Calibri"/>
          <w:color w:val="000000"/>
          <w:sz w:val="22"/>
          <w:szCs w:val="22"/>
        </w:rPr>
      </w:pPr>
      <w:r>
        <w:rPr>
          <w:rStyle w:val="c2"/>
          <w:b/>
          <w:bCs/>
          <w:color w:val="000000"/>
        </w:rPr>
        <w:t>Картотека «Музыкально-ритмические игры для детей дошкольного возраста»</w:t>
      </w:r>
      <w:proofErr w:type="gramStart"/>
      <w:r>
        <w:rPr>
          <w:rStyle w:val="c2"/>
          <w:b/>
          <w:bCs/>
          <w:color w:val="000000"/>
        </w:rPr>
        <w:t xml:space="preserve"> .</w:t>
      </w:r>
      <w:proofErr w:type="gramEnd"/>
    </w:p>
    <w:p w:rsidR="0032406C" w:rsidRDefault="0032406C" w:rsidP="0032406C">
      <w:pPr>
        <w:pStyle w:val="c3"/>
        <w:shd w:val="clear" w:color="auto" w:fill="FFFFFF"/>
        <w:spacing w:before="0" w:beforeAutospacing="0" w:after="0" w:afterAutospacing="0" w:line="480" w:lineRule="auto"/>
        <w:ind w:firstLine="360"/>
        <w:rPr>
          <w:rStyle w:val="c1"/>
          <w:color w:val="000000"/>
        </w:rPr>
      </w:pPr>
      <w:r>
        <w:rPr>
          <w:rStyle w:val="c0"/>
          <w:b/>
          <w:bCs/>
          <w:color w:val="000000"/>
        </w:rPr>
        <w:t>                                                                                                                                                                        Игра «Дорожка»</w:t>
      </w:r>
      <w:r>
        <w:rPr>
          <w:rStyle w:val="c1"/>
          <w:color w:val="000000"/>
        </w:rPr>
        <w:t>                                                                                                                                            Цель: учить дошкольников передавать несложный ритмический рисунок на детском музыкальном инструменте.                                                                                                                         Ход игры: дети выбирают себе музыкальные инструменты (бубен, молоточек, барабан), садятся по кругу. В центре круга — ведущий (педагог или ребенок)</w:t>
      </w:r>
      <w:proofErr w:type="gramStart"/>
      <w:r>
        <w:rPr>
          <w:rStyle w:val="c1"/>
          <w:color w:val="000000"/>
        </w:rPr>
        <w:t xml:space="preserve">                                                                                                                  .</w:t>
      </w:r>
      <w:proofErr w:type="gramEnd"/>
      <w:r>
        <w:rPr>
          <w:rStyle w:val="c1"/>
          <w:color w:val="000000"/>
        </w:rPr>
        <w:t xml:space="preserve"> Ведущий. Я гуляю по дорожке (марширует), Дети. На своих инструментах выполняют ритм стиха, выделяя сильную долю. И мои шагают ножки. А потом, а потом (бежит на месте) Все бегом, бегом, бегом. Через лужи прыг-скок. Прыг-скок, прыг-скок (прыжки с ноги на ногу). А теперь на бугорок, Стоп (притоп) Надоело мне стоять, Лучше буду танцевать (исполняет простые движения: нога на носок, на пятку, </w:t>
      </w:r>
      <w:proofErr w:type="spellStart"/>
      <w:r>
        <w:rPr>
          <w:rStyle w:val="c1"/>
          <w:color w:val="000000"/>
        </w:rPr>
        <w:t>ковырялочка</w:t>
      </w:r>
      <w:proofErr w:type="spellEnd"/>
      <w:r>
        <w:rPr>
          <w:rStyle w:val="c1"/>
          <w:color w:val="000000"/>
        </w:rPr>
        <w:t xml:space="preserve"> и т.п.).</w:t>
      </w:r>
    </w:p>
    <w:p w:rsidR="0032406C" w:rsidRDefault="0032406C" w:rsidP="0032406C">
      <w:pPr>
        <w:pStyle w:val="c3"/>
        <w:shd w:val="clear" w:color="auto" w:fill="FFFFFF"/>
        <w:spacing w:before="0" w:beforeAutospacing="0" w:after="0" w:afterAutospacing="0" w:line="480" w:lineRule="auto"/>
        <w:ind w:firstLine="360"/>
        <w:rPr>
          <w:rStyle w:val="c1"/>
          <w:color w:val="000000"/>
        </w:rPr>
      </w:pPr>
      <w:bookmarkStart w:id="0" w:name="_GoBack"/>
      <w:bookmarkEnd w:id="0"/>
      <w:r>
        <w:rPr>
          <w:rStyle w:val="c1"/>
          <w:color w:val="000000"/>
        </w:rPr>
        <w:t> </w:t>
      </w:r>
      <w:r>
        <w:rPr>
          <w:rStyle w:val="c0"/>
          <w:b/>
          <w:bCs/>
          <w:color w:val="000000"/>
        </w:rPr>
        <w:t>Игра «Погуляем»                  </w:t>
      </w:r>
      <w:r>
        <w:rPr>
          <w:rStyle w:val="c1"/>
          <w:color w:val="000000"/>
        </w:rPr>
        <w:t>                                                                                                                                                  Цель: развитие движений, перемещение и перестроение в пространстве в соответствии с ритмом и темпом музыки.                                                                                                                           Ход игры: дети двигаются по залу для музыкальных занятий в разных направлениях. Ведущий. Погуляем, погуляем</w:t>
      </w:r>
      <w:proofErr w:type="gramStart"/>
      <w:r>
        <w:rPr>
          <w:rStyle w:val="c1"/>
          <w:color w:val="000000"/>
        </w:rPr>
        <w:t xml:space="preserve"> В</w:t>
      </w:r>
      <w:proofErr w:type="gramEnd"/>
      <w:r>
        <w:rPr>
          <w:rStyle w:val="c1"/>
          <w:color w:val="000000"/>
        </w:rPr>
        <w:t xml:space="preserve"> садике своем... Дети. Погуляем, погуляем</w:t>
      </w:r>
      <w:proofErr w:type="gramStart"/>
      <w:r>
        <w:rPr>
          <w:rStyle w:val="c1"/>
          <w:color w:val="000000"/>
        </w:rPr>
        <w:t xml:space="preserve"> И</w:t>
      </w:r>
      <w:proofErr w:type="gramEnd"/>
      <w:r>
        <w:rPr>
          <w:rStyle w:val="c1"/>
          <w:color w:val="000000"/>
        </w:rPr>
        <w:t xml:space="preserve"> дружка найдем. (Находят себе пару — дружка.) </w:t>
      </w:r>
      <w:proofErr w:type="spellStart"/>
      <w:proofErr w:type="gramStart"/>
      <w:r>
        <w:rPr>
          <w:rStyle w:val="c1"/>
          <w:color w:val="000000"/>
        </w:rPr>
        <w:t>По-ка</w:t>
      </w:r>
      <w:proofErr w:type="spellEnd"/>
      <w:proofErr w:type="gramEnd"/>
      <w:r>
        <w:rPr>
          <w:rStyle w:val="c1"/>
          <w:color w:val="000000"/>
        </w:rPr>
        <w:t xml:space="preserve">! (Отходят спиной назад на два шага и машут рукой, прощаясь.) </w:t>
      </w:r>
      <w:proofErr w:type="gramStart"/>
      <w:r>
        <w:rPr>
          <w:rStyle w:val="c1"/>
          <w:color w:val="000000"/>
        </w:rPr>
        <w:t>Хлоп-хлоп</w:t>
      </w:r>
      <w:proofErr w:type="gramEnd"/>
      <w:r>
        <w:rPr>
          <w:rStyle w:val="c1"/>
          <w:color w:val="000000"/>
        </w:rPr>
        <w:t xml:space="preserve">! (Останавливаются друг перед другом и делают два хлопка.) Привет! (Вновь подходят друг к другу, здороваются.) </w:t>
      </w:r>
      <w:proofErr w:type="spellStart"/>
      <w:proofErr w:type="gramStart"/>
      <w:r>
        <w:rPr>
          <w:rStyle w:val="c1"/>
          <w:color w:val="000000"/>
        </w:rPr>
        <w:t>По-ка</w:t>
      </w:r>
      <w:proofErr w:type="spellEnd"/>
      <w:proofErr w:type="gramEnd"/>
      <w:r>
        <w:rPr>
          <w:rStyle w:val="c1"/>
          <w:color w:val="000000"/>
        </w:rPr>
        <w:t xml:space="preserve">! (Делают два хлопка, отходят назад на два шага и машут рукой, прощаясь.)                                                                      При повторении игры ребенок находит нового дружка. Можно предложить разные варианты игры: гулять парами, </w:t>
      </w:r>
      <w:r>
        <w:rPr>
          <w:rStyle w:val="c1"/>
          <w:color w:val="000000"/>
        </w:rPr>
        <w:lastRenderedPageBreak/>
        <w:t>перестраиваться в круг (возможно перестроение по первой букве имени) и т.д.                                                                                                                                 </w:t>
      </w:r>
    </w:p>
    <w:p w:rsidR="0032406C" w:rsidRDefault="0032406C" w:rsidP="0032406C">
      <w:pPr>
        <w:pStyle w:val="c3"/>
        <w:shd w:val="clear" w:color="auto" w:fill="FFFFFF"/>
        <w:spacing w:before="0" w:beforeAutospacing="0" w:after="0" w:afterAutospacing="0" w:line="480" w:lineRule="auto"/>
        <w:ind w:firstLine="360"/>
        <w:rPr>
          <w:rStyle w:val="c1"/>
          <w:color w:val="000000"/>
        </w:rPr>
      </w:pPr>
      <w:r>
        <w:rPr>
          <w:rStyle w:val="c0"/>
          <w:b/>
          <w:bCs/>
          <w:color w:val="000000"/>
        </w:rPr>
        <w:t>Игра «Я иду к тебе»                                                                                                                                  </w:t>
      </w:r>
      <w:r>
        <w:rPr>
          <w:rStyle w:val="c1"/>
          <w:color w:val="000000"/>
        </w:rPr>
        <w:t>Цель: перемещение и перестроение в пространстве в соответствии с ритмом и темпом музыки.                                                                                                                                              Воспитатель. Хорошо вокруг, Дети. (Свободно гуляют по комнате.) Солнце светит нам. (Находят себе партнера, становятся напротив друг друга и выполняют хлопки.) Улыбаюсь я всем моим друзьям. Дети. (Стоящие в парах берутся за руки и делают хлопки.) (Пары перестраиваются в общий круг и делают три хлопка и, взявшись за руки, идут по кругу.) Воспитатель. Здравствуй, миленький дружок! Становись со мной в кружок! Хорошо вокруг, Солнце светит нам, Улыбаюсь я</w:t>
      </w:r>
      <w:proofErr w:type="gramStart"/>
      <w:r>
        <w:rPr>
          <w:rStyle w:val="c1"/>
          <w:color w:val="000000"/>
        </w:rPr>
        <w:t xml:space="preserve"> В</w:t>
      </w:r>
      <w:proofErr w:type="gramEnd"/>
      <w:r>
        <w:rPr>
          <w:rStyle w:val="c1"/>
          <w:color w:val="000000"/>
        </w:rPr>
        <w:t xml:space="preserve">сем моим друзьям.                                           </w:t>
      </w:r>
    </w:p>
    <w:p w:rsidR="0032406C" w:rsidRDefault="0032406C" w:rsidP="0032406C">
      <w:pPr>
        <w:pStyle w:val="c3"/>
        <w:shd w:val="clear" w:color="auto" w:fill="FFFFFF"/>
        <w:spacing w:before="0" w:beforeAutospacing="0" w:after="0" w:afterAutospacing="0" w:line="480" w:lineRule="auto"/>
        <w:ind w:firstLine="360"/>
        <w:rPr>
          <w:rStyle w:val="c1"/>
          <w:color w:val="000000"/>
        </w:rPr>
      </w:pPr>
      <w:r>
        <w:rPr>
          <w:rStyle w:val="c1"/>
          <w:color w:val="000000"/>
        </w:rPr>
        <w:t>       </w:t>
      </w:r>
      <w:proofErr w:type="spellStart"/>
      <w:r>
        <w:rPr>
          <w:rStyle w:val="c0"/>
          <w:b/>
          <w:bCs/>
          <w:color w:val="000000"/>
        </w:rPr>
        <w:t>Игр</w:t>
      </w:r>
      <w:proofErr w:type="gramStart"/>
      <w:r>
        <w:rPr>
          <w:rStyle w:val="c0"/>
          <w:b/>
          <w:bCs/>
          <w:color w:val="000000"/>
        </w:rPr>
        <w:t>а</w:t>
      </w:r>
      <w:r>
        <w:rPr>
          <w:rStyle w:val="c0"/>
          <w:b/>
          <w:bCs/>
          <w:color w:val="000000"/>
        </w:rPr>
        <w:t>«</w:t>
      </w:r>
      <w:proofErr w:type="gramEnd"/>
      <w:r>
        <w:rPr>
          <w:rStyle w:val="c0"/>
          <w:b/>
          <w:bCs/>
          <w:color w:val="000000"/>
        </w:rPr>
        <w:t>Мишка</w:t>
      </w:r>
      <w:proofErr w:type="spellEnd"/>
      <w:r>
        <w:rPr>
          <w:rStyle w:val="c0"/>
          <w:b/>
          <w:bCs/>
          <w:color w:val="000000"/>
        </w:rPr>
        <w:t>»                                                                                                                                                    </w:t>
      </w:r>
      <w:r>
        <w:rPr>
          <w:rStyle w:val="c1"/>
          <w:color w:val="000000"/>
        </w:rPr>
        <w:t xml:space="preserve"> Цель: озвучивание ребенком стихотворных строк.                                                                  Ход игры: воспитатель предлагает детям помочь медвежонку добраться до дома, а чтобы ему было веселее шагать, нужно сделать этот путь звучащим.                                                                Воспитатель. Шлепал мишка по дорожке: Шлеп-шлеп-шлеп! И захлопал он в ладошки: Хлоп-хлоп-хлоп! А потом, а потом, Побежал скорей бегом: </w:t>
      </w:r>
      <w:proofErr w:type="spellStart"/>
      <w:r>
        <w:rPr>
          <w:rStyle w:val="c1"/>
          <w:color w:val="000000"/>
        </w:rPr>
        <w:t>Пом-пом-пом-пом-пом-пом-пом</w:t>
      </w:r>
      <w:proofErr w:type="spellEnd"/>
      <w:r>
        <w:rPr>
          <w:rStyle w:val="c1"/>
          <w:color w:val="000000"/>
        </w:rPr>
        <w:t xml:space="preserve">! Он по кочкам Топ-топ-топ! Добежал до дому — Стоп! (Дети стоя выполняют соответствующие движения.) Или: Мишка весело шагал: Топ! Топ! Топ! Топ! А потом он побежал: </w:t>
      </w:r>
      <w:proofErr w:type="gramStart"/>
      <w:r>
        <w:rPr>
          <w:rStyle w:val="c1"/>
          <w:color w:val="000000"/>
        </w:rPr>
        <w:t>Топы-топ</w:t>
      </w:r>
      <w:proofErr w:type="gramEnd"/>
      <w:r>
        <w:rPr>
          <w:rStyle w:val="c1"/>
          <w:color w:val="000000"/>
        </w:rPr>
        <w:t>, топы-топ! Вдруг споткнулся и упал: Бух! Отряхнулся и сказал: Ух! Сделал шаг и: Ой! Ой! Ой! И ворча, заковылял домой.                                                          </w:t>
      </w:r>
    </w:p>
    <w:p w:rsidR="0032406C" w:rsidRDefault="0032406C" w:rsidP="0032406C">
      <w:pPr>
        <w:pStyle w:val="c3"/>
        <w:shd w:val="clear" w:color="auto" w:fill="FFFFFF"/>
        <w:spacing w:before="0" w:beforeAutospacing="0" w:after="0" w:afterAutospacing="0" w:line="480" w:lineRule="auto"/>
        <w:ind w:firstLine="360"/>
        <w:rPr>
          <w:rStyle w:val="c1"/>
          <w:color w:val="000000"/>
        </w:rPr>
      </w:pPr>
      <w:r>
        <w:rPr>
          <w:rStyle w:val="c1"/>
          <w:color w:val="000000"/>
        </w:rPr>
        <w:t xml:space="preserve">     </w:t>
      </w:r>
      <w:proofErr w:type="spellStart"/>
      <w:r>
        <w:rPr>
          <w:rStyle w:val="c0"/>
          <w:b/>
          <w:bCs/>
          <w:color w:val="000000"/>
        </w:rPr>
        <w:t>Игр</w:t>
      </w:r>
      <w:proofErr w:type="gramStart"/>
      <w:r>
        <w:rPr>
          <w:rStyle w:val="c0"/>
          <w:b/>
          <w:bCs/>
          <w:color w:val="000000"/>
        </w:rPr>
        <w:t>а</w:t>
      </w:r>
      <w:r>
        <w:rPr>
          <w:rStyle w:val="c0"/>
          <w:b/>
          <w:bCs/>
          <w:color w:val="000000"/>
        </w:rPr>
        <w:t>«</w:t>
      </w:r>
      <w:proofErr w:type="gramEnd"/>
      <w:r>
        <w:rPr>
          <w:rStyle w:val="c0"/>
          <w:b/>
          <w:bCs/>
          <w:color w:val="000000"/>
        </w:rPr>
        <w:t>Прогулка</w:t>
      </w:r>
      <w:proofErr w:type="spellEnd"/>
      <w:r>
        <w:rPr>
          <w:rStyle w:val="c0"/>
          <w:b/>
          <w:bCs/>
          <w:color w:val="000000"/>
        </w:rPr>
        <w:t>»</w:t>
      </w:r>
      <w:r>
        <w:rPr>
          <w:rStyle w:val="c1"/>
          <w:color w:val="000000"/>
        </w:rPr>
        <w:t>                                                                                                                               Цель: закрепление длительностей нот, развитие чувства ритма.                                                                                          </w:t>
      </w:r>
      <w:proofErr w:type="gramStart"/>
      <w:r>
        <w:rPr>
          <w:rStyle w:val="c1"/>
          <w:color w:val="000000"/>
        </w:rPr>
        <w:t>Игровой материал: музыкальные инструменты по числу играющих (молоточки, барабан, бубен, ксилофон, металлофон, колокольчик, музыкальные тарелки).</w:t>
      </w:r>
      <w:proofErr w:type="gramEnd"/>
      <w:r>
        <w:rPr>
          <w:rStyle w:val="c1"/>
          <w:color w:val="000000"/>
        </w:rPr>
        <w:t xml:space="preserve">                                                Ход игры:                                                                                                                                             Взрослый: «Сейчас, ребята, мы отправимся с вами на прогулку, но это будет необычная прогулка, мы будем гулять, помогут нам в этом музыкальные инструменты. Вот мы с вами спускаемся по лестнице (медленные удары молоточком по столу), а теперь мы вышли на улицу. Светит яркое солнышко, мы обрадовались, побежали (частые удары по барабану или можно молоточками по столу). Мы гуляли, веселились, но вдруг появилась туча, подул ветер, ударил гром, сверкнула молния, и пошел дождь. </w:t>
      </w:r>
      <w:proofErr w:type="gramStart"/>
      <w:r>
        <w:rPr>
          <w:rStyle w:val="c1"/>
          <w:color w:val="000000"/>
        </w:rPr>
        <w:t>Сначала это были редкие капли, а потом начался частый сильный ливень (ритм ускоряется, дети могут стучать в барабан, бубен, молоточками по металлофону, ударять в тарелки, колокольчиком передавать редкие капли дождя; используются все инструменты для передачи состояния погоды; редкие капли дождя и сильный частый ливень дети передают в определенном ритме, вследствие чего у них закрепляются знания о длительностях нот)».</w:t>
      </w:r>
      <w:proofErr w:type="gramEnd"/>
      <w:r>
        <w:rPr>
          <w:rStyle w:val="c1"/>
          <w:color w:val="000000"/>
        </w:rPr>
        <w:t xml:space="preserve"> Взрослый: «Испугались ребята такой погоды и побежали домой» (снова быстрые и ритмичные удары). Игра постепенно усложнялась, дети с помощью взрослого придумывали новые события, которые происходили на «прогулке», и каждый раз ритмические рисунки становились все разнообразнее и сложнее                                                                                                                    </w:t>
      </w:r>
    </w:p>
    <w:p w:rsidR="0032406C" w:rsidRDefault="0032406C" w:rsidP="0032406C">
      <w:pPr>
        <w:pStyle w:val="c3"/>
        <w:shd w:val="clear" w:color="auto" w:fill="FFFFFF"/>
        <w:spacing w:before="0" w:beforeAutospacing="0" w:after="0" w:afterAutospacing="0" w:line="480" w:lineRule="auto"/>
        <w:ind w:firstLine="360"/>
        <w:rPr>
          <w:rStyle w:val="c1"/>
          <w:color w:val="000000"/>
        </w:rPr>
      </w:pPr>
      <w:r>
        <w:rPr>
          <w:rStyle w:val="c1"/>
          <w:color w:val="000000"/>
        </w:rPr>
        <w:t xml:space="preserve">  </w:t>
      </w:r>
      <w:proofErr w:type="spellStart"/>
      <w:r>
        <w:rPr>
          <w:rStyle w:val="c0"/>
          <w:b/>
          <w:bCs/>
          <w:color w:val="000000"/>
        </w:rPr>
        <w:t>Игр</w:t>
      </w:r>
      <w:proofErr w:type="gramStart"/>
      <w:r>
        <w:rPr>
          <w:rStyle w:val="c0"/>
          <w:b/>
          <w:bCs/>
          <w:color w:val="000000"/>
        </w:rPr>
        <w:t>а</w:t>
      </w:r>
      <w:r>
        <w:rPr>
          <w:rStyle w:val="c0"/>
          <w:b/>
          <w:bCs/>
          <w:color w:val="000000"/>
        </w:rPr>
        <w:t>«</w:t>
      </w:r>
      <w:proofErr w:type="gramEnd"/>
      <w:r>
        <w:rPr>
          <w:rStyle w:val="c0"/>
          <w:b/>
          <w:bCs/>
          <w:color w:val="000000"/>
        </w:rPr>
        <w:t>Ловушка</w:t>
      </w:r>
      <w:proofErr w:type="spellEnd"/>
      <w:r>
        <w:rPr>
          <w:rStyle w:val="c0"/>
          <w:b/>
          <w:bCs/>
          <w:color w:val="000000"/>
        </w:rPr>
        <w:t>» </w:t>
      </w:r>
      <w:r>
        <w:rPr>
          <w:rStyle w:val="c1"/>
          <w:color w:val="000000"/>
        </w:rPr>
        <w:t>                                                                                                                                              Игра проходит под русскую народную мелодию «Я на горку шла» или другую музыку с двудольным размером, которая начинается из-за такта.                                                         Цель: учить детей синхронно выполнять движения под музыку или пение, действовать вместе, одновременно отмечая конец запева или 1-й части музыки общим движением, развивать быстроту реакций, ловкость; воспитывать смелость и активность каждого ребенка, а также умение достойно проигрывать, не обижаться, а упражняться дальше.        Ход игры: 4-5 человек становятся в круг, держась обеими руками за веревку, концы которой соединены. На затакт дети должны одновременно поднять веревку вверх. А затем на каждый такт то опускают веревку вниз, то поднимают ее вверх. Так продолжается до конца 1-й части музыки или запева. В конце веревка должна оказаться наверху! На 2-й части музыки или на припев остальные дети поворачиваются за ведущим и бегут за ним «змейкой» через все «</w:t>
      </w:r>
      <w:proofErr w:type="spellStart"/>
      <w:r>
        <w:rPr>
          <w:rStyle w:val="c1"/>
          <w:color w:val="000000"/>
        </w:rPr>
        <w:t>воротики</w:t>
      </w:r>
      <w:proofErr w:type="spellEnd"/>
      <w:r>
        <w:rPr>
          <w:rStyle w:val="c1"/>
          <w:color w:val="000000"/>
        </w:rPr>
        <w:t>». По окончании музыки «ловушка захлопывается»- дети опускают веревку вниз. Кто попался, тот становится в круг и берется обеими руками за веревочку. Игра продолжается до тех пор, пока не поймают почти всех детей, которых можно похвалить за ловкость или предложить им совершить «круг почета» вокруг положенной на пол веревки под аплодисменты всех детей.                                                          </w:t>
      </w:r>
    </w:p>
    <w:p w:rsidR="0032406C" w:rsidRDefault="0032406C" w:rsidP="0032406C">
      <w:pPr>
        <w:pStyle w:val="c3"/>
        <w:shd w:val="clear" w:color="auto" w:fill="FFFFFF"/>
        <w:spacing w:before="0" w:beforeAutospacing="0" w:after="0" w:afterAutospacing="0" w:line="480" w:lineRule="auto"/>
        <w:ind w:firstLine="360"/>
        <w:rPr>
          <w:rStyle w:val="c0"/>
          <w:b/>
          <w:bCs/>
          <w:color w:val="000000"/>
        </w:rPr>
      </w:pPr>
      <w:r>
        <w:rPr>
          <w:rStyle w:val="c1"/>
          <w:color w:val="000000"/>
        </w:rPr>
        <w:t xml:space="preserve">  </w:t>
      </w:r>
      <w:r>
        <w:rPr>
          <w:rStyle w:val="c0"/>
          <w:b/>
          <w:bCs/>
          <w:color w:val="000000"/>
        </w:rPr>
        <w:t xml:space="preserve">Игра «Один, два, три, четыре, </w:t>
      </w:r>
      <w:r>
        <w:rPr>
          <w:rStyle w:val="c0"/>
          <w:b/>
          <w:bCs/>
          <w:color w:val="000000"/>
        </w:rPr>
        <w:t xml:space="preserve">пять»                                                                                   </w:t>
      </w:r>
    </w:p>
    <w:p w:rsidR="0032406C" w:rsidRDefault="0032406C" w:rsidP="0032406C">
      <w:pPr>
        <w:pStyle w:val="c3"/>
        <w:shd w:val="clear" w:color="auto" w:fill="FFFFFF"/>
        <w:spacing w:before="0" w:beforeAutospacing="0" w:after="0" w:afterAutospacing="0" w:line="480" w:lineRule="auto"/>
        <w:ind w:firstLine="360"/>
        <w:rPr>
          <w:rFonts w:ascii="Calibri" w:hAnsi="Calibri"/>
          <w:color w:val="000000"/>
          <w:sz w:val="22"/>
          <w:szCs w:val="22"/>
        </w:rPr>
      </w:pPr>
      <w:r>
        <w:rPr>
          <w:rStyle w:val="c0"/>
          <w:b/>
          <w:bCs/>
          <w:color w:val="000000"/>
        </w:rPr>
        <w:t>                     </w:t>
      </w:r>
      <w:r>
        <w:rPr>
          <w:rStyle w:val="c1"/>
          <w:color w:val="000000"/>
        </w:rPr>
        <w:t>Цель: учить детей действовать по одному и вместе с другими; развивать организаторские способности детей; развивать внимание детей, их ориентировку в пространстве, быстроту реакций; упражнять в счете и в основных движениях.                                                                Ход игры: Под музыку дети двигаются по всей комнате в разных направлениях, используя энергичную ходьбу, бег, подскоки в зависимости от характера музыки. С окончанием музыки воспитатель называет первую цифру. Дети должны построиться в соответствии с названным числом парами, тройками и т.д., встав в кружок или шеренгу и подняв руки вверх.                                                                                                                    </w:t>
      </w:r>
    </w:p>
    <w:p w:rsidR="00EA317C" w:rsidRDefault="00EA317C" w:rsidP="0032406C"/>
    <w:sectPr w:rsidR="00EA317C" w:rsidSect="006C5611">
      <w:pgSz w:w="11906" w:h="16838"/>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2A5"/>
    <w:rsid w:val="0032406C"/>
    <w:rsid w:val="006C5611"/>
    <w:rsid w:val="00C742A5"/>
    <w:rsid w:val="00EA3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24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2406C"/>
  </w:style>
  <w:style w:type="character" w:customStyle="1" w:styleId="c0">
    <w:name w:val="c0"/>
    <w:basedOn w:val="a0"/>
    <w:rsid w:val="0032406C"/>
  </w:style>
  <w:style w:type="character" w:customStyle="1" w:styleId="c1">
    <w:name w:val="c1"/>
    <w:basedOn w:val="a0"/>
    <w:rsid w:val="003240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3240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2406C"/>
  </w:style>
  <w:style w:type="character" w:customStyle="1" w:styleId="c0">
    <w:name w:val="c0"/>
    <w:basedOn w:val="a0"/>
    <w:rsid w:val="0032406C"/>
  </w:style>
  <w:style w:type="character" w:customStyle="1" w:styleId="c1">
    <w:name w:val="c1"/>
    <w:basedOn w:val="a0"/>
    <w:rsid w:val="0032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8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1311</Words>
  <Characters>7474</Characters>
  <Application>Microsoft Office Word</Application>
  <DocSecurity>0</DocSecurity>
  <Lines>62</Lines>
  <Paragraphs>17</Paragraphs>
  <ScaleCrop>false</ScaleCrop>
  <Company>Home</Company>
  <LinksUpToDate>false</LinksUpToDate>
  <CharactersWithSpaces>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3</cp:revision>
  <dcterms:created xsi:type="dcterms:W3CDTF">2023-07-04T11:58:00Z</dcterms:created>
  <dcterms:modified xsi:type="dcterms:W3CDTF">2023-07-04T12:00:00Z</dcterms:modified>
</cp:coreProperties>
</file>