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3CE" w:rsidRDefault="00AF43CE" w:rsidP="00AF43C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Муниципальное  бюджетное  дошкольное образовательное  учреждение</w:t>
      </w:r>
    </w:p>
    <w:p w:rsidR="00AF43CE" w:rsidRDefault="00AF43CE" w:rsidP="00AF43C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Детский сад №2</w:t>
      </w:r>
    </w:p>
    <w:p w:rsidR="00AF43CE" w:rsidRDefault="00AF43CE" w:rsidP="00AF43C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города  Белореченска муниципального образования  </w:t>
      </w:r>
      <w:proofErr w:type="spellStart"/>
      <w:r>
        <w:rPr>
          <w:color w:val="333333"/>
          <w:sz w:val="28"/>
          <w:szCs w:val="28"/>
        </w:rPr>
        <w:t>Белоречннский</w:t>
      </w:r>
      <w:proofErr w:type="spellEnd"/>
      <w:r>
        <w:rPr>
          <w:color w:val="333333"/>
          <w:sz w:val="28"/>
          <w:szCs w:val="28"/>
        </w:rPr>
        <w:t xml:space="preserve">  район</w:t>
      </w: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Pr="00AF43CE" w:rsidRDefault="00AF43CE" w:rsidP="00AF43CE">
      <w:pPr>
        <w:pStyle w:val="a3"/>
        <w:shd w:val="clear" w:color="auto" w:fill="FFFFFF"/>
        <w:spacing w:after="227"/>
        <w:jc w:val="center"/>
        <w:rPr>
          <w:color w:val="333333"/>
          <w:sz w:val="32"/>
          <w:szCs w:val="32"/>
        </w:rPr>
      </w:pPr>
      <w:r w:rsidRPr="00AF43CE">
        <w:rPr>
          <w:color w:val="333333"/>
          <w:sz w:val="32"/>
          <w:szCs w:val="32"/>
        </w:rPr>
        <w:t>«Приобщение дошкольников к национальной культуре и народным традициям с помощью музейной  педагогики»</w:t>
      </w: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выступление  на  педагогическом   совете  воспитателя  </w:t>
      </w:r>
      <w:proofErr w:type="spellStart"/>
      <w:r>
        <w:rPr>
          <w:color w:val="333333"/>
          <w:sz w:val="28"/>
          <w:szCs w:val="28"/>
        </w:rPr>
        <w:t>Лакетко</w:t>
      </w:r>
      <w:proofErr w:type="spellEnd"/>
      <w:r>
        <w:rPr>
          <w:color w:val="333333"/>
          <w:sz w:val="28"/>
          <w:szCs w:val="28"/>
        </w:rPr>
        <w:t xml:space="preserve">  Е.В.</w:t>
      </w: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Музей – это кладовая истории, где хранится накопленный опыт предыдущих поколений; это учреждение культуры, осуществляющее сбор, научное исследование и хранение памятников культуры и искусства. Музей удовлетворяет познавательные и образовательные потребности личности.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 xml:space="preserve">Музей - это смесь искусства и истории, филологии и басни, документа и романа, которая посылает нам через многие годы луч света и доносит уникальные по ценности опыт и знания. Ф. </w:t>
      </w:r>
      <w:proofErr w:type="spellStart"/>
      <w:r w:rsidRPr="006A291A">
        <w:rPr>
          <w:color w:val="333333"/>
          <w:sz w:val="28"/>
          <w:szCs w:val="28"/>
        </w:rPr>
        <w:t>Дзери</w:t>
      </w:r>
      <w:proofErr w:type="spellEnd"/>
      <w:r w:rsidRPr="006A291A">
        <w:rPr>
          <w:color w:val="333333"/>
          <w:sz w:val="28"/>
          <w:szCs w:val="28"/>
        </w:rPr>
        <w:t>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Дошкольник, приходя в музей за “красотой”, приобщается к культуре, которая формирует в его душе значимость переживания увиденного.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Музей - научное и научно-просветительское учреждение, осуществляющее комплектование, хранение и изучение памятников естественной истории, материальной и духовной культуры - первоисточников знаний о развитии природы и человеческого общества (энциклопедический словарь).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Музей, хранитель подлинных свидетель</w:t>
      </w:r>
      <w:proofErr w:type="gramStart"/>
      <w:r w:rsidRPr="006A291A">
        <w:rPr>
          <w:color w:val="333333"/>
          <w:sz w:val="28"/>
          <w:szCs w:val="28"/>
        </w:rPr>
        <w:t>ств пр</w:t>
      </w:r>
      <w:proofErr w:type="gramEnd"/>
      <w:r w:rsidRPr="006A291A">
        <w:rPr>
          <w:color w:val="333333"/>
          <w:sz w:val="28"/>
          <w:szCs w:val="28"/>
        </w:rPr>
        <w:t>ошлого, по-прежнему остается уникальным, незаменимым проводником в мир истории и культуры, а музейная педагогика со своими методами и средствами способна усилить воздействие музея на любознательную душу ребенка. В музейной педагогике важно дать детям представление о том, что процесс становления и развития окружающего мира сложен и длителен, но не менее сложен и интересен путь его познания. Музейная педагогика – это научно-практическая дисциплина на стыке музееведения, педагогики и психологии, рассматривающая музей как образовательную систему и направленная на оптимизацию взаимодействия музея и посетителя. Музейная педагогика – одно из новых направлений дошкольной педагогики, которое быстро развивается, ее рассматривают как инновационную педагогическую технологию. Музейная педагогика в ДОУ – область образовательно-воспитательной деятельности, направленная на формирование у ребенка ценностного отношения к действительности.</w:t>
      </w:r>
    </w:p>
    <w:p w:rsidR="00AF43CE" w:rsidRPr="006A291A" w:rsidRDefault="00AF43CE" w:rsidP="00AF43CE">
      <w:pPr>
        <w:pStyle w:val="a3"/>
        <w:shd w:val="clear" w:color="auto" w:fill="FFFFFF"/>
        <w:spacing w:before="0" w:after="227"/>
        <w:rPr>
          <w:color w:val="333333"/>
          <w:sz w:val="28"/>
          <w:szCs w:val="28"/>
        </w:rPr>
      </w:pPr>
      <w:r w:rsidRPr="006A291A">
        <w:rPr>
          <w:b/>
          <w:bCs/>
          <w:color w:val="333333"/>
          <w:sz w:val="28"/>
          <w:szCs w:val="28"/>
        </w:rPr>
        <w:t>Музейная педагогика</w:t>
      </w:r>
      <w:r w:rsidRPr="006A291A">
        <w:rPr>
          <w:color w:val="333333"/>
          <w:sz w:val="28"/>
          <w:szCs w:val="28"/>
        </w:rPr>
        <w:t> делает жизнь ребёнка наиболее насыщенной и интересной, поднимает его культуру, </w:t>
      </w:r>
      <w:r w:rsidRPr="006A291A">
        <w:rPr>
          <w:b/>
          <w:bCs/>
          <w:color w:val="333333"/>
          <w:sz w:val="28"/>
          <w:szCs w:val="28"/>
        </w:rPr>
        <w:t>развивает интеллект</w:t>
      </w:r>
      <w:r w:rsidRPr="006A291A">
        <w:rPr>
          <w:color w:val="333333"/>
          <w:sz w:val="28"/>
          <w:szCs w:val="28"/>
        </w:rPr>
        <w:t>, даёт ему в руки новый инструмент познания мира.</w:t>
      </w:r>
    </w:p>
    <w:p w:rsidR="00AF43CE" w:rsidRPr="006A291A" w:rsidRDefault="00AF43CE" w:rsidP="00AF43CE">
      <w:pPr>
        <w:pStyle w:val="a3"/>
        <w:shd w:val="clear" w:color="auto" w:fill="FFFFFF"/>
        <w:spacing w:before="0" w:after="227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Цель:  формирование познавательного интереса и духовно-нравственного развития дошкольников.</w:t>
      </w:r>
    </w:p>
    <w:p w:rsidR="00AF43CE" w:rsidRPr="006A291A" w:rsidRDefault="00AF43CE" w:rsidP="00AF43CE">
      <w:pPr>
        <w:pStyle w:val="a3"/>
        <w:shd w:val="clear" w:color="auto" w:fill="FFFFFF"/>
        <w:spacing w:before="0" w:after="227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Задачи:  Приобщение дошкольников к культурному наследию своего народа,  гордости за свою малую Родину  (что в дальнейшем поможет с уважением и интересом относиться к культурным традициям других народов.)</w:t>
      </w:r>
    </w:p>
    <w:p w:rsidR="00AF43CE" w:rsidRPr="006A291A" w:rsidRDefault="00AF43CE" w:rsidP="00AF43CE">
      <w:pPr>
        <w:pStyle w:val="a3"/>
        <w:shd w:val="clear" w:color="auto" w:fill="FFFFFF"/>
        <w:spacing w:before="0" w:after="227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 xml:space="preserve">      -Познакомить дошкольников с миром музея, с историей, культурой и бытом  казаков  в прошлые годы.</w:t>
      </w:r>
      <w:r w:rsidRPr="006A291A">
        <w:rPr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lastRenderedPageBreak/>
        <w:t>- Развивать интерес, любознательность к предметам старины.</w:t>
      </w:r>
      <w:r w:rsidRPr="006A291A">
        <w:rPr>
          <w:color w:val="333333"/>
          <w:sz w:val="28"/>
          <w:szCs w:val="28"/>
        </w:rPr>
        <w:br/>
        <w:t>- Обогащать речь у детей образными выражениями малых форм фольклора.</w:t>
      </w:r>
      <w:r w:rsidRPr="006A291A">
        <w:rPr>
          <w:color w:val="333333"/>
          <w:sz w:val="28"/>
          <w:szCs w:val="28"/>
        </w:rPr>
        <w:br/>
        <w:t xml:space="preserve">- Формировать уважение к историческому прошлому Кубани. 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Конечно, в условиях детского сада невозможно создать экспозиции, соответствующие требованиям музейного дела. Поэтому и называются эти экспозиции “мини-музеями”. Часть слова “мини” отражает возраст детей, для которых они предназначены, размеры экспозиции и четко определенную тематику такого музея.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 xml:space="preserve">Назначение создаваемых мини-музеев – вовлечь детей в деятельность и общение, воздействовать на их эмоциональную сферу. Объяснить педагогам, что с точки зрения музейной педагогики, знакомство детей с землей наших предков, с природой помогает раскрыть интеллектуальные и творческие способности личности ребенка. Музей приобщает маленького ребенка к миру общечеловеческих ценностей, экологической культуре и этике, способствует развитию у детей исследовательской, созидательной и познавательной деятельности. Включение музея в общеобразовательный процесс способствует формированию психологической и нравственной готовности человека не только жить в стремительно изменяющемся мире, но и быть субъектом происходящих в нем </w:t>
      </w:r>
      <w:proofErr w:type="spellStart"/>
      <w:r w:rsidRPr="006A291A">
        <w:rPr>
          <w:color w:val="333333"/>
          <w:sz w:val="28"/>
          <w:szCs w:val="28"/>
        </w:rPr>
        <w:t>социокультурных</w:t>
      </w:r>
      <w:proofErr w:type="spellEnd"/>
      <w:r w:rsidRPr="006A291A">
        <w:rPr>
          <w:color w:val="333333"/>
          <w:sz w:val="28"/>
          <w:szCs w:val="28"/>
        </w:rPr>
        <w:t xml:space="preserve"> преобразований. Тем самым, музей способствует формированию творческой личности, которая, усвоив текст гуманитарной культуры и искусства, включает его в контекст собственной жизни. Ведь именно в музейной среде сочетаются внешний, отраженный в памятниках культуры и искусства мир событий и явлений, и внутренний - личностный мир человека, который тесно связан с этнокультурными традициями и художественными трансформациями окружающей среды. Особо важен факт, что музейные памятники не только информируют нас о прошлом, они событийны, позволяют зрителю через восприятие художественных образов реконструировать и пережить ту или иную эпоху.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В педагогических задачах музейной педагогики особое внимание уделено эстетическим, психологическим, социальным и культурологическим аспектам развития ребенка. В частности: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формированию художественных предпочтений;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формированию навыков общения с музейной средой, межличностной коммуникации, развитию речи на основе знакомства с музейными памятниками и визуальными объектами окружающей среды;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формированию навыков визуальной культуры;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развитию навыков познавательной деятельности средствами театрализованной игры, в том числе и с использованием компьютера;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развитию творческих способностей через овладение навыками материально-художественной деятельности.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lastRenderedPageBreak/>
        <w:t xml:space="preserve">Основные принципы музейной педагогики самым непосредственным образом вытекают из общих современных требований к педагогическому процессу – это: целостность, системность, последовательность,  гуманизм, </w:t>
      </w:r>
      <w:proofErr w:type="spellStart"/>
      <w:r w:rsidRPr="006A291A">
        <w:rPr>
          <w:color w:val="333333"/>
          <w:sz w:val="28"/>
          <w:szCs w:val="28"/>
        </w:rPr>
        <w:t>природосообразность</w:t>
      </w:r>
      <w:proofErr w:type="spellEnd"/>
      <w:r w:rsidRPr="006A291A">
        <w:rPr>
          <w:color w:val="333333"/>
          <w:sz w:val="28"/>
          <w:szCs w:val="28"/>
        </w:rPr>
        <w:t xml:space="preserve">, </w:t>
      </w:r>
      <w:proofErr w:type="spellStart"/>
      <w:r w:rsidRPr="006A291A">
        <w:rPr>
          <w:color w:val="333333"/>
          <w:sz w:val="28"/>
          <w:szCs w:val="28"/>
        </w:rPr>
        <w:t>культуросообразность</w:t>
      </w:r>
      <w:proofErr w:type="spellEnd"/>
      <w:r w:rsidRPr="006A291A">
        <w:rPr>
          <w:color w:val="333333"/>
          <w:sz w:val="28"/>
          <w:szCs w:val="28"/>
        </w:rPr>
        <w:t xml:space="preserve">, </w:t>
      </w:r>
      <w:proofErr w:type="spellStart"/>
      <w:r w:rsidRPr="006A291A">
        <w:rPr>
          <w:color w:val="333333"/>
          <w:sz w:val="28"/>
          <w:szCs w:val="28"/>
        </w:rPr>
        <w:t>интегративность</w:t>
      </w:r>
      <w:proofErr w:type="spellEnd"/>
      <w:r w:rsidRPr="006A291A">
        <w:rPr>
          <w:color w:val="333333"/>
          <w:sz w:val="28"/>
          <w:szCs w:val="28"/>
        </w:rPr>
        <w:t xml:space="preserve"> и </w:t>
      </w:r>
      <w:proofErr w:type="spellStart"/>
      <w:r w:rsidRPr="006A291A">
        <w:rPr>
          <w:color w:val="333333"/>
          <w:sz w:val="28"/>
          <w:szCs w:val="28"/>
        </w:rPr>
        <w:t>дифференцированность</w:t>
      </w:r>
      <w:proofErr w:type="spellEnd"/>
      <w:r w:rsidRPr="006A291A">
        <w:rPr>
          <w:color w:val="333333"/>
          <w:sz w:val="28"/>
          <w:szCs w:val="28"/>
        </w:rPr>
        <w:t>. Просветительская, обучающая, воспитывающая, развивающая, организаторская, методологическая и диагностическая функции  в музейной педагогике, обусловлены содержанием музейно-педагогической деятельности как совокупности систематизированных знаний в области музейного дела и образования.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rStyle w:val="a4"/>
          <w:i/>
          <w:iCs/>
          <w:color w:val="333333"/>
          <w:sz w:val="28"/>
          <w:szCs w:val="28"/>
        </w:rPr>
        <w:t>Условия организации мини-музея:</w:t>
      </w:r>
      <w:r w:rsidRPr="006A291A">
        <w:rPr>
          <w:b/>
          <w:bCs/>
          <w:i/>
          <w:iCs/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t>- приоритетность регионального культурного наследия;</w:t>
      </w:r>
      <w:r w:rsidRPr="006A291A">
        <w:rPr>
          <w:color w:val="333333"/>
          <w:sz w:val="28"/>
          <w:szCs w:val="28"/>
        </w:rPr>
        <w:br/>
        <w:t xml:space="preserve">- </w:t>
      </w:r>
      <w:proofErr w:type="spellStart"/>
      <w:r w:rsidRPr="006A291A">
        <w:rPr>
          <w:color w:val="333333"/>
          <w:sz w:val="28"/>
          <w:szCs w:val="28"/>
        </w:rPr>
        <w:t>интегративность</w:t>
      </w:r>
      <w:proofErr w:type="spellEnd"/>
      <w:r w:rsidRPr="006A291A">
        <w:rPr>
          <w:color w:val="333333"/>
          <w:sz w:val="28"/>
          <w:szCs w:val="28"/>
        </w:rPr>
        <w:t xml:space="preserve"> знаний;</w:t>
      </w:r>
      <w:r w:rsidRPr="006A291A">
        <w:rPr>
          <w:color w:val="333333"/>
          <w:sz w:val="28"/>
          <w:szCs w:val="28"/>
        </w:rPr>
        <w:br/>
        <w:t>- удовлетворение потребностей в познании;</w:t>
      </w:r>
      <w:r w:rsidRPr="006A291A">
        <w:rPr>
          <w:color w:val="333333"/>
          <w:sz w:val="28"/>
          <w:szCs w:val="28"/>
        </w:rPr>
        <w:br/>
        <w:t>- диалогичность;</w:t>
      </w:r>
      <w:r w:rsidRPr="006A291A">
        <w:rPr>
          <w:color w:val="333333"/>
          <w:sz w:val="28"/>
          <w:szCs w:val="28"/>
        </w:rPr>
        <w:br/>
        <w:t>- развитие ребенка в деятельности;</w:t>
      </w:r>
      <w:r w:rsidRPr="006A291A">
        <w:rPr>
          <w:color w:val="333333"/>
          <w:sz w:val="28"/>
          <w:szCs w:val="28"/>
        </w:rPr>
        <w:br/>
        <w:t>- опора на эмоционально-чувственную сферу ребенка.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proofErr w:type="gramStart"/>
      <w:r w:rsidRPr="006A291A">
        <w:rPr>
          <w:rStyle w:val="a4"/>
          <w:i/>
          <w:iCs/>
          <w:color w:val="333333"/>
          <w:sz w:val="28"/>
          <w:szCs w:val="28"/>
        </w:rPr>
        <w:t>Методы и приемы мини-музея:</w:t>
      </w:r>
      <w:r w:rsidRPr="006A291A">
        <w:rPr>
          <w:b/>
          <w:bCs/>
          <w:i/>
          <w:iCs/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t>- наглядные;</w:t>
      </w:r>
      <w:r w:rsidRPr="006A291A">
        <w:rPr>
          <w:color w:val="333333"/>
          <w:sz w:val="28"/>
          <w:szCs w:val="28"/>
        </w:rPr>
        <w:br/>
        <w:t>- практические;</w:t>
      </w:r>
      <w:r w:rsidRPr="006A291A">
        <w:rPr>
          <w:color w:val="333333"/>
          <w:sz w:val="28"/>
          <w:szCs w:val="28"/>
        </w:rPr>
        <w:br/>
        <w:t>- исследовательские;</w:t>
      </w:r>
      <w:r w:rsidRPr="006A291A">
        <w:rPr>
          <w:color w:val="333333"/>
          <w:sz w:val="28"/>
          <w:szCs w:val="28"/>
        </w:rPr>
        <w:br/>
        <w:t>- игровые;</w:t>
      </w:r>
      <w:r w:rsidRPr="006A291A">
        <w:rPr>
          <w:color w:val="333333"/>
          <w:sz w:val="28"/>
          <w:szCs w:val="28"/>
        </w:rPr>
        <w:br/>
        <w:t>- словесные;</w:t>
      </w:r>
      <w:r w:rsidRPr="006A291A">
        <w:rPr>
          <w:color w:val="333333"/>
          <w:sz w:val="28"/>
          <w:szCs w:val="28"/>
        </w:rPr>
        <w:br/>
        <w:t>- опрос населения, анкетирование;</w:t>
      </w:r>
      <w:r w:rsidRPr="006A291A">
        <w:rPr>
          <w:color w:val="333333"/>
          <w:sz w:val="28"/>
          <w:szCs w:val="28"/>
        </w:rPr>
        <w:br/>
        <w:t>- встречи с интересными людьми.</w:t>
      </w:r>
      <w:proofErr w:type="gramEnd"/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rStyle w:val="a4"/>
          <w:i/>
          <w:iCs/>
          <w:color w:val="333333"/>
          <w:sz w:val="28"/>
          <w:szCs w:val="28"/>
        </w:rPr>
        <w:t>Принципы построения музейной экспозиции:</w:t>
      </w:r>
      <w:r w:rsidRPr="006A291A">
        <w:rPr>
          <w:b/>
          <w:bCs/>
          <w:i/>
          <w:iCs/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t>- научности;</w:t>
      </w:r>
      <w:r w:rsidRPr="006A291A">
        <w:rPr>
          <w:color w:val="333333"/>
          <w:sz w:val="28"/>
          <w:szCs w:val="28"/>
        </w:rPr>
        <w:br/>
        <w:t>- любая экспозиция должна строиться на основе научной концепции, соответствующей общественному развитию;</w:t>
      </w:r>
      <w:r w:rsidRPr="006A291A">
        <w:rPr>
          <w:color w:val="333333"/>
          <w:sz w:val="28"/>
          <w:szCs w:val="28"/>
        </w:rPr>
        <w:br/>
        <w:t>- предметности;</w:t>
      </w:r>
      <w:r w:rsidRPr="006A291A">
        <w:rPr>
          <w:color w:val="333333"/>
          <w:sz w:val="28"/>
          <w:szCs w:val="28"/>
        </w:rPr>
        <w:br/>
        <w:t>основу экспозиции составляют подлинные предметы, которые ярко характеризуют эпоху;</w:t>
      </w:r>
      <w:r w:rsidRPr="006A291A">
        <w:rPr>
          <w:color w:val="333333"/>
          <w:sz w:val="28"/>
          <w:szCs w:val="28"/>
        </w:rPr>
        <w:br/>
        <w:t>коммуникативно-информационный;</w:t>
      </w:r>
      <w:r w:rsidRPr="006A291A">
        <w:rPr>
          <w:color w:val="333333"/>
          <w:sz w:val="28"/>
          <w:szCs w:val="28"/>
        </w:rPr>
        <w:br/>
        <w:t>- дизайн экспозиции должен быть таким, чтобы заключенная в ней информация легко воспринималась посетителями различного возраста и любых социальных групп.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proofErr w:type="gramStart"/>
      <w:r w:rsidRPr="006A291A">
        <w:rPr>
          <w:rStyle w:val="a4"/>
          <w:i/>
          <w:iCs/>
          <w:color w:val="333333"/>
          <w:sz w:val="28"/>
          <w:szCs w:val="28"/>
        </w:rPr>
        <w:t>Цели и задачи мини-музея:</w:t>
      </w:r>
      <w:r w:rsidRPr="006A291A">
        <w:rPr>
          <w:b/>
          <w:bCs/>
          <w:i/>
          <w:iCs/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t>- реализация направления музейной педагогики;</w:t>
      </w:r>
      <w:r w:rsidRPr="006A291A">
        <w:rPr>
          <w:color w:val="333333"/>
          <w:sz w:val="28"/>
          <w:szCs w:val="28"/>
        </w:rPr>
        <w:br/>
        <w:t>- обогащение предметно-развивающей среды в ДОУ;</w:t>
      </w:r>
      <w:r w:rsidRPr="006A291A">
        <w:rPr>
          <w:color w:val="333333"/>
          <w:sz w:val="28"/>
          <w:szCs w:val="28"/>
        </w:rPr>
        <w:br/>
        <w:t>- обогащение познавательного процесса новыми  формами;</w:t>
      </w:r>
      <w:r w:rsidRPr="006A291A">
        <w:rPr>
          <w:color w:val="333333"/>
          <w:sz w:val="28"/>
          <w:szCs w:val="28"/>
        </w:rPr>
        <w:br/>
        <w:t>- формирование у дошкольников представлений о музее;</w:t>
      </w:r>
      <w:r w:rsidRPr="006A291A">
        <w:rPr>
          <w:color w:val="333333"/>
          <w:sz w:val="28"/>
          <w:szCs w:val="28"/>
        </w:rPr>
        <w:br/>
        <w:t>- расширение кругозора;</w:t>
      </w:r>
      <w:r w:rsidRPr="006A291A">
        <w:rPr>
          <w:color w:val="333333"/>
          <w:sz w:val="28"/>
          <w:szCs w:val="28"/>
        </w:rPr>
        <w:br/>
        <w:t>- развитие познавательных способностей и познавательной деятельности;</w:t>
      </w:r>
      <w:r w:rsidRPr="006A291A">
        <w:rPr>
          <w:color w:val="333333"/>
          <w:sz w:val="28"/>
          <w:szCs w:val="28"/>
        </w:rPr>
        <w:br/>
        <w:t>- формирование проектно - исследовательских умений и навыков;</w:t>
      </w:r>
      <w:r w:rsidRPr="006A291A">
        <w:rPr>
          <w:color w:val="333333"/>
          <w:sz w:val="28"/>
          <w:szCs w:val="28"/>
        </w:rPr>
        <w:br/>
        <w:t xml:space="preserve">- формирование активной жизненной позиции (умение ребенка использовать </w:t>
      </w:r>
      <w:r w:rsidRPr="006A291A">
        <w:rPr>
          <w:color w:val="333333"/>
          <w:sz w:val="28"/>
          <w:szCs w:val="28"/>
        </w:rPr>
        <w:lastRenderedPageBreak/>
        <w:t>полученные знания и умения в повседневной жизни);</w:t>
      </w:r>
      <w:proofErr w:type="gramEnd"/>
      <w:r w:rsidRPr="006A291A">
        <w:rPr>
          <w:color w:val="333333"/>
          <w:sz w:val="28"/>
          <w:szCs w:val="28"/>
        </w:rPr>
        <w:br/>
        <w:t>- формирование умения самостоятельно анализировать и систематизировать полученные знания;</w:t>
      </w:r>
      <w:r w:rsidRPr="006A291A">
        <w:rPr>
          <w:color w:val="333333"/>
          <w:sz w:val="28"/>
          <w:szCs w:val="28"/>
        </w:rPr>
        <w:br/>
        <w:t>- развитие творческого и логического мышления, воображения.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rStyle w:val="a4"/>
          <w:i/>
          <w:iCs/>
          <w:color w:val="333333"/>
          <w:sz w:val="28"/>
          <w:szCs w:val="28"/>
        </w:rPr>
        <w:t>Формы работы:</w:t>
      </w:r>
      <w:r w:rsidRPr="006A291A">
        <w:rPr>
          <w:b/>
          <w:bCs/>
          <w:color w:val="333333"/>
          <w:sz w:val="28"/>
          <w:szCs w:val="28"/>
        </w:rPr>
        <w:br/>
      </w:r>
      <w:r w:rsidRPr="006A291A">
        <w:rPr>
          <w:color w:val="333333"/>
          <w:sz w:val="28"/>
          <w:szCs w:val="28"/>
        </w:rPr>
        <w:t>- занятия;</w:t>
      </w:r>
      <w:r w:rsidRPr="006A291A">
        <w:rPr>
          <w:color w:val="333333"/>
          <w:sz w:val="28"/>
          <w:szCs w:val="28"/>
        </w:rPr>
        <w:br/>
        <w:t>- экскурсии;</w:t>
      </w:r>
      <w:r w:rsidRPr="006A291A">
        <w:rPr>
          <w:color w:val="333333"/>
          <w:sz w:val="28"/>
          <w:szCs w:val="28"/>
        </w:rPr>
        <w:br/>
        <w:t>- беседы;</w:t>
      </w:r>
      <w:r w:rsidRPr="006A291A">
        <w:rPr>
          <w:color w:val="333333"/>
          <w:sz w:val="28"/>
          <w:szCs w:val="28"/>
        </w:rPr>
        <w:br/>
        <w:t>- экспериментирование;</w:t>
      </w:r>
      <w:r w:rsidRPr="006A291A">
        <w:rPr>
          <w:color w:val="333333"/>
          <w:sz w:val="28"/>
          <w:szCs w:val="28"/>
        </w:rPr>
        <w:br/>
        <w:t>- прогулки-походы;</w:t>
      </w:r>
      <w:r w:rsidRPr="006A291A">
        <w:rPr>
          <w:color w:val="333333"/>
          <w:sz w:val="28"/>
          <w:szCs w:val="28"/>
        </w:rPr>
        <w:br/>
        <w:t>- развлечения, досуги.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Любой музей (и в частности мини-музей) имеет экспонаты и одну или несколько экспозиций.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Экспонат – это предмет, выставляемый для обозрения в музее или на выставке.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Экспозиция – это выставка экспонатов, подобранных на какую либо тему и выставленных по определенной системе.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В основном экспонатами мини-музеев являются объекты живой или неживой природы. Но также, учитывая специфику организации работы с детьми дошкольного возраста, в таком мини-музее в качестве экспонатов могут выступать творческие работы детей, макеты, модели, фотографии и даже игрушки.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Экспонат – главное “учебное пособие” в мини-музее, которое дети могут потрогать, пощупать. Учим бережно относиться не только к музейным предметам, но и вообще к природе, собственному дому, книге, игрушке. Экспонаты мини-музеев должны постоянно пополняться и использоваться в работе с детьми дошкольного возраста.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Любая экспозиция должна учитывать следующую логическую цепочку: восприятие - понимание - осмысливание - закрепление - применение.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В ходе подготовки экскурсии в мини – музей следует учитывать, что: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информация должна быть объективной, научной, доступной;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игровые приемы и упражнения – связаны по смыслу с темой экскурсии;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эмоциональный фон экскурсии усиливается постепенно;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вся познавательная информация предлагается в первой половине экскурсии, а во второй – организуется ее закрепление в игровой форме;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рассказ о различных экспонатах должен иметь определенную логику;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все экспонаты, которые предлагаются для рассматривания и изучения, отбирают в соответствии с основной познавательной задачей экскурсии;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lastRenderedPageBreak/>
        <w:t>- заключительная часть должна включать вручение подарков – сюрпризов, соответствующих выбранной теме;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227" w:afterAutospacing="0"/>
        <w:rPr>
          <w:color w:val="333333"/>
          <w:sz w:val="28"/>
          <w:szCs w:val="28"/>
        </w:rPr>
      </w:pPr>
      <w:r w:rsidRPr="006A291A">
        <w:rPr>
          <w:color w:val="333333"/>
          <w:sz w:val="28"/>
          <w:szCs w:val="28"/>
        </w:rPr>
        <w:t>- длительность экскурсии должна соответствовать возрасту детей и требованиям Программы воспитания и обучения в детском саду (для детей 5-го года жизни экскурсия длится 15–20 минут; 6-го – 20–25 минут; 7-го – 25–30 минут).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291A">
        <w:rPr>
          <w:color w:val="111111"/>
          <w:sz w:val="28"/>
          <w:szCs w:val="28"/>
        </w:rPr>
        <w:t>Методические принципы экскурсионной работы четко определяются такими важными факторами, как развивающая направленность обучения, психологические особенности личности и возрастные особенности музейного восприятия. Процесс эстетического развития является сложным, постепенным, он требует систематического, длительного воздействия на личность ребенка. В условиях систематической работы и методически правильной организации педагогического процесса не только возможно, но и необходимо начинать обучение музейному восприятию с раннего возраста. При этом неоценимо велика роль музея, его огромные возможности для </w:t>
      </w:r>
      <w:r w:rsidRPr="006A291A">
        <w:rPr>
          <w:rStyle w:val="a4"/>
          <w:color w:val="111111"/>
          <w:sz w:val="28"/>
          <w:szCs w:val="28"/>
          <w:bdr w:val="none" w:sz="0" w:space="0" w:color="auto" w:frame="1"/>
        </w:rPr>
        <w:t>приобщения</w:t>
      </w:r>
      <w:r w:rsidRPr="006A291A">
        <w:rPr>
          <w:color w:val="111111"/>
          <w:sz w:val="28"/>
          <w:szCs w:val="28"/>
        </w:rPr>
        <w:t> к миру музейных ценностей.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291A">
        <w:rPr>
          <w:color w:val="111111"/>
          <w:sz w:val="28"/>
          <w:szCs w:val="28"/>
        </w:rPr>
        <w:t>Таким образом, </w:t>
      </w:r>
      <w:r w:rsidRPr="006A291A">
        <w:rPr>
          <w:rStyle w:val="a4"/>
          <w:color w:val="111111"/>
          <w:sz w:val="28"/>
          <w:szCs w:val="28"/>
          <w:bdr w:val="none" w:sz="0" w:space="0" w:color="auto" w:frame="1"/>
        </w:rPr>
        <w:t>мини-музеи</w:t>
      </w:r>
      <w:r w:rsidRPr="006A291A">
        <w:rPr>
          <w:color w:val="111111"/>
          <w:sz w:val="28"/>
          <w:szCs w:val="28"/>
        </w:rPr>
        <w:t>, созданные руками педагогов, воспитанников и их родителей, становятся интерактивными, а значит близкими и понятными каждому ребенку. Все это позволяет воспитывать в </w:t>
      </w:r>
      <w:r w:rsidRPr="006A291A">
        <w:rPr>
          <w:rStyle w:val="a4"/>
          <w:color w:val="111111"/>
          <w:sz w:val="28"/>
          <w:szCs w:val="28"/>
          <w:bdr w:val="none" w:sz="0" w:space="0" w:color="auto" w:frame="1"/>
        </w:rPr>
        <w:t>дошкольниках</w:t>
      </w:r>
      <w:r w:rsidRPr="006A291A">
        <w:rPr>
          <w:color w:val="111111"/>
          <w:sz w:val="28"/>
          <w:szCs w:val="28"/>
        </w:rPr>
        <w:t> чувство гордости за общее дело, свою группу, детский сад, семью и малую Родину.</w:t>
      </w:r>
    </w:p>
    <w:p w:rsidR="00AF43CE" w:rsidRPr="006A291A" w:rsidRDefault="00AF43CE" w:rsidP="00AF43C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291A">
        <w:rPr>
          <w:color w:val="111111"/>
          <w:sz w:val="28"/>
          <w:szCs w:val="28"/>
        </w:rPr>
        <w:t>Встреча с музеем в рамках деятельности </w:t>
      </w:r>
      <w:r w:rsidRPr="006A291A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6A291A">
        <w:rPr>
          <w:color w:val="111111"/>
          <w:sz w:val="28"/>
          <w:szCs w:val="28"/>
        </w:rPr>
        <w:t> образовательного учреждения становится радостной и незабываемой для детей и взрослых.</w:t>
      </w:r>
    </w:p>
    <w:p w:rsidR="00AF43CE" w:rsidRDefault="00AF43CE" w:rsidP="00AF43CE"/>
    <w:p w:rsidR="00AF43CE" w:rsidRPr="006A291A" w:rsidRDefault="00AF43CE" w:rsidP="00AF43CE">
      <w:pPr>
        <w:rPr>
          <w:rFonts w:ascii="Times New Roman" w:hAnsi="Times New Roman" w:cs="Times New Roman"/>
          <w:sz w:val="28"/>
          <w:szCs w:val="28"/>
        </w:rPr>
      </w:pPr>
    </w:p>
    <w:p w:rsidR="004C002B" w:rsidRDefault="00AF43CE"/>
    <w:sectPr w:rsidR="004C002B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AF43CE"/>
    <w:rsid w:val="008A7E36"/>
    <w:rsid w:val="00A50352"/>
    <w:rsid w:val="00AF43CE"/>
    <w:rsid w:val="00B5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C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4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43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1558</Words>
  <Characters>8884</Characters>
  <Application>Microsoft Office Word</Application>
  <DocSecurity>0</DocSecurity>
  <Lines>74</Lines>
  <Paragraphs>20</Paragraphs>
  <ScaleCrop>false</ScaleCrop>
  <Company/>
  <LinksUpToDate>false</LinksUpToDate>
  <CharactersWithSpaces>10422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2022-11-29T07:17:00Z</dcterms:created>
  <dcterms:modified xsi:type="dcterms:W3CDTF">2022-11-29T07:20:00Z</dcterms:modified>
</cp:coreProperties>
</file>